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8D66F" w14:textId="0195D8BA" w:rsidR="00E61FE0" w:rsidRPr="005F148F" w:rsidRDefault="00CD484A" w:rsidP="00E61FE0">
      <w:pPr>
        <w:pStyle w:val="Tekstpodstawowy"/>
        <w:jc w:val="right"/>
        <w:rPr>
          <w:sz w:val="32"/>
          <w:szCs w:val="32"/>
        </w:rPr>
      </w:pPr>
      <w:r>
        <w:rPr>
          <w:noProof/>
          <w:lang w:eastAsia="pl-PL" w:bidi="ne-IN"/>
        </w:rPr>
        <w:drawing>
          <wp:anchor distT="0" distB="0" distL="114300" distR="114300" simplePos="0" relativeHeight="251663360" behindDoc="0" locked="0" layoutInCell="1" allowOverlap="1" wp14:anchorId="485124A4" wp14:editId="1EC83494">
            <wp:simplePos x="0" y="0"/>
            <wp:positionH relativeFrom="margin">
              <wp:align>right</wp:align>
            </wp:positionH>
            <wp:positionV relativeFrom="paragraph">
              <wp:posOffset>150495</wp:posOffset>
            </wp:positionV>
            <wp:extent cx="1134745" cy="1371600"/>
            <wp:effectExtent l="0" t="0" r="8255" b="0"/>
            <wp:wrapSquare wrapText="bothSides"/>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34745"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94AC8">
        <w:rPr>
          <w:rFonts w:ascii="Times New Roman" w:hAnsi="Times New Roman"/>
          <w:noProof/>
          <w:sz w:val="24"/>
          <w:lang w:eastAsia="pl-PL"/>
        </w:rPr>
        <mc:AlternateContent>
          <mc:Choice Requires="wpg">
            <w:drawing>
              <wp:anchor distT="0" distB="0" distL="114300" distR="114300" simplePos="0" relativeHeight="251659264" behindDoc="0" locked="0" layoutInCell="0" allowOverlap="1" wp14:anchorId="2BB87513" wp14:editId="6CA80B91">
                <wp:simplePos x="0" y="0"/>
                <wp:positionH relativeFrom="page">
                  <wp:posOffset>4632325</wp:posOffset>
                </wp:positionH>
                <wp:positionV relativeFrom="page">
                  <wp:posOffset>-2189480</wp:posOffset>
                </wp:positionV>
                <wp:extent cx="3806825" cy="12834620"/>
                <wp:effectExtent l="3175" t="20320" r="0" b="51435"/>
                <wp:wrapNone/>
                <wp:docPr id="4"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09900" cy="12834620"/>
                          <a:chOff x="7339" y="0"/>
                          <a:chExt cx="6194" cy="15840"/>
                        </a:xfrm>
                      </wpg:grpSpPr>
                      <wpg:grpSp>
                        <wpg:cNvPr id="6" name="Group 364"/>
                        <wpg:cNvGrpSpPr>
                          <a:grpSpLocks/>
                        </wpg:cNvGrpSpPr>
                        <wpg:grpSpPr bwMode="auto">
                          <a:xfrm>
                            <a:off x="7339" y="0"/>
                            <a:ext cx="4893" cy="15840"/>
                            <a:chOff x="7560" y="0"/>
                            <a:chExt cx="4700" cy="15840"/>
                          </a:xfrm>
                        </wpg:grpSpPr>
                        <wps:wsp>
                          <wps:cNvPr id="7" name="Rectangle 365"/>
                          <wps:cNvSpPr>
                            <a:spLocks noChangeArrowheads="1"/>
                          </wps:cNvSpPr>
                          <wps:spPr bwMode="auto">
                            <a:xfrm>
                              <a:off x="7755" y="0"/>
                              <a:ext cx="4505" cy="15840"/>
                            </a:xfrm>
                            <a:prstGeom prst="rect">
                              <a:avLst/>
                            </a:prstGeom>
                            <a:gradFill rotWithShape="1">
                              <a:gsLst>
                                <a:gs pos="0">
                                  <a:srgbClr val="B2A1C7"/>
                                </a:gs>
                                <a:gs pos="100000">
                                  <a:srgbClr val="B2A1C7">
                                    <a:gamma/>
                                    <a:shade val="60000"/>
                                    <a:invGamma/>
                                  </a:srgbClr>
                                </a:gs>
                              </a:gsLst>
                              <a:lin ang="18900000" scaled="1"/>
                            </a:gradFill>
                            <a:ln w="38100">
                              <a:solidFill>
                                <a:srgbClr val="F2F2F2"/>
                              </a:solidFill>
                              <a:miter lim="800000"/>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wps:wsp>
                          <wps:cNvPr id="8" name="Rectangle 366" descr="Light vertical"/>
                          <wps:cNvSpPr>
                            <a:spLocks noChangeArrowheads="1"/>
                          </wps:cNvSpPr>
                          <wps:spPr bwMode="auto">
                            <a:xfrm>
                              <a:off x="7560" y="8"/>
                              <a:ext cx="195" cy="15825"/>
                            </a:xfrm>
                            <a:prstGeom prst="rect">
                              <a:avLst/>
                            </a:prstGeom>
                            <a:pattFill prst="ltVert">
                              <a:fgClr>
                                <a:srgbClr val="D9D9D9">
                                  <a:alpha val="79999"/>
                                </a:srgbClr>
                              </a:fgClr>
                              <a:bgClr>
                                <a:srgbClr val="FFFFFF">
                                  <a:alpha val="79999"/>
                                </a:srgbClr>
                              </a:bgClr>
                            </a:patt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9" name="Rectangle 367"/>
                        <wps:cNvSpPr>
                          <a:spLocks noChangeArrowheads="1"/>
                        </wps:cNvSpPr>
                        <wps:spPr bwMode="auto">
                          <a:xfrm>
                            <a:off x="9202" y="0"/>
                            <a:ext cx="4331" cy="3782"/>
                          </a:xfrm>
                          <a:prstGeom prst="rect">
                            <a:avLst/>
                          </a:prstGeom>
                          <a:noFill/>
                          <a:ln>
                            <a:noFill/>
                          </a:ln>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Lst>
                        </wps:spPr>
                        <wps:txbx>
                          <w:txbxContent>
                            <w:p w14:paraId="60C9BFDB" w14:textId="77777777" w:rsidR="004B03E9" w:rsidRPr="00B252E9" w:rsidRDefault="004B03E9" w:rsidP="00E61FE0">
                              <w:pPr>
                                <w:pStyle w:val="Bezodstpw"/>
                                <w:ind w:left="-2268"/>
                                <w:rPr>
                                  <w:rFonts w:ascii="Cambria" w:hAnsi="Cambria"/>
                                  <w:b/>
                                  <w:bCs/>
                                  <w:color w:val="FFFFFF"/>
                                  <w:sz w:val="96"/>
                                  <w:szCs w:val="96"/>
                                </w:rPr>
                              </w:pPr>
                            </w:p>
                            <w:p w14:paraId="36D21285" w14:textId="77777777" w:rsidR="004B03E9" w:rsidRPr="00BE1DC4" w:rsidRDefault="004B03E9" w:rsidP="00E61FE0">
                              <w:pPr>
                                <w:pStyle w:val="Bezodstpw"/>
                                <w:ind w:left="-2694"/>
                                <w:rPr>
                                  <w:rFonts w:ascii="Cambria" w:hAnsi="Cambria"/>
                                  <w:b/>
                                  <w:bCs/>
                                  <w:color w:val="FFFFFF"/>
                                  <w:sz w:val="96"/>
                                  <w:szCs w:val="96"/>
                                </w:rPr>
                              </w:pPr>
                            </w:p>
                            <w:p w14:paraId="745DE8DA" w14:textId="77777777" w:rsidR="004B03E9" w:rsidRDefault="004B03E9"/>
                          </w:txbxContent>
                        </wps:txbx>
                        <wps:bodyPr rot="0" vert="horz" wrap="square" lIns="1375200" tIns="182880" rIns="182880" bIns="182880" anchor="b" anchorCtr="0" upright="1">
                          <a:noAutofit/>
                        </wps:bodyPr>
                      </wps:wsp>
                      <wps:wsp>
                        <wps:cNvPr id="10" name="Rectangle 9"/>
                        <wps:cNvSpPr>
                          <a:spLocks noChangeArrowheads="1"/>
                        </wps:cNvSpPr>
                        <wps:spPr bwMode="auto">
                          <a:xfrm>
                            <a:off x="7344" y="10658"/>
                            <a:ext cx="4889" cy="4462"/>
                          </a:xfrm>
                          <a:prstGeom prst="rect">
                            <a:avLst/>
                          </a:prstGeom>
                          <a:noFill/>
                          <a:ln>
                            <a:noFill/>
                          </a:ln>
                          <a:extLst>
                            <a:ext uri="{909E8E84-426E-40DD-AFC4-6F175D3DCCD1}">
                              <a14:hiddenFill xmlns:a14="http://schemas.microsoft.com/office/drawing/2010/main">
                                <a:solidFill>
                                  <a:srgbClr val="FFFFFF">
                                    <a:alpha val="79999"/>
                                  </a:srgbClr>
                                </a:solidFill>
                              </a14:hiddenFill>
                            </a:ext>
                            <a:ext uri="{91240B29-F687-4F45-9708-019B960494DF}">
                              <a14:hiddenLine xmlns:a14="http://schemas.microsoft.com/office/drawing/2010/main" w="12700">
                                <a:solidFill>
                                  <a:srgbClr val="FFFFFF"/>
                                </a:solidFill>
                                <a:miter lim="800000"/>
                                <a:headEnd/>
                                <a:tailEnd/>
                              </a14:hiddenLine>
                            </a:ext>
                          </a:extLst>
                        </wps:spPr>
                        <wps:txbx>
                          <w:txbxContent>
                            <w:p w14:paraId="629DE8F2" w14:textId="77777777" w:rsidR="004B03E9" w:rsidRDefault="004B03E9" w:rsidP="00642BD1">
                              <w:pPr>
                                <w:tabs>
                                  <w:tab w:val="left" w:pos="990"/>
                                </w:tabs>
                                <w:rPr>
                                  <w:b/>
                                  <w:smallCaps/>
                                </w:rPr>
                              </w:pPr>
                              <w:r>
                                <w:rPr>
                                  <w:noProof/>
                                </w:rPr>
                                <w:drawing>
                                  <wp:inline distT="0" distB="0" distL="0" distR="0" wp14:anchorId="204CF345" wp14:editId="431D5224">
                                    <wp:extent cx="1771650" cy="604954"/>
                                    <wp:effectExtent l="0" t="0" r="0" b="508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85456" cy="609668"/>
                                            </a:xfrm>
                                            <a:prstGeom prst="rect">
                                              <a:avLst/>
                                            </a:prstGeom>
                                            <a:noFill/>
                                            <a:ln>
                                              <a:noFill/>
                                            </a:ln>
                                          </pic:spPr>
                                        </pic:pic>
                                      </a:graphicData>
                                    </a:graphic>
                                  </wp:inline>
                                </w:drawing>
                              </w:r>
                              <w:r>
                                <w:rPr>
                                  <w:b/>
                                  <w:smallCaps/>
                                </w:rPr>
                                <w:t>Sporządził:</w:t>
                              </w:r>
                            </w:p>
                            <w:p w14:paraId="5EFE6EBE" w14:textId="19C76C31" w:rsidR="004B03E9" w:rsidRDefault="004B03E9" w:rsidP="00E61FE0">
                              <w:pPr>
                                <w:tabs>
                                  <w:tab w:val="left" w:pos="990"/>
                                </w:tabs>
                                <w:spacing w:before="40"/>
                              </w:pPr>
                              <w:r>
                                <w:t>Burmistrz Miasta i Gminy</w:t>
                              </w:r>
                            </w:p>
                            <w:p w14:paraId="128E47BB" w14:textId="52F60399" w:rsidR="004B03E9" w:rsidRDefault="004B03E9" w:rsidP="00E61FE0">
                              <w:pPr>
                                <w:tabs>
                                  <w:tab w:val="left" w:pos="990"/>
                                </w:tabs>
                                <w:spacing w:before="40"/>
                                <w:rPr>
                                  <w:b/>
                                  <w:smallCaps/>
                                </w:rPr>
                              </w:pPr>
                              <w:r>
                                <w:t>Nowa Dęba</w:t>
                              </w:r>
                            </w:p>
                            <w:p w14:paraId="61EB5F44" w14:textId="77777777" w:rsidR="004B03E9" w:rsidRPr="003F4EAA" w:rsidRDefault="004B03E9" w:rsidP="00E61FE0">
                              <w:pPr>
                                <w:tabs>
                                  <w:tab w:val="left" w:pos="990"/>
                                </w:tabs>
                                <w:spacing w:before="40"/>
                                <w:rPr>
                                  <w:b/>
                                  <w:smallCaps/>
                                </w:rPr>
                              </w:pPr>
                              <w:r w:rsidRPr="003F4EAA">
                                <w:rPr>
                                  <w:b/>
                                  <w:smallCaps/>
                                </w:rPr>
                                <w:t>Opracowanie:</w:t>
                              </w:r>
                            </w:p>
                            <w:p w14:paraId="1DB2914A" w14:textId="77777777" w:rsidR="004B03E9" w:rsidRPr="003F4EAA" w:rsidRDefault="004B03E9" w:rsidP="00E61FE0">
                              <w:pPr>
                                <w:tabs>
                                  <w:tab w:val="left" w:pos="990"/>
                                </w:tabs>
                              </w:pPr>
                              <w:r>
                                <w:t>Instytut Rozwoju Miast i Regionów</w:t>
                              </w:r>
                            </w:p>
                            <w:p w14:paraId="667C98B3" w14:textId="77777777" w:rsidR="004B03E9" w:rsidRPr="003F4EAA" w:rsidRDefault="004B03E9" w:rsidP="00E61FE0">
                              <w:pPr>
                                <w:tabs>
                                  <w:tab w:val="left" w:pos="990"/>
                                </w:tabs>
                              </w:pPr>
                              <w:r w:rsidRPr="003F4EAA">
                                <w:t>ul. Targowa 45</w:t>
                              </w:r>
                            </w:p>
                            <w:p w14:paraId="54FAFC8B" w14:textId="77777777" w:rsidR="004B03E9" w:rsidRPr="003F4EAA" w:rsidRDefault="004B03E9" w:rsidP="00E61FE0">
                              <w:pPr>
                                <w:tabs>
                                  <w:tab w:val="left" w:pos="990"/>
                                </w:tabs>
                              </w:pPr>
                              <w:r w:rsidRPr="003F4EAA">
                                <w:t>03 - 728 Warszawa</w:t>
                              </w:r>
                            </w:p>
                            <w:p w14:paraId="3BB74174" w14:textId="77777777" w:rsidR="004B03E9" w:rsidRPr="003F4EAA" w:rsidRDefault="004B03E9" w:rsidP="00E61FE0">
                              <w:pPr>
                                <w:tabs>
                                  <w:tab w:val="left" w:pos="990"/>
                                </w:tabs>
                                <w:spacing w:before="40"/>
                                <w:rPr>
                                  <w:b/>
                                  <w:smallCaps/>
                                </w:rPr>
                              </w:pPr>
                              <w:r w:rsidRPr="003F4EAA">
                                <w:rPr>
                                  <w:b/>
                                  <w:smallCaps/>
                                </w:rPr>
                                <w:t>W Składzie:</w:t>
                              </w:r>
                            </w:p>
                            <w:p w14:paraId="0056DAA2" w14:textId="77777777" w:rsidR="004B03E9" w:rsidRDefault="004B03E9" w:rsidP="00E61FE0">
                              <w:pPr>
                                <w:tabs>
                                  <w:tab w:val="left" w:pos="990"/>
                                </w:tabs>
                              </w:pPr>
                              <w:r w:rsidRPr="003F4EAA">
                                <w:t>mgr inż. arch. Cezary Maliszewski</w:t>
                              </w:r>
                            </w:p>
                            <w:p w14:paraId="1F0E2403" w14:textId="77777777" w:rsidR="004B03E9" w:rsidRDefault="004B03E9" w:rsidP="00E61FE0">
                              <w:pPr>
                                <w:tabs>
                                  <w:tab w:val="left" w:pos="990"/>
                                </w:tabs>
                              </w:pPr>
                              <w:r>
                                <w:t>mgr inż. Agnieszka Odolecka</w:t>
                              </w:r>
                            </w:p>
                            <w:p w14:paraId="7C88528A" w14:textId="7EF12AFA" w:rsidR="004B03E9" w:rsidRDefault="004B03E9" w:rsidP="00E61FE0">
                              <w:pPr>
                                <w:tabs>
                                  <w:tab w:val="left" w:pos="990"/>
                                </w:tabs>
                              </w:pPr>
                              <w:r>
                                <w:t>mgr inż. Anna Uszkur</w:t>
                              </w:r>
                            </w:p>
                            <w:p w14:paraId="14D3835A" w14:textId="0FEFE3EA" w:rsidR="004B03E9" w:rsidRPr="003F4EAA" w:rsidRDefault="004B03E9" w:rsidP="00E61FE0">
                              <w:pPr>
                                <w:spacing w:before="240" w:after="50"/>
                                <w:rPr>
                                  <w:b/>
                                  <w:color w:val="0D0D0D"/>
                                </w:rPr>
                              </w:pPr>
                              <w:r w:rsidRPr="003F4EAA">
                                <w:rPr>
                                  <w:b/>
                                  <w:color w:val="0D0D0D"/>
                                </w:rPr>
                                <w:t>WARSZAWA 20</w:t>
                              </w:r>
                              <w:r>
                                <w:rPr>
                                  <w:b/>
                                  <w:color w:val="0D0D0D"/>
                                </w:rPr>
                                <w:t>2</w:t>
                              </w:r>
                              <w:r w:rsidR="00C34082">
                                <w:rPr>
                                  <w:b/>
                                  <w:color w:val="0D0D0D"/>
                                </w:rPr>
                                <w:t>1</w:t>
                              </w:r>
                            </w:p>
                            <w:p w14:paraId="1162DA0E" w14:textId="77777777" w:rsidR="004B03E9" w:rsidRPr="00480E43" w:rsidRDefault="004B03E9" w:rsidP="00E61FE0">
                              <w:pPr>
                                <w:spacing w:after="80"/>
                                <w:rPr>
                                  <w:b/>
                                  <w:color w:val="1F497D"/>
                                </w:rPr>
                              </w:pPr>
                            </w:p>
                            <w:p w14:paraId="18541412" w14:textId="77777777" w:rsidR="004B03E9" w:rsidRPr="00480E43" w:rsidRDefault="004B03E9" w:rsidP="00E61FE0">
                              <w:pPr>
                                <w:spacing w:after="80"/>
                                <w:rPr>
                                  <w:b/>
                                  <w:color w:val="1F497D"/>
                                </w:rPr>
                              </w:pPr>
                            </w:p>
                            <w:p w14:paraId="6C92A6DE" w14:textId="77777777" w:rsidR="004B03E9" w:rsidRPr="00480E43" w:rsidRDefault="004B03E9" w:rsidP="00E61FE0">
                              <w:pPr>
                                <w:spacing w:after="80"/>
                                <w:rPr>
                                  <w:b/>
                                  <w:color w:val="1F497D"/>
                                </w:rPr>
                              </w:pPr>
                            </w:p>
                            <w:p w14:paraId="5118728E" w14:textId="77777777" w:rsidR="004B03E9" w:rsidRPr="00480E43" w:rsidRDefault="004B03E9" w:rsidP="00E61FE0">
                              <w:pPr>
                                <w:spacing w:after="80"/>
                                <w:rPr>
                                  <w:b/>
                                  <w:color w:val="0D0D0D"/>
                                </w:rPr>
                              </w:pPr>
                              <w:r w:rsidRPr="00480E43">
                                <w:rPr>
                                  <w:b/>
                                  <w:color w:val="0D0D0D"/>
                                </w:rPr>
                                <w:t xml:space="preserve">        </w:t>
                              </w:r>
                            </w:p>
                            <w:p w14:paraId="31EF9E9C" w14:textId="77777777" w:rsidR="004B03E9" w:rsidRPr="00480E43" w:rsidRDefault="004B03E9" w:rsidP="00E61FE0">
                              <w:pPr>
                                <w:pStyle w:val="Bezodstpw"/>
                                <w:spacing w:line="360" w:lineRule="auto"/>
                                <w:rPr>
                                  <w:color w:val="1F497D"/>
                                </w:rPr>
                              </w:pP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B87513" id="Grupa 9" o:spid="_x0000_s1026" style="position:absolute;left:0;text-align:left;margin-left:364.75pt;margin-top:-172.4pt;width:299.75pt;height:1010.6pt;z-index:251659264;mso-position-horizontal-relative:page;mso-position-vertical-relative:page" coordorigin="7339" coordsize="6194,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" o:allowincell="f">
                <v:group id="Group 364" o:spid="_x0000_s1027" style="position:absolute;left:7339;width:4893;height:15840" coordorigin="7560" coordsize="4700,1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rect id="Rectangle 365" o:spid="_x0000_s1028" style="position:absolute;left:7755;width:4505;height:15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" fillcolor="#b2a1c7" strokecolor="#f2f2f2" strokeweight="3pt">
                    <v:fill color2="#6b6177" rotate="t" angle="135" focus="100%" type="gradient"/>
                    <v:shadow on="t" color="#4e6128" opacity=".5" offset="1pt"/>
                  </v:rect>
                  <v:rect id="Rectangle 366" o:spid="_x0000_s1029" alt="Light vertical" style="position:absolute;left:7560;top:8;width:195;height:15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" fillcolor="#d9d9d9" stroked="f" strokecolor="white" strokeweight="1pt">
                    <v:fill r:id="rId11" o:title="" opacity="52428f" o:opacity2="52428f" type="pattern"/>
                    <v:shadow color="#d8d8d8" offset="3pt,3pt"/>
                  </v:rect>
                </v:group>
                <v:rect id="Rectangle 367" o:spid="_x0000_s1030" style="position:absolute;left:9202;width:4331;height:378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" filled="f" stroked="f" strokecolor="white" strokeweight="1pt">
                  <v:fill opacity="52428f"/>
                  <v:textbox inset="38.2mm,14.4pt,14.4pt,14.4pt">
                    <w:txbxContent>
                      <w:p w14:paraId="60C9BFDB" w14:textId="77777777" w:rsidR="004B03E9" w:rsidRPr="00B252E9" w:rsidRDefault="004B03E9" w:rsidP="00E61FE0">
                        <w:pPr>
                          <w:pStyle w:val="Bezodstpw"/>
                          <w:ind w:left="-2268"/>
                          <w:rPr>
                            <w:rFonts w:ascii="Cambria" w:hAnsi="Cambria"/>
                            <w:b/>
                            <w:bCs/>
                            <w:color w:val="FFFFFF"/>
                            <w:sz w:val="96"/>
                            <w:szCs w:val="96"/>
                          </w:rPr>
                        </w:pPr>
                      </w:p>
                      <w:p w14:paraId="36D21285" w14:textId="77777777" w:rsidR="004B03E9" w:rsidRPr="00BE1DC4" w:rsidRDefault="004B03E9" w:rsidP="00E61FE0">
                        <w:pPr>
                          <w:pStyle w:val="Bezodstpw"/>
                          <w:ind w:left="-2694"/>
                          <w:rPr>
                            <w:rFonts w:ascii="Cambria" w:hAnsi="Cambria"/>
                            <w:b/>
                            <w:bCs/>
                            <w:color w:val="FFFFFF"/>
                            <w:sz w:val="96"/>
                            <w:szCs w:val="96"/>
                          </w:rPr>
                        </w:pPr>
                      </w:p>
                      <w:p w14:paraId="745DE8DA" w14:textId="77777777" w:rsidR="004B03E9" w:rsidRDefault="004B03E9"/>
                    </w:txbxContent>
                  </v:textbox>
                </v:rect>
                <v:rect id="Rectangle 9" o:spid="_x0000_s1031" style="position:absolute;left:7344;top:10658;width:4889;height:44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" filled="f" stroked="f" strokecolor="white" strokeweight="1pt">
                  <v:fill opacity="52428f"/>
                  <v:textbox inset="28.8pt,14.4pt,14.4pt,14.4pt">
                    <w:txbxContent>
                      <w:p w14:paraId="629DE8F2" w14:textId="77777777" w:rsidR="004B03E9" w:rsidRDefault="004B03E9" w:rsidP="00642BD1">
                        <w:pPr>
                          <w:tabs>
                            <w:tab w:val="left" w:pos="990"/>
                          </w:tabs>
                          <w:rPr>
                            <w:b/>
                            <w:smallCaps/>
                          </w:rPr>
                        </w:pPr>
                        <w:r>
                          <w:rPr>
                            <w:noProof/>
                          </w:rPr>
                          <w:drawing>
                            <wp:inline distT="0" distB="0" distL="0" distR="0" wp14:anchorId="204CF345" wp14:editId="431D5224">
                              <wp:extent cx="1771650" cy="604954"/>
                              <wp:effectExtent l="0" t="0" r="0" b="508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85456" cy="609668"/>
                                      </a:xfrm>
                                      <a:prstGeom prst="rect">
                                        <a:avLst/>
                                      </a:prstGeom>
                                      <a:noFill/>
                                      <a:ln>
                                        <a:noFill/>
                                      </a:ln>
                                    </pic:spPr>
                                  </pic:pic>
                                </a:graphicData>
                              </a:graphic>
                            </wp:inline>
                          </w:drawing>
                        </w:r>
                        <w:r>
                          <w:rPr>
                            <w:b/>
                            <w:smallCaps/>
                          </w:rPr>
                          <w:t>Sporządził:</w:t>
                        </w:r>
                      </w:p>
                      <w:p w14:paraId="5EFE6EBE" w14:textId="19C76C31" w:rsidR="004B03E9" w:rsidRDefault="004B03E9" w:rsidP="00E61FE0">
                        <w:pPr>
                          <w:tabs>
                            <w:tab w:val="left" w:pos="990"/>
                          </w:tabs>
                          <w:spacing w:before="40"/>
                        </w:pPr>
                        <w:r>
                          <w:t>Burmistrz Miasta i Gminy</w:t>
                        </w:r>
                      </w:p>
                      <w:p w14:paraId="128E47BB" w14:textId="52F60399" w:rsidR="004B03E9" w:rsidRDefault="004B03E9" w:rsidP="00E61FE0">
                        <w:pPr>
                          <w:tabs>
                            <w:tab w:val="left" w:pos="990"/>
                          </w:tabs>
                          <w:spacing w:before="40"/>
                          <w:rPr>
                            <w:b/>
                            <w:smallCaps/>
                          </w:rPr>
                        </w:pPr>
                        <w:r>
                          <w:t>Nowa Dęba</w:t>
                        </w:r>
                      </w:p>
                      <w:p w14:paraId="61EB5F44" w14:textId="77777777" w:rsidR="004B03E9" w:rsidRPr="003F4EAA" w:rsidRDefault="004B03E9" w:rsidP="00E61FE0">
                        <w:pPr>
                          <w:tabs>
                            <w:tab w:val="left" w:pos="990"/>
                          </w:tabs>
                          <w:spacing w:before="40"/>
                          <w:rPr>
                            <w:b/>
                            <w:smallCaps/>
                          </w:rPr>
                        </w:pPr>
                        <w:r w:rsidRPr="003F4EAA">
                          <w:rPr>
                            <w:b/>
                            <w:smallCaps/>
                          </w:rPr>
                          <w:t>Opracowanie:</w:t>
                        </w:r>
                      </w:p>
                      <w:p w14:paraId="1DB2914A" w14:textId="77777777" w:rsidR="004B03E9" w:rsidRPr="003F4EAA" w:rsidRDefault="004B03E9" w:rsidP="00E61FE0">
                        <w:pPr>
                          <w:tabs>
                            <w:tab w:val="left" w:pos="990"/>
                          </w:tabs>
                        </w:pPr>
                        <w:r>
                          <w:t>Instytut Rozwoju Miast i Regionów</w:t>
                        </w:r>
                      </w:p>
                      <w:p w14:paraId="667C98B3" w14:textId="77777777" w:rsidR="004B03E9" w:rsidRPr="003F4EAA" w:rsidRDefault="004B03E9" w:rsidP="00E61FE0">
                        <w:pPr>
                          <w:tabs>
                            <w:tab w:val="left" w:pos="990"/>
                          </w:tabs>
                        </w:pPr>
                        <w:r w:rsidRPr="003F4EAA">
                          <w:t>ul. Targowa 45</w:t>
                        </w:r>
                      </w:p>
                      <w:p w14:paraId="54FAFC8B" w14:textId="77777777" w:rsidR="004B03E9" w:rsidRPr="003F4EAA" w:rsidRDefault="004B03E9" w:rsidP="00E61FE0">
                        <w:pPr>
                          <w:tabs>
                            <w:tab w:val="left" w:pos="990"/>
                          </w:tabs>
                        </w:pPr>
                        <w:r w:rsidRPr="003F4EAA">
                          <w:t>03 - 728 Warszawa</w:t>
                        </w:r>
                      </w:p>
                      <w:p w14:paraId="3BB74174" w14:textId="77777777" w:rsidR="004B03E9" w:rsidRPr="003F4EAA" w:rsidRDefault="004B03E9" w:rsidP="00E61FE0">
                        <w:pPr>
                          <w:tabs>
                            <w:tab w:val="left" w:pos="990"/>
                          </w:tabs>
                          <w:spacing w:before="40"/>
                          <w:rPr>
                            <w:b/>
                            <w:smallCaps/>
                          </w:rPr>
                        </w:pPr>
                        <w:r w:rsidRPr="003F4EAA">
                          <w:rPr>
                            <w:b/>
                            <w:smallCaps/>
                          </w:rPr>
                          <w:t>W Składzie:</w:t>
                        </w:r>
                      </w:p>
                      <w:p w14:paraId="0056DAA2" w14:textId="77777777" w:rsidR="004B03E9" w:rsidRDefault="004B03E9" w:rsidP="00E61FE0">
                        <w:pPr>
                          <w:tabs>
                            <w:tab w:val="left" w:pos="990"/>
                          </w:tabs>
                        </w:pPr>
                        <w:r w:rsidRPr="003F4EAA">
                          <w:t>mgr inż. arch. Cezary Maliszewski</w:t>
                        </w:r>
                      </w:p>
                      <w:p w14:paraId="1F0E2403" w14:textId="77777777" w:rsidR="004B03E9" w:rsidRDefault="004B03E9" w:rsidP="00E61FE0">
                        <w:pPr>
                          <w:tabs>
                            <w:tab w:val="left" w:pos="990"/>
                          </w:tabs>
                        </w:pPr>
                        <w:r>
                          <w:t>mgr inż. Agnieszka Odolecka</w:t>
                        </w:r>
                      </w:p>
                      <w:p w14:paraId="7C88528A" w14:textId="7EF12AFA" w:rsidR="004B03E9" w:rsidRDefault="004B03E9" w:rsidP="00E61FE0">
                        <w:pPr>
                          <w:tabs>
                            <w:tab w:val="left" w:pos="990"/>
                          </w:tabs>
                        </w:pPr>
                        <w:r>
                          <w:t>mgr inż. Anna Uszkur</w:t>
                        </w:r>
                      </w:p>
                      <w:p w14:paraId="14D3835A" w14:textId="0FEFE3EA" w:rsidR="004B03E9" w:rsidRPr="003F4EAA" w:rsidRDefault="004B03E9" w:rsidP="00E61FE0">
                        <w:pPr>
                          <w:spacing w:before="240" w:after="50"/>
                          <w:rPr>
                            <w:b/>
                            <w:color w:val="0D0D0D"/>
                          </w:rPr>
                        </w:pPr>
                        <w:r w:rsidRPr="003F4EAA">
                          <w:rPr>
                            <w:b/>
                            <w:color w:val="0D0D0D"/>
                          </w:rPr>
                          <w:t>WARSZAWA 20</w:t>
                        </w:r>
                        <w:r>
                          <w:rPr>
                            <w:b/>
                            <w:color w:val="0D0D0D"/>
                          </w:rPr>
                          <w:t>2</w:t>
                        </w:r>
                        <w:r w:rsidR="00C34082">
                          <w:rPr>
                            <w:b/>
                            <w:color w:val="0D0D0D"/>
                          </w:rPr>
                          <w:t>1</w:t>
                        </w:r>
                      </w:p>
                      <w:p w14:paraId="1162DA0E" w14:textId="77777777" w:rsidR="004B03E9" w:rsidRPr="00480E43" w:rsidRDefault="004B03E9" w:rsidP="00E61FE0">
                        <w:pPr>
                          <w:spacing w:after="80"/>
                          <w:rPr>
                            <w:b/>
                            <w:color w:val="1F497D"/>
                          </w:rPr>
                        </w:pPr>
                      </w:p>
                      <w:p w14:paraId="18541412" w14:textId="77777777" w:rsidR="004B03E9" w:rsidRPr="00480E43" w:rsidRDefault="004B03E9" w:rsidP="00E61FE0">
                        <w:pPr>
                          <w:spacing w:after="80"/>
                          <w:rPr>
                            <w:b/>
                            <w:color w:val="1F497D"/>
                          </w:rPr>
                        </w:pPr>
                      </w:p>
                      <w:p w14:paraId="6C92A6DE" w14:textId="77777777" w:rsidR="004B03E9" w:rsidRPr="00480E43" w:rsidRDefault="004B03E9" w:rsidP="00E61FE0">
                        <w:pPr>
                          <w:spacing w:after="80"/>
                          <w:rPr>
                            <w:b/>
                            <w:color w:val="1F497D"/>
                          </w:rPr>
                        </w:pPr>
                      </w:p>
                      <w:p w14:paraId="5118728E" w14:textId="77777777" w:rsidR="004B03E9" w:rsidRPr="00480E43" w:rsidRDefault="004B03E9" w:rsidP="00E61FE0">
                        <w:pPr>
                          <w:spacing w:after="80"/>
                          <w:rPr>
                            <w:b/>
                            <w:color w:val="0D0D0D"/>
                          </w:rPr>
                        </w:pPr>
                        <w:r w:rsidRPr="00480E43">
                          <w:rPr>
                            <w:b/>
                            <w:color w:val="0D0D0D"/>
                          </w:rPr>
                          <w:t xml:space="preserve">        </w:t>
                        </w:r>
                      </w:p>
                      <w:p w14:paraId="31EF9E9C" w14:textId="77777777" w:rsidR="004B03E9" w:rsidRPr="00480E43" w:rsidRDefault="004B03E9" w:rsidP="00E61FE0">
                        <w:pPr>
                          <w:pStyle w:val="Bezodstpw"/>
                          <w:spacing w:line="360" w:lineRule="auto"/>
                          <w:rPr>
                            <w:color w:val="1F497D"/>
                          </w:rPr>
                        </w:pPr>
                      </w:p>
                    </w:txbxContent>
                  </v:textbox>
                </v:rect>
                <w10:wrap anchorx="page" anchory="page"/>
              </v:group>
            </w:pict>
          </mc:Fallback>
        </mc:AlternateContent>
      </w:r>
    </w:p>
    <w:p w14:paraId="62A749AC" w14:textId="6120EE20" w:rsidR="00E61FE0" w:rsidRPr="008354F2" w:rsidRDefault="00E61FE0" w:rsidP="00E61FE0">
      <w:pPr>
        <w:pStyle w:val="Tekstpodstawowy21"/>
        <w:spacing w:line="276" w:lineRule="auto"/>
        <w:rPr>
          <w:rFonts w:ascii="Calibri" w:hAnsi="Calibri"/>
        </w:rPr>
      </w:pPr>
    </w:p>
    <w:p w14:paraId="46C23429" w14:textId="1F8C7F5B" w:rsidR="00E61FE0" w:rsidRPr="008354F2" w:rsidRDefault="00E61FE0" w:rsidP="00E61FE0"/>
    <w:tbl>
      <w:tblPr>
        <w:tblW w:w="0" w:type="auto"/>
        <w:tblInd w:w="104" w:type="dxa"/>
        <w:tblLayout w:type="fixed"/>
        <w:tblCellMar>
          <w:left w:w="0" w:type="dxa"/>
          <w:right w:w="0" w:type="dxa"/>
        </w:tblCellMar>
        <w:tblLook w:val="0000" w:firstRow="0" w:lastRow="0" w:firstColumn="0" w:lastColumn="0" w:noHBand="0" w:noVBand="0"/>
      </w:tblPr>
      <w:tblGrid>
        <w:gridCol w:w="8593"/>
        <w:gridCol w:w="651"/>
      </w:tblGrid>
      <w:tr w:rsidR="00E61FE0" w:rsidRPr="008354F2" w14:paraId="198FD65F" w14:textId="77777777" w:rsidTr="00365AFA">
        <w:trPr>
          <w:trHeight w:val="284"/>
        </w:trPr>
        <w:tc>
          <w:tcPr>
            <w:tcW w:w="8593" w:type="dxa"/>
          </w:tcPr>
          <w:p w14:paraId="2357D938" w14:textId="77777777" w:rsidR="00E61FE0" w:rsidRPr="008354F2" w:rsidRDefault="00E61FE0" w:rsidP="00365AFA">
            <w:pPr>
              <w:snapToGrid w:val="0"/>
              <w:jc w:val="center"/>
              <w:rPr>
                <w:b/>
                <w:shd w:val="clear" w:color="auto" w:fill="FFFF00"/>
              </w:rPr>
            </w:pPr>
            <w:r w:rsidRPr="008354F2">
              <w:rPr>
                <w:szCs w:val="18"/>
              </w:rPr>
              <w:br w:type="page"/>
            </w:r>
          </w:p>
        </w:tc>
        <w:tc>
          <w:tcPr>
            <w:tcW w:w="651" w:type="dxa"/>
          </w:tcPr>
          <w:p w14:paraId="7C350864" w14:textId="77777777" w:rsidR="00E61FE0" w:rsidRPr="008354F2" w:rsidRDefault="00E61FE0" w:rsidP="00365AFA">
            <w:pPr>
              <w:snapToGrid w:val="0"/>
              <w:jc w:val="both"/>
              <w:rPr>
                <w:b/>
                <w:shd w:val="clear" w:color="auto" w:fill="FFFF00"/>
              </w:rPr>
            </w:pPr>
          </w:p>
        </w:tc>
      </w:tr>
    </w:tbl>
    <w:p w14:paraId="3E1FBFAC" w14:textId="77777777" w:rsidR="00E61FE0" w:rsidRPr="008354F2" w:rsidRDefault="00E61FE0" w:rsidP="00E61FE0">
      <w:pPr>
        <w:tabs>
          <w:tab w:val="left" w:pos="23"/>
          <w:tab w:val="left" w:pos="383"/>
        </w:tabs>
        <w:ind w:left="383"/>
        <w:rPr>
          <w:b/>
        </w:rPr>
      </w:pPr>
    </w:p>
    <w:p w14:paraId="6308F60F" w14:textId="77777777" w:rsidR="00E61FE0" w:rsidRPr="008354F2" w:rsidRDefault="00E61FE0" w:rsidP="00E61FE0">
      <w:pPr>
        <w:tabs>
          <w:tab w:val="left" w:pos="23"/>
          <w:tab w:val="left" w:pos="383"/>
        </w:tabs>
        <w:ind w:left="383"/>
        <w:rPr>
          <w:b/>
        </w:rPr>
      </w:pPr>
    </w:p>
    <w:p w14:paraId="69D48FB6" w14:textId="77777777" w:rsidR="00E61FE0" w:rsidRPr="008354F2" w:rsidRDefault="000B5DDF" w:rsidP="00E61FE0">
      <w:pPr>
        <w:tabs>
          <w:tab w:val="left" w:pos="23"/>
          <w:tab w:val="left" w:pos="383"/>
        </w:tabs>
        <w:ind w:left="383"/>
        <w:rPr>
          <w:b/>
        </w:rPr>
      </w:pPr>
      <w:r>
        <w:rPr>
          <w:noProof/>
          <w:lang w:eastAsia="pl-PL"/>
        </w:rPr>
        <mc:AlternateContent>
          <mc:Choice Requires="wps">
            <w:drawing>
              <wp:anchor distT="0" distB="0" distL="114300" distR="114300" simplePos="0" relativeHeight="251660288" behindDoc="0" locked="0" layoutInCell="0" allowOverlap="1" wp14:anchorId="0CBB0888" wp14:editId="7E431169">
                <wp:simplePos x="0" y="0"/>
                <wp:positionH relativeFrom="page">
                  <wp:align>left</wp:align>
                </wp:positionH>
                <wp:positionV relativeFrom="page">
                  <wp:posOffset>2743835</wp:posOffset>
                </wp:positionV>
                <wp:extent cx="6777990" cy="1043940"/>
                <wp:effectExtent l="0" t="0" r="15875" b="22860"/>
                <wp:wrapNone/>
                <wp:docPr id="1" name="Prostoką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77990" cy="1043940"/>
                        </a:xfrm>
                        <a:prstGeom prst="rect">
                          <a:avLst/>
                        </a:prstGeom>
                        <a:gradFill rotWithShape="1">
                          <a:gsLst>
                            <a:gs pos="0">
                              <a:srgbClr val="548DD4"/>
                            </a:gs>
                            <a:gs pos="50000">
                              <a:srgbClr val="548DD4">
                                <a:gamma/>
                                <a:shade val="46275"/>
                                <a:invGamma/>
                              </a:srgbClr>
                            </a:gs>
                            <a:gs pos="100000">
                              <a:srgbClr val="548DD4"/>
                            </a:gs>
                          </a:gsLst>
                          <a:lin ang="5400000" scaled="1"/>
                        </a:gradFill>
                        <a:ln w="25400">
                          <a:solidFill>
                            <a:srgbClr val="FFFFFF"/>
                          </a:solidFill>
                          <a:miter lim="800000"/>
                          <a:headEnd/>
                          <a:tailEnd/>
                        </a:ln>
                      </wps:spPr>
                      <wps:txbx>
                        <w:txbxContent>
                          <w:p w14:paraId="52956277" w14:textId="77777777" w:rsidR="004B03E9" w:rsidRDefault="004B03E9" w:rsidP="00E61FE0">
                            <w:pPr>
                              <w:pStyle w:val="Bezodstpw"/>
                              <w:jc w:val="right"/>
                              <w:rPr>
                                <w:b/>
                                <w:color w:val="FFFFFF"/>
                                <w:sz w:val="32"/>
                                <w:szCs w:val="32"/>
                              </w:rPr>
                            </w:pPr>
                            <w:r>
                              <w:rPr>
                                <w:b/>
                                <w:color w:val="FFFFFF"/>
                                <w:sz w:val="32"/>
                                <w:szCs w:val="32"/>
                              </w:rPr>
                              <w:t xml:space="preserve">MIEJSCOWY PLAN ZAGOSPODAROWANIA PRZESTRZENNEGO </w:t>
                            </w:r>
                          </w:p>
                          <w:p w14:paraId="67271009" w14:textId="77777777" w:rsidR="004B03E9" w:rsidRDefault="004B03E9" w:rsidP="00E61FE0">
                            <w:pPr>
                              <w:pStyle w:val="Bezodstpw"/>
                              <w:jc w:val="right"/>
                              <w:rPr>
                                <w:b/>
                                <w:color w:val="FFFFFF"/>
                                <w:sz w:val="32"/>
                                <w:szCs w:val="32"/>
                              </w:rPr>
                            </w:pPr>
                            <w:r>
                              <w:rPr>
                                <w:b/>
                                <w:color w:val="FFFFFF"/>
                                <w:sz w:val="32"/>
                                <w:szCs w:val="32"/>
                              </w:rPr>
                              <w:t xml:space="preserve">GMINY NOWA DĘBA </w:t>
                            </w:r>
                          </w:p>
                          <w:p w14:paraId="42F55C26" w14:textId="5E726F5C" w:rsidR="004B03E9" w:rsidRPr="00450DB0" w:rsidRDefault="004B03E9" w:rsidP="00E61FE0">
                            <w:pPr>
                              <w:pStyle w:val="Bezodstpw"/>
                              <w:jc w:val="right"/>
                              <w:rPr>
                                <w:b/>
                                <w:color w:val="FFFFFF"/>
                                <w:sz w:val="32"/>
                                <w:szCs w:val="32"/>
                              </w:rPr>
                            </w:pPr>
                            <w:r>
                              <w:rPr>
                                <w:b/>
                                <w:color w:val="FFFFFF"/>
                                <w:sz w:val="32"/>
                                <w:szCs w:val="32"/>
                              </w:rPr>
                              <w:t>W MIEJSCOWOŚCI CHMIELÓW PRZY UL. STREFOWEJ</w:t>
                            </w:r>
                          </w:p>
                        </w:txbxContent>
                      </wps:txbx>
                      <wps:bodyPr rot="0" vert="horz" wrap="square" lIns="182880" tIns="45720" rIns="182880" bIns="45720" anchor="ctr" anchorCtr="0" upright="1">
                        <a:noAutofit/>
                      </wps:bodyPr>
                    </wps:wsp>
                  </a:graphicData>
                </a:graphic>
                <wp14:sizeRelH relativeFrom="page">
                  <wp14:pctWidth>90000</wp14:pctWidth>
                </wp14:sizeRelH>
                <wp14:sizeRelV relativeFrom="page">
                  <wp14:pctHeight>0</wp14:pctHeight>
                </wp14:sizeRelV>
              </wp:anchor>
            </w:drawing>
          </mc:Choice>
          <mc:Fallback>
            <w:pict>
              <v:rect w14:anchorId="0CBB0888" id="Prostokąt 2" o:spid="_x0000_s1032" style="position:absolute;left:0;text-align:left;margin-left:0;margin-top:216.05pt;width:533.7pt;height:82.2pt;z-index:251660288;visibility:visible;mso-wrap-style:square;mso-width-percent:900;mso-height-percent:0;mso-wrap-distance-left:9pt;mso-wrap-distance-top:0;mso-wrap-distance-right:9pt;mso-wrap-distance-bottom:0;mso-position-horizontal:left;mso-position-horizontal-relative:page;mso-position-vertical:absolute;mso-position-vertical-relative:page;mso-width-percent:90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" o:allowincell="f" fillcolor="#548dd4" strokecolor="white" strokeweight="2pt">
                <v:fill color2="#274162" rotate="t" focus="50%" type="gradient"/>
                <v:textbox inset="14.4pt,,14.4pt">
                  <w:txbxContent>
                    <w:p w14:paraId="52956277" w14:textId="77777777" w:rsidR="004B03E9" w:rsidRDefault="004B03E9" w:rsidP="00E61FE0">
                      <w:pPr>
                        <w:pStyle w:val="Bezodstpw"/>
                        <w:jc w:val="right"/>
                        <w:rPr>
                          <w:b/>
                          <w:color w:val="FFFFFF"/>
                          <w:sz w:val="32"/>
                          <w:szCs w:val="32"/>
                        </w:rPr>
                      </w:pPr>
                      <w:r>
                        <w:rPr>
                          <w:b/>
                          <w:color w:val="FFFFFF"/>
                          <w:sz w:val="32"/>
                          <w:szCs w:val="32"/>
                        </w:rPr>
                        <w:t xml:space="preserve">MIEJSCOWY PLAN ZAGOSPODAROWANIA PRZESTRZENNEGO </w:t>
                      </w:r>
                    </w:p>
                    <w:p w14:paraId="67271009" w14:textId="77777777" w:rsidR="004B03E9" w:rsidRDefault="004B03E9" w:rsidP="00E61FE0">
                      <w:pPr>
                        <w:pStyle w:val="Bezodstpw"/>
                        <w:jc w:val="right"/>
                        <w:rPr>
                          <w:b/>
                          <w:color w:val="FFFFFF"/>
                          <w:sz w:val="32"/>
                          <w:szCs w:val="32"/>
                        </w:rPr>
                      </w:pPr>
                      <w:r>
                        <w:rPr>
                          <w:b/>
                          <w:color w:val="FFFFFF"/>
                          <w:sz w:val="32"/>
                          <w:szCs w:val="32"/>
                        </w:rPr>
                        <w:t xml:space="preserve">GMINY NOWA DĘBA </w:t>
                      </w:r>
                    </w:p>
                    <w:p w14:paraId="42F55C26" w14:textId="5E726F5C" w:rsidR="004B03E9" w:rsidRPr="00450DB0" w:rsidRDefault="004B03E9" w:rsidP="00E61FE0">
                      <w:pPr>
                        <w:pStyle w:val="Bezodstpw"/>
                        <w:jc w:val="right"/>
                        <w:rPr>
                          <w:b/>
                          <w:color w:val="FFFFFF"/>
                          <w:sz w:val="32"/>
                          <w:szCs w:val="32"/>
                        </w:rPr>
                      </w:pPr>
                      <w:r>
                        <w:rPr>
                          <w:b/>
                          <w:color w:val="FFFFFF"/>
                          <w:sz w:val="32"/>
                          <w:szCs w:val="32"/>
                        </w:rPr>
                        <w:t>W MIEJSCOWOŚCI CHMIELÓW PRZY UL. STREFOWEJ</w:t>
                      </w:r>
                    </w:p>
                  </w:txbxContent>
                </v:textbox>
                <w10:wrap anchorx="page" anchory="page"/>
              </v:rect>
            </w:pict>
          </mc:Fallback>
        </mc:AlternateContent>
      </w:r>
    </w:p>
    <w:p w14:paraId="1A9A3966" w14:textId="77777777" w:rsidR="00E61FE0" w:rsidRPr="008354F2" w:rsidRDefault="000B5DDF" w:rsidP="00E61FE0">
      <w:pPr>
        <w:pStyle w:val="Tekstpodstawowy21"/>
        <w:spacing w:line="276" w:lineRule="auto"/>
        <w:ind w:left="-284"/>
        <w:rPr>
          <w:rFonts w:ascii="Calibri" w:hAnsi="Calibri"/>
          <w:b w:val="0"/>
        </w:rPr>
      </w:pPr>
      <w:r>
        <w:rPr>
          <w:noProof/>
          <w:lang w:eastAsia="pl-PL"/>
        </w:rPr>
        <mc:AlternateContent>
          <mc:Choice Requires="wps">
            <w:drawing>
              <wp:anchor distT="0" distB="0" distL="114300" distR="114300" simplePos="0" relativeHeight="251661312" behindDoc="0" locked="0" layoutInCell="0" allowOverlap="1" wp14:anchorId="6DFFD856" wp14:editId="037FCA6E">
                <wp:simplePos x="0" y="0"/>
                <wp:positionH relativeFrom="page">
                  <wp:align>left</wp:align>
                </wp:positionH>
                <wp:positionV relativeFrom="page">
                  <wp:posOffset>4279900</wp:posOffset>
                </wp:positionV>
                <wp:extent cx="6767830" cy="638175"/>
                <wp:effectExtent l="0" t="0" r="15875" b="28575"/>
                <wp:wrapNone/>
                <wp:docPr id="3" name="Prostoką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7830" cy="638175"/>
                        </a:xfrm>
                        <a:prstGeom prst="rect">
                          <a:avLst/>
                        </a:prstGeom>
                        <a:gradFill rotWithShape="1">
                          <a:gsLst>
                            <a:gs pos="0">
                              <a:srgbClr val="548DD4"/>
                            </a:gs>
                            <a:gs pos="50000">
                              <a:srgbClr val="548DD4">
                                <a:gamma/>
                                <a:shade val="46275"/>
                                <a:invGamma/>
                              </a:srgbClr>
                            </a:gs>
                            <a:gs pos="100000">
                              <a:srgbClr val="548DD4"/>
                            </a:gs>
                          </a:gsLst>
                          <a:lin ang="5400000" scaled="1"/>
                        </a:gradFill>
                        <a:ln w="25400">
                          <a:solidFill>
                            <a:srgbClr val="FFFFFF"/>
                          </a:solidFill>
                          <a:miter lim="800000"/>
                          <a:headEnd/>
                          <a:tailEnd/>
                        </a:ln>
                      </wps:spPr>
                      <wps:txbx>
                        <w:txbxContent>
                          <w:p w14:paraId="19C4295C" w14:textId="77777777" w:rsidR="00740768" w:rsidRDefault="00740768" w:rsidP="00740768">
                            <w:pPr>
                              <w:pStyle w:val="Tekstpodstawowy22"/>
                              <w:jc w:val="right"/>
                              <w:rPr>
                                <w:rFonts w:ascii="Calibri" w:hAnsi="Calibri"/>
                                <w:b/>
                                <w:color w:val="FFFFFF"/>
                                <w:sz w:val="22"/>
                                <w:szCs w:val="40"/>
                              </w:rPr>
                            </w:pPr>
                            <w:r>
                              <w:rPr>
                                <w:rFonts w:ascii="Calibri" w:hAnsi="Calibri"/>
                                <w:b/>
                                <w:color w:val="FFFFFF"/>
                                <w:sz w:val="22"/>
                                <w:szCs w:val="40"/>
                              </w:rPr>
                              <w:t>UCHWAŁA NR XLV/367/2021  Z DNIA 29 PAŻDZIERNIKA 2021  R.</w:t>
                            </w:r>
                          </w:p>
                          <w:p w14:paraId="15736473" w14:textId="77777777" w:rsidR="00740768" w:rsidRPr="00963D17" w:rsidRDefault="00740768" w:rsidP="00740768">
                            <w:pPr>
                              <w:pStyle w:val="Tekstpodstawowy22"/>
                              <w:jc w:val="right"/>
                              <w:rPr>
                                <w:rFonts w:ascii="Calibri" w:hAnsi="Calibri"/>
                                <w:b/>
                                <w:color w:val="FFFFFF"/>
                                <w:sz w:val="22"/>
                                <w:szCs w:val="40"/>
                              </w:rPr>
                            </w:pPr>
                            <w:r>
                              <w:rPr>
                                <w:rFonts w:ascii="Calibri" w:hAnsi="Calibri"/>
                                <w:b/>
                                <w:color w:val="FFFFFF"/>
                                <w:sz w:val="22"/>
                                <w:szCs w:val="40"/>
                              </w:rPr>
                              <w:t>Dz. Urz. Woj. Podkarpackiego  z 24 listopada 2021 r., poz. 3900</w:t>
                            </w:r>
                          </w:p>
                          <w:p w14:paraId="19CA2CAA" w14:textId="5885A2D2" w:rsidR="004B03E9" w:rsidRPr="00963D17" w:rsidRDefault="004B03E9" w:rsidP="00E61FE0">
                            <w:pPr>
                              <w:pStyle w:val="Tekstpodstawowy22"/>
                              <w:jc w:val="right"/>
                              <w:rPr>
                                <w:rFonts w:ascii="Calibri" w:hAnsi="Calibri"/>
                                <w:b/>
                                <w:color w:val="FFFFFF"/>
                                <w:sz w:val="22"/>
                                <w:szCs w:val="40"/>
                              </w:rPr>
                            </w:pPr>
                          </w:p>
                        </w:txbxContent>
                      </wps:txbx>
                      <wps:bodyPr rot="0" vert="horz" wrap="square" lIns="182880" tIns="45720" rIns="182880" bIns="45720" anchor="ctr" anchorCtr="0" upright="1">
                        <a:noAutofit/>
                      </wps:bodyPr>
                    </wps:wsp>
                  </a:graphicData>
                </a:graphic>
                <wp14:sizeRelH relativeFrom="page">
                  <wp14:pctWidth>90000</wp14:pctWidth>
                </wp14:sizeRelH>
                <wp14:sizeRelV relativeFrom="page">
                  <wp14:pctHeight>0</wp14:pctHeight>
                </wp14:sizeRelV>
              </wp:anchor>
            </w:drawing>
          </mc:Choice>
          <mc:Fallback>
            <w:pict>
              <v:rect w14:anchorId="6DFFD856" id="Prostokąt 3" o:spid="_x0000_s1033" style="position:absolute;left:0;text-align:left;margin-left:0;margin-top:337pt;width:532.9pt;height:50.25pt;z-index:251661312;visibility:visible;mso-wrap-style:square;mso-width-percent:900;mso-height-percent:0;mso-wrap-distance-left:9pt;mso-wrap-distance-top:0;mso-wrap-distance-right:9pt;mso-wrap-distance-bottom:0;mso-position-horizontal:left;mso-position-horizontal-relative:page;mso-position-vertical:absolute;mso-position-vertical-relative:page;mso-width-percent:90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" o:allowincell="f" fillcolor="#548dd4" strokecolor="white" strokeweight="2pt">
                <v:fill color2="#274162" rotate="t" focus="50%" type="gradient"/>
                <v:textbox inset="14.4pt,,14.4pt">
                  <w:txbxContent>
                    <w:p w14:paraId="19C4295C" w14:textId="77777777" w:rsidR="00740768" w:rsidRDefault="00740768" w:rsidP="00740768">
                      <w:pPr>
                        <w:pStyle w:val="Tekstpodstawowy22"/>
                        <w:jc w:val="right"/>
                        <w:rPr>
                          <w:rFonts w:ascii="Calibri" w:hAnsi="Calibri"/>
                          <w:b/>
                          <w:color w:val="FFFFFF"/>
                          <w:sz w:val="22"/>
                          <w:szCs w:val="40"/>
                        </w:rPr>
                      </w:pPr>
                      <w:r>
                        <w:rPr>
                          <w:rFonts w:ascii="Calibri" w:hAnsi="Calibri"/>
                          <w:b/>
                          <w:color w:val="FFFFFF"/>
                          <w:sz w:val="22"/>
                          <w:szCs w:val="40"/>
                        </w:rPr>
                        <w:t>UCHWAŁA NR XLV/367/2021  Z DNIA 29 PAŻDZIERNIKA 2021  R.</w:t>
                      </w:r>
                    </w:p>
                    <w:p w14:paraId="15736473" w14:textId="77777777" w:rsidR="00740768" w:rsidRPr="00963D17" w:rsidRDefault="00740768" w:rsidP="00740768">
                      <w:pPr>
                        <w:pStyle w:val="Tekstpodstawowy22"/>
                        <w:jc w:val="right"/>
                        <w:rPr>
                          <w:rFonts w:ascii="Calibri" w:hAnsi="Calibri"/>
                          <w:b/>
                          <w:color w:val="FFFFFF"/>
                          <w:sz w:val="22"/>
                          <w:szCs w:val="40"/>
                        </w:rPr>
                      </w:pPr>
                      <w:r>
                        <w:rPr>
                          <w:rFonts w:ascii="Calibri" w:hAnsi="Calibri"/>
                          <w:b/>
                          <w:color w:val="FFFFFF"/>
                          <w:sz w:val="22"/>
                          <w:szCs w:val="40"/>
                        </w:rPr>
                        <w:t>Dz. Urz. Woj. Podkarpackiego  z 24 listopada 2021 r., poz. 3900</w:t>
                      </w:r>
                    </w:p>
                    <w:p w14:paraId="19CA2CAA" w14:textId="5885A2D2" w:rsidR="004B03E9" w:rsidRPr="00963D17" w:rsidRDefault="004B03E9" w:rsidP="00E61FE0">
                      <w:pPr>
                        <w:pStyle w:val="Tekstpodstawowy22"/>
                        <w:jc w:val="right"/>
                        <w:rPr>
                          <w:rFonts w:ascii="Calibri" w:hAnsi="Calibri"/>
                          <w:b/>
                          <w:color w:val="FFFFFF"/>
                          <w:sz w:val="22"/>
                          <w:szCs w:val="40"/>
                        </w:rPr>
                      </w:pPr>
                    </w:p>
                  </w:txbxContent>
                </v:textbox>
                <w10:wrap anchorx="page" anchory="page"/>
              </v:rect>
            </w:pict>
          </mc:Fallback>
        </mc:AlternateContent>
      </w:r>
      <w:r w:rsidR="00E61FE0" w:rsidRPr="008354F2">
        <w:rPr>
          <w:rFonts w:ascii="Calibri" w:hAnsi="Calibri"/>
        </w:rPr>
        <w:br w:type="page"/>
      </w:r>
    </w:p>
    <w:p w14:paraId="1A6CBF3D" w14:textId="0E5C7E45" w:rsidR="00A92503" w:rsidRPr="00175B63" w:rsidRDefault="00A92503" w:rsidP="00D645B5">
      <w:pPr>
        <w:spacing w:line="276" w:lineRule="auto"/>
        <w:jc w:val="right"/>
        <w:rPr>
          <w:rFonts w:ascii="Times New Roman" w:hAnsi="Times New Roman" w:cs="Times New Roman"/>
          <w:b/>
          <w:sz w:val="24"/>
          <w:szCs w:val="24"/>
        </w:rPr>
      </w:pPr>
    </w:p>
    <w:p w14:paraId="58F14041" w14:textId="77777777" w:rsidR="005B72F9" w:rsidRPr="00175B63" w:rsidRDefault="005B72F9" w:rsidP="00D645B5">
      <w:pPr>
        <w:spacing w:line="276" w:lineRule="auto"/>
      </w:pPr>
    </w:p>
    <w:p w14:paraId="3A3AE730" w14:textId="37E2E46A" w:rsidR="00A11B72" w:rsidRPr="00175B63" w:rsidRDefault="00FA6CA5" w:rsidP="00D645B5">
      <w:pPr>
        <w:spacing w:line="276" w:lineRule="auto"/>
        <w:jc w:val="center"/>
        <w:rPr>
          <w:rFonts w:ascii="Times New Roman" w:hAnsi="Times New Roman" w:cs="Times New Roman"/>
          <w:b/>
          <w:sz w:val="24"/>
          <w:szCs w:val="24"/>
        </w:rPr>
      </w:pPr>
      <w:r w:rsidRPr="00175B63">
        <w:rPr>
          <w:rFonts w:ascii="Times New Roman" w:hAnsi="Times New Roman" w:cs="Times New Roman"/>
          <w:b/>
          <w:sz w:val="24"/>
          <w:szCs w:val="24"/>
        </w:rPr>
        <w:t>UCHWAŁA N</w:t>
      </w:r>
      <w:r w:rsidR="00CD484A">
        <w:rPr>
          <w:rFonts w:ascii="Times New Roman" w:hAnsi="Times New Roman" w:cs="Times New Roman"/>
          <w:b/>
          <w:sz w:val="24"/>
          <w:szCs w:val="24"/>
        </w:rPr>
        <w:t>R</w:t>
      </w:r>
      <w:r w:rsidRPr="00175B63">
        <w:rPr>
          <w:rFonts w:ascii="Times New Roman" w:hAnsi="Times New Roman" w:cs="Times New Roman"/>
          <w:b/>
          <w:sz w:val="24"/>
          <w:szCs w:val="24"/>
        </w:rPr>
        <w:t xml:space="preserve"> </w:t>
      </w:r>
      <w:r w:rsidR="00200A4B">
        <w:rPr>
          <w:rFonts w:ascii="Times New Roman" w:hAnsi="Times New Roman" w:cs="Times New Roman"/>
          <w:b/>
          <w:sz w:val="24"/>
          <w:szCs w:val="24"/>
        </w:rPr>
        <w:t>XLV/367</w:t>
      </w:r>
      <w:r w:rsidR="003B211E" w:rsidRPr="00175B63">
        <w:rPr>
          <w:rFonts w:ascii="Times New Roman" w:hAnsi="Times New Roman" w:cs="Times New Roman"/>
          <w:b/>
          <w:sz w:val="24"/>
          <w:szCs w:val="24"/>
        </w:rPr>
        <w:t>/</w:t>
      </w:r>
      <w:r w:rsidR="00200A4B">
        <w:rPr>
          <w:rFonts w:ascii="Times New Roman" w:hAnsi="Times New Roman" w:cs="Times New Roman"/>
          <w:b/>
          <w:sz w:val="24"/>
          <w:szCs w:val="24"/>
        </w:rPr>
        <w:t>20</w:t>
      </w:r>
      <w:r w:rsidR="00516339">
        <w:rPr>
          <w:rFonts w:ascii="Times New Roman" w:hAnsi="Times New Roman" w:cs="Times New Roman"/>
          <w:b/>
          <w:sz w:val="24"/>
          <w:szCs w:val="24"/>
        </w:rPr>
        <w:t>2</w:t>
      </w:r>
      <w:r w:rsidR="00D55B0D">
        <w:rPr>
          <w:rFonts w:ascii="Times New Roman" w:hAnsi="Times New Roman" w:cs="Times New Roman"/>
          <w:b/>
          <w:sz w:val="24"/>
          <w:szCs w:val="24"/>
        </w:rPr>
        <w:t>1</w:t>
      </w:r>
    </w:p>
    <w:p w14:paraId="00C3F3A9" w14:textId="6843604B" w:rsidR="00A11B72" w:rsidRPr="00175B63" w:rsidRDefault="00A11B72" w:rsidP="00D645B5">
      <w:pPr>
        <w:spacing w:line="276" w:lineRule="auto"/>
        <w:jc w:val="center"/>
        <w:rPr>
          <w:rFonts w:ascii="Times New Roman" w:hAnsi="Times New Roman" w:cs="Times New Roman"/>
          <w:b/>
          <w:sz w:val="24"/>
          <w:szCs w:val="24"/>
        </w:rPr>
      </w:pPr>
      <w:r w:rsidRPr="00175B63">
        <w:rPr>
          <w:rFonts w:ascii="Times New Roman" w:hAnsi="Times New Roman" w:cs="Times New Roman"/>
          <w:b/>
          <w:sz w:val="24"/>
          <w:szCs w:val="24"/>
        </w:rPr>
        <w:t>RADY MI</w:t>
      </w:r>
      <w:r w:rsidR="00CD484A">
        <w:rPr>
          <w:rFonts w:ascii="Times New Roman" w:hAnsi="Times New Roman" w:cs="Times New Roman"/>
          <w:b/>
          <w:sz w:val="24"/>
          <w:szCs w:val="24"/>
        </w:rPr>
        <w:t>EJSKIEJ W NOWEJ DĘBIE</w:t>
      </w:r>
    </w:p>
    <w:p w14:paraId="786737FD" w14:textId="01A626D9" w:rsidR="00A11B72" w:rsidRPr="00175B63" w:rsidRDefault="00A11B72" w:rsidP="00D645B5">
      <w:pPr>
        <w:spacing w:line="276" w:lineRule="auto"/>
        <w:jc w:val="center"/>
        <w:rPr>
          <w:rFonts w:ascii="Times New Roman" w:hAnsi="Times New Roman" w:cs="Times New Roman"/>
          <w:b/>
          <w:sz w:val="24"/>
          <w:szCs w:val="24"/>
        </w:rPr>
      </w:pPr>
      <w:r w:rsidRPr="00175B63">
        <w:rPr>
          <w:rFonts w:ascii="Times New Roman" w:hAnsi="Times New Roman" w:cs="Times New Roman"/>
          <w:b/>
          <w:sz w:val="24"/>
          <w:szCs w:val="24"/>
        </w:rPr>
        <w:t xml:space="preserve">z dnia </w:t>
      </w:r>
      <w:r w:rsidR="00200A4B">
        <w:rPr>
          <w:rFonts w:ascii="Times New Roman" w:hAnsi="Times New Roman" w:cs="Times New Roman"/>
          <w:b/>
          <w:sz w:val="24"/>
          <w:szCs w:val="24"/>
        </w:rPr>
        <w:t xml:space="preserve">29 października </w:t>
      </w:r>
      <w:r w:rsidRPr="00175B63">
        <w:rPr>
          <w:rFonts w:ascii="Times New Roman" w:hAnsi="Times New Roman" w:cs="Times New Roman"/>
          <w:b/>
          <w:sz w:val="24"/>
          <w:szCs w:val="24"/>
        </w:rPr>
        <w:t xml:space="preserve"> 20</w:t>
      </w:r>
      <w:r w:rsidR="00516339">
        <w:rPr>
          <w:rFonts w:ascii="Times New Roman" w:hAnsi="Times New Roman" w:cs="Times New Roman"/>
          <w:b/>
          <w:sz w:val="24"/>
          <w:szCs w:val="24"/>
        </w:rPr>
        <w:t>2</w:t>
      </w:r>
      <w:r w:rsidR="00D55B0D">
        <w:rPr>
          <w:rFonts w:ascii="Times New Roman" w:hAnsi="Times New Roman" w:cs="Times New Roman"/>
          <w:b/>
          <w:sz w:val="24"/>
          <w:szCs w:val="24"/>
        </w:rPr>
        <w:t>1</w:t>
      </w:r>
      <w:r w:rsidRPr="00175B63">
        <w:rPr>
          <w:rFonts w:ascii="Times New Roman" w:hAnsi="Times New Roman" w:cs="Times New Roman"/>
          <w:b/>
          <w:sz w:val="24"/>
          <w:szCs w:val="24"/>
        </w:rPr>
        <w:t xml:space="preserve"> r.</w:t>
      </w:r>
    </w:p>
    <w:p w14:paraId="2ADBDB73" w14:textId="3288A27B" w:rsidR="00A11B72" w:rsidRPr="00175B63" w:rsidRDefault="00A11B72" w:rsidP="00D645B5">
      <w:pPr>
        <w:spacing w:line="276" w:lineRule="auto"/>
        <w:jc w:val="center"/>
        <w:rPr>
          <w:rFonts w:ascii="Times New Roman" w:hAnsi="Times New Roman" w:cs="Times New Roman"/>
          <w:b/>
          <w:sz w:val="24"/>
          <w:szCs w:val="24"/>
        </w:rPr>
      </w:pPr>
      <w:r w:rsidRPr="00175B63">
        <w:rPr>
          <w:rFonts w:ascii="Times New Roman" w:hAnsi="Times New Roman" w:cs="Times New Roman"/>
          <w:b/>
          <w:sz w:val="24"/>
          <w:szCs w:val="24"/>
        </w:rPr>
        <w:t xml:space="preserve">w sprawie miejscowego planu zagospodarowania przestrzennego </w:t>
      </w:r>
      <w:r w:rsidR="00CD484A">
        <w:rPr>
          <w:rFonts w:ascii="Times New Roman" w:hAnsi="Times New Roman" w:cs="Times New Roman"/>
          <w:b/>
          <w:sz w:val="24"/>
          <w:szCs w:val="24"/>
        </w:rPr>
        <w:t>gminy Nowa Dęba w miejscowości Chmielów przy ul. Strefowej</w:t>
      </w:r>
    </w:p>
    <w:p w14:paraId="4F7E976E" w14:textId="77777777" w:rsidR="00A11B72" w:rsidRPr="00175B63" w:rsidRDefault="00A11B72" w:rsidP="00D645B5">
      <w:pPr>
        <w:spacing w:line="276" w:lineRule="auto"/>
        <w:jc w:val="both"/>
        <w:rPr>
          <w:rFonts w:ascii="Times New Roman" w:hAnsi="Times New Roman" w:cs="Times New Roman"/>
          <w:b/>
          <w:sz w:val="24"/>
          <w:szCs w:val="24"/>
        </w:rPr>
      </w:pPr>
    </w:p>
    <w:p w14:paraId="468429D5" w14:textId="0956FD8B" w:rsidR="00A11B72" w:rsidRPr="00175B63" w:rsidRDefault="00A11B72" w:rsidP="00D645B5">
      <w:pPr>
        <w:pStyle w:val="Tekstpodstawowywcity"/>
        <w:spacing w:after="0" w:line="276" w:lineRule="auto"/>
        <w:ind w:left="0" w:firstLine="284"/>
        <w:jc w:val="both"/>
        <w:rPr>
          <w:rFonts w:cs="Times New Roman"/>
        </w:rPr>
      </w:pPr>
      <w:r w:rsidRPr="00175B63">
        <w:rPr>
          <w:rFonts w:cs="Times New Roman"/>
        </w:rPr>
        <w:t xml:space="preserve">Na podstawie art. 18 ust. 2 pkt 5 ustawy z dnia 8 marca 1990 r. o samorządzie gminnym </w:t>
      </w:r>
      <w:r w:rsidRPr="002340A1">
        <w:rPr>
          <w:rFonts w:cs="Times New Roman"/>
        </w:rPr>
        <w:t>(</w:t>
      </w:r>
      <w:r w:rsidR="00936405" w:rsidRPr="002340A1">
        <w:rPr>
          <w:rFonts w:cs="Times New Roman"/>
        </w:rPr>
        <w:t>Dz. U. z 20</w:t>
      </w:r>
      <w:r w:rsidR="005D1D1A">
        <w:rPr>
          <w:rFonts w:cs="Times New Roman"/>
        </w:rPr>
        <w:t>2</w:t>
      </w:r>
      <w:r w:rsidR="00FC40D3">
        <w:rPr>
          <w:rFonts w:cs="Times New Roman"/>
        </w:rPr>
        <w:t>1</w:t>
      </w:r>
      <w:r w:rsidR="00936405" w:rsidRPr="002340A1">
        <w:rPr>
          <w:rFonts w:cs="Times New Roman"/>
        </w:rPr>
        <w:t xml:space="preserve"> r., poz. </w:t>
      </w:r>
      <w:r w:rsidR="00FC40D3">
        <w:rPr>
          <w:rFonts w:cs="Times New Roman"/>
        </w:rPr>
        <w:t>1372</w:t>
      </w:r>
      <w:r w:rsidRPr="002340A1">
        <w:rPr>
          <w:rFonts w:cs="Times New Roman"/>
        </w:rPr>
        <w:t xml:space="preserve">) oraz art. 20 ust. 1 </w:t>
      </w:r>
      <w:bookmarkStart w:id="0" w:name="_Hlk61356445"/>
      <w:r w:rsidRPr="002340A1">
        <w:rPr>
          <w:rFonts w:cs="Times New Roman"/>
        </w:rPr>
        <w:t xml:space="preserve">ustawy z dnia 27 marca 2003 r. o </w:t>
      </w:r>
      <w:r w:rsidRPr="00B1425B">
        <w:rPr>
          <w:rFonts w:cs="Times New Roman"/>
        </w:rPr>
        <w:t>planowaniu i zagospodarowaniu przestrzennym (</w:t>
      </w:r>
      <w:hyperlink r:id="rId13" w:history="1">
        <w:r w:rsidR="00B5712F" w:rsidRPr="00B1425B">
          <w:rPr>
            <w:rFonts w:cs="Times New Roman"/>
          </w:rPr>
          <w:t>Dz. U. z 20</w:t>
        </w:r>
        <w:r w:rsidR="00FE2531">
          <w:rPr>
            <w:rFonts w:cs="Times New Roman"/>
          </w:rPr>
          <w:t>2</w:t>
        </w:r>
        <w:r w:rsidR="00D6374F">
          <w:rPr>
            <w:rFonts w:cs="Times New Roman"/>
          </w:rPr>
          <w:t>1</w:t>
        </w:r>
        <w:r w:rsidRPr="00B1425B">
          <w:rPr>
            <w:rFonts w:cs="Times New Roman"/>
          </w:rPr>
          <w:t xml:space="preserve"> r.</w:t>
        </w:r>
        <w:r w:rsidR="001562B7" w:rsidRPr="00B1425B">
          <w:rPr>
            <w:rFonts w:cs="Times New Roman"/>
          </w:rPr>
          <w:t>,</w:t>
        </w:r>
        <w:r w:rsidRPr="00B1425B">
          <w:rPr>
            <w:rFonts w:cs="Times New Roman"/>
          </w:rPr>
          <w:t xml:space="preserve"> poz. </w:t>
        </w:r>
      </w:hyperlink>
      <w:r w:rsidR="00D6374F">
        <w:rPr>
          <w:rFonts w:cs="Times New Roman"/>
        </w:rPr>
        <w:t>741</w:t>
      </w:r>
      <w:r w:rsidR="00C37E1D">
        <w:rPr>
          <w:rFonts w:cs="Times New Roman"/>
        </w:rPr>
        <w:t xml:space="preserve">, z </w:t>
      </w:r>
      <w:proofErr w:type="spellStart"/>
      <w:r w:rsidR="00C37E1D">
        <w:rPr>
          <w:rFonts w:cs="Times New Roman"/>
        </w:rPr>
        <w:t>późn</w:t>
      </w:r>
      <w:proofErr w:type="spellEnd"/>
      <w:r w:rsidR="00C37E1D">
        <w:rPr>
          <w:rFonts w:cs="Times New Roman"/>
        </w:rPr>
        <w:t>. zm.</w:t>
      </w:r>
      <w:r w:rsidRPr="00B1425B">
        <w:rPr>
          <w:rFonts w:cs="Times New Roman"/>
        </w:rPr>
        <w:t xml:space="preserve">), </w:t>
      </w:r>
      <w:bookmarkEnd w:id="0"/>
      <w:r w:rsidRPr="00175B63">
        <w:rPr>
          <w:rFonts w:cs="Times New Roman"/>
        </w:rPr>
        <w:t xml:space="preserve">w związku z Uchwałą Nr </w:t>
      </w:r>
      <w:r w:rsidR="00CD484A">
        <w:rPr>
          <w:rFonts w:cs="Times New Roman"/>
        </w:rPr>
        <w:t>X</w:t>
      </w:r>
      <w:r w:rsidR="00365AFA">
        <w:rPr>
          <w:rFonts w:cs="Times New Roman"/>
        </w:rPr>
        <w:t>XI/</w:t>
      </w:r>
      <w:r w:rsidR="00CD484A">
        <w:rPr>
          <w:rFonts w:cs="Times New Roman"/>
        </w:rPr>
        <w:t>185</w:t>
      </w:r>
      <w:r w:rsidR="00365AFA">
        <w:rPr>
          <w:rFonts w:cs="Times New Roman"/>
        </w:rPr>
        <w:t>/20</w:t>
      </w:r>
      <w:r w:rsidR="00CD484A">
        <w:rPr>
          <w:rFonts w:cs="Times New Roman"/>
        </w:rPr>
        <w:t>20</w:t>
      </w:r>
      <w:r w:rsidRPr="00175B63">
        <w:rPr>
          <w:rFonts w:cs="Times New Roman"/>
        </w:rPr>
        <w:t xml:space="preserve"> Rady </w:t>
      </w:r>
      <w:r w:rsidR="001562B7" w:rsidRPr="00175B63">
        <w:rPr>
          <w:rFonts w:cs="Times New Roman"/>
        </w:rPr>
        <w:t>Mi</w:t>
      </w:r>
      <w:r w:rsidR="00CD484A">
        <w:rPr>
          <w:rFonts w:cs="Times New Roman"/>
        </w:rPr>
        <w:t>ejskiej w Nowej Dęb</w:t>
      </w:r>
      <w:r w:rsidR="00F43C54">
        <w:rPr>
          <w:rFonts w:cs="Times New Roman"/>
        </w:rPr>
        <w:t>ie</w:t>
      </w:r>
      <w:r w:rsidR="001562B7" w:rsidRPr="00175B63">
        <w:rPr>
          <w:rFonts w:cs="Times New Roman"/>
        </w:rPr>
        <w:t xml:space="preserve"> z dnia </w:t>
      </w:r>
      <w:r w:rsidR="00F43C54">
        <w:rPr>
          <w:rFonts w:cs="Times New Roman"/>
        </w:rPr>
        <w:t>30</w:t>
      </w:r>
      <w:r w:rsidRPr="00175B63">
        <w:rPr>
          <w:rFonts w:cs="Times New Roman"/>
        </w:rPr>
        <w:t xml:space="preserve"> </w:t>
      </w:r>
      <w:r w:rsidR="00F43C54">
        <w:rPr>
          <w:rFonts w:cs="Times New Roman"/>
        </w:rPr>
        <w:t>kwietnia</w:t>
      </w:r>
      <w:r w:rsidR="003B211E" w:rsidRPr="00175B63">
        <w:rPr>
          <w:rFonts w:cs="Times New Roman"/>
        </w:rPr>
        <w:t xml:space="preserve"> 20</w:t>
      </w:r>
      <w:r w:rsidR="00F43C54">
        <w:rPr>
          <w:rFonts w:cs="Times New Roman"/>
        </w:rPr>
        <w:t>20</w:t>
      </w:r>
      <w:r w:rsidRPr="00175B63">
        <w:rPr>
          <w:rFonts w:cs="Times New Roman"/>
        </w:rPr>
        <w:t xml:space="preserve"> r. w sprawie przystąpienia do sporządzenia </w:t>
      </w:r>
      <w:r w:rsidR="00F43C54">
        <w:rPr>
          <w:rFonts w:cs="Times New Roman"/>
        </w:rPr>
        <w:t>M</w:t>
      </w:r>
      <w:r w:rsidRPr="00175B63">
        <w:rPr>
          <w:rFonts w:cs="Times New Roman"/>
        </w:rPr>
        <w:t xml:space="preserve">iejscowego </w:t>
      </w:r>
      <w:r w:rsidR="00F43C54">
        <w:rPr>
          <w:rFonts w:cs="Times New Roman"/>
        </w:rPr>
        <w:t>P</w:t>
      </w:r>
      <w:r w:rsidRPr="00175B63">
        <w:rPr>
          <w:rFonts w:cs="Times New Roman"/>
        </w:rPr>
        <w:t xml:space="preserve">lanu </w:t>
      </w:r>
      <w:r w:rsidR="00F43C54">
        <w:rPr>
          <w:rFonts w:cs="Times New Roman"/>
        </w:rPr>
        <w:t>Z</w:t>
      </w:r>
      <w:r w:rsidRPr="00175B63">
        <w:rPr>
          <w:rFonts w:cs="Times New Roman"/>
        </w:rPr>
        <w:t xml:space="preserve">agospodarowania </w:t>
      </w:r>
      <w:r w:rsidR="00F43C54">
        <w:rPr>
          <w:rFonts w:cs="Times New Roman"/>
        </w:rPr>
        <w:t>P</w:t>
      </w:r>
      <w:r w:rsidRPr="00175B63">
        <w:rPr>
          <w:rFonts w:cs="Times New Roman"/>
        </w:rPr>
        <w:t xml:space="preserve">rzestrzennego </w:t>
      </w:r>
      <w:r w:rsidR="00F43C54">
        <w:rPr>
          <w:rFonts w:cs="Times New Roman"/>
        </w:rPr>
        <w:t>gminy Nowa Dęba w miejscowości Chmielów przy ul. Strefowej</w:t>
      </w:r>
      <w:r w:rsidR="00851B8A">
        <w:rPr>
          <w:rFonts w:cs="Times New Roman"/>
        </w:rPr>
        <w:t>,</w:t>
      </w:r>
      <w:r w:rsidRPr="00175B63">
        <w:rPr>
          <w:rFonts w:cs="Times New Roman"/>
        </w:rPr>
        <w:t xml:space="preserve"> stwierdzając, że miejscowy plan zagospodarowania przestrzennego </w:t>
      </w:r>
      <w:r w:rsidR="00F43C54">
        <w:rPr>
          <w:rFonts w:cs="Times New Roman"/>
        </w:rPr>
        <w:t>gminy Nowa Dęba w miejscowości Chmielów przy ul. Strefowej</w:t>
      </w:r>
      <w:r w:rsidRPr="00175B63">
        <w:rPr>
          <w:rFonts w:cs="Times New Roman"/>
        </w:rPr>
        <w:t xml:space="preserve"> nie narusza ustaleń </w:t>
      </w:r>
      <w:r w:rsidR="0031096C">
        <w:rPr>
          <w:rFonts w:cs="Times New Roman"/>
        </w:rPr>
        <w:t>S</w:t>
      </w:r>
      <w:r w:rsidRPr="00175B63">
        <w:rPr>
          <w:rFonts w:cs="Times New Roman"/>
        </w:rPr>
        <w:t xml:space="preserve">tudium uwarunkowań i kierunków zagospodarowania przestrzennego </w:t>
      </w:r>
      <w:r w:rsidR="007133D1">
        <w:rPr>
          <w:rFonts w:cs="Times New Roman"/>
        </w:rPr>
        <w:t>Gminy Nowa Dęba</w:t>
      </w:r>
      <w:r w:rsidRPr="00175B63">
        <w:rPr>
          <w:rFonts w:cs="Times New Roman"/>
        </w:rPr>
        <w:t xml:space="preserve"> </w:t>
      </w:r>
      <w:r w:rsidR="00193C15" w:rsidRPr="009530C2">
        <w:rPr>
          <w:rFonts w:cs="Times New Roman"/>
        </w:rPr>
        <w:t>uchwalonego</w:t>
      </w:r>
      <w:r w:rsidRPr="009530C2">
        <w:rPr>
          <w:rFonts w:cs="Times New Roman"/>
        </w:rPr>
        <w:t xml:space="preserve"> U</w:t>
      </w:r>
      <w:r w:rsidRPr="00175B63">
        <w:rPr>
          <w:rFonts w:cs="Times New Roman"/>
        </w:rPr>
        <w:t xml:space="preserve">chwałą Nr </w:t>
      </w:r>
      <w:r w:rsidR="0031096C">
        <w:rPr>
          <w:rFonts w:cs="Times New Roman"/>
        </w:rPr>
        <w:t>XLVI</w:t>
      </w:r>
      <w:r w:rsidR="007133D1">
        <w:rPr>
          <w:rFonts w:cs="Times New Roman"/>
        </w:rPr>
        <w:t>I</w:t>
      </w:r>
      <w:r w:rsidR="0031096C">
        <w:rPr>
          <w:rFonts w:cs="Times New Roman"/>
        </w:rPr>
        <w:t>/</w:t>
      </w:r>
      <w:r w:rsidR="007133D1">
        <w:rPr>
          <w:rFonts w:cs="Times New Roman"/>
        </w:rPr>
        <w:t>354</w:t>
      </w:r>
      <w:r w:rsidR="0031096C">
        <w:rPr>
          <w:rFonts w:cs="Times New Roman"/>
        </w:rPr>
        <w:t>/20</w:t>
      </w:r>
      <w:r w:rsidR="007133D1">
        <w:rPr>
          <w:rFonts w:cs="Times New Roman"/>
        </w:rPr>
        <w:t>02</w:t>
      </w:r>
      <w:r w:rsidRPr="00175B63">
        <w:rPr>
          <w:rFonts w:cs="Times New Roman"/>
        </w:rPr>
        <w:t xml:space="preserve"> Rady </w:t>
      </w:r>
      <w:r w:rsidR="0031096C">
        <w:rPr>
          <w:rFonts w:cs="Times New Roman"/>
        </w:rPr>
        <w:t>Mi</w:t>
      </w:r>
      <w:r w:rsidR="007133D1">
        <w:rPr>
          <w:rFonts w:cs="Times New Roman"/>
        </w:rPr>
        <w:t>ejskiej w Nowej Dębie</w:t>
      </w:r>
      <w:r w:rsidRPr="00175B63">
        <w:rPr>
          <w:rFonts w:cs="Times New Roman"/>
        </w:rPr>
        <w:t xml:space="preserve"> z dnia </w:t>
      </w:r>
      <w:r w:rsidR="007133D1">
        <w:rPr>
          <w:rFonts w:cs="Times New Roman"/>
        </w:rPr>
        <w:t>15</w:t>
      </w:r>
      <w:r w:rsidR="0031096C">
        <w:rPr>
          <w:rFonts w:cs="Times New Roman"/>
        </w:rPr>
        <w:t xml:space="preserve"> </w:t>
      </w:r>
      <w:r w:rsidR="007133D1">
        <w:rPr>
          <w:rFonts w:cs="Times New Roman"/>
        </w:rPr>
        <w:t>kwietnia 2002</w:t>
      </w:r>
      <w:r w:rsidR="0031096C">
        <w:rPr>
          <w:rFonts w:cs="Times New Roman"/>
        </w:rPr>
        <w:t xml:space="preserve"> </w:t>
      </w:r>
      <w:r w:rsidRPr="00175B63">
        <w:rPr>
          <w:rFonts w:cs="Times New Roman"/>
        </w:rPr>
        <w:t>r.,</w:t>
      </w:r>
      <w:r w:rsidR="007133D1">
        <w:rPr>
          <w:rFonts w:cs="Times New Roman"/>
        </w:rPr>
        <w:t xml:space="preserve"> zmienionego Uchwałą Nr XIV/111/2011 z dnia 23 listopada 2011 r.</w:t>
      </w:r>
      <w:r w:rsidR="009A0DAB">
        <w:rPr>
          <w:rFonts w:cs="Times New Roman"/>
        </w:rPr>
        <w:t>,</w:t>
      </w:r>
      <w:r w:rsidR="007133D1">
        <w:rPr>
          <w:rFonts w:cs="Times New Roman"/>
        </w:rPr>
        <w:t xml:space="preserve"> Uchwał</w:t>
      </w:r>
      <w:r w:rsidR="00D81CF4">
        <w:rPr>
          <w:rFonts w:cs="Times New Roman"/>
        </w:rPr>
        <w:t>ą</w:t>
      </w:r>
      <w:r w:rsidR="007133D1">
        <w:rPr>
          <w:rFonts w:cs="Times New Roman"/>
        </w:rPr>
        <w:t xml:space="preserve"> Nr XII/108/2015 z dnia 30 września 2015 r.</w:t>
      </w:r>
      <w:r w:rsidR="009A0DAB">
        <w:rPr>
          <w:rFonts w:cs="Times New Roman"/>
        </w:rPr>
        <w:t xml:space="preserve"> oraz Uchwał</w:t>
      </w:r>
      <w:r w:rsidR="00D81CF4">
        <w:rPr>
          <w:rFonts w:cs="Times New Roman"/>
        </w:rPr>
        <w:t>ą</w:t>
      </w:r>
      <w:r w:rsidR="009A0DAB">
        <w:rPr>
          <w:rFonts w:cs="Times New Roman"/>
        </w:rPr>
        <w:t xml:space="preserve"> Nr XXII/194/2020 z dnia 29 maja 2020 r.</w:t>
      </w:r>
      <w:r w:rsidR="007133D1">
        <w:rPr>
          <w:rFonts w:cs="Times New Roman"/>
        </w:rPr>
        <w:t xml:space="preserve">, </w:t>
      </w:r>
      <w:r w:rsidR="0031096C">
        <w:rPr>
          <w:rFonts w:cs="Times New Roman"/>
        </w:rPr>
        <w:t xml:space="preserve">Rada </w:t>
      </w:r>
      <w:r w:rsidR="007133D1">
        <w:rPr>
          <w:rFonts w:cs="Times New Roman"/>
        </w:rPr>
        <w:t>Miejska w Nowej Dębie</w:t>
      </w:r>
      <w:r w:rsidRPr="00175B63">
        <w:rPr>
          <w:rFonts w:cs="Times New Roman"/>
        </w:rPr>
        <w:t xml:space="preserve"> uchwala co następuje:</w:t>
      </w:r>
    </w:p>
    <w:p w14:paraId="5745A62C" w14:textId="77777777" w:rsidR="00F62ACD" w:rsidRPr="00175B63" w:rsidRDefault="00F62ACD" w:rsidP="00D645B5">
      <w:pPr>
        <w:spacing w:line="276" w:lineRule="auto"/>
        <w:rPr>
          <w:rFonts w:ascii="Times New Roman" w:hAnsi="Times New Roman" w:cs="Times New Roman"/>
          <w:sz w:val="24"/>
          <w:szCs w:val="24"/>
        </w:rPr>
      </w:pPr>
    </w:p>
    <w:p w14:paraId="2604BF00" w14:textId="77777777" w:rsidR="00F62ACD" w:rsidRPr="00175B63" w:rsidRDefault="00F62ACD" w:rsidP="00D645B5">
      <w:pPr>
        <w:spacing w:line="276" w:lineRule="auto"/>
        <w:jc w:val="center"/>
        <w:rPr>
          <w:rFonts w:ascii="Times New Roman" w:hAnsi="Times New Roman" w:cs="Times New Roman"/>
          <w:b/>
          <w:sz w:val="24"/>
          <w:szCs w:val="24"/>
        </w:rPr>
      </w:pPr>
      <w:r w:rsidRPr="00175B63">
        <w:rPr>
          <w:rFonts w:ascii="Times New Roman" w:hAnsi="Times New Roman" w:cs="Times New Roman"/>
          <w:b/>
          <w:sz w:val="24"/>
          <w:szCs w:val="24"/>
        </w:rPr>
        <w:t>Rozdział 1</w:t>
      </w:r>
    </w:p>
    <w:p w14:paraId="1F2034C0" w14:textId="77777777" w:rsidR="003A2340" w:rsidRPr="00175B63" w:rsidRDefault="00F62ACD" w:rsidP="00D645B5">
      <w:pPr>
        <w:spacing w:line="276" w:lineRule="auto"/>
        <w:jc w:val="center"/>
        <w:rPr>
          <w:rFonts w:ascii="Times New Roman" w:hAnsi="Times New Roman" w:cs="Times New Roman"/>
          <w:b/>
          <w:sz w:val="24"/>
          <w:szCs w:val="24"/>
        </w:rPr>
      </w:pPr>
      <w:r w:rsidRPr="00175B63">
        <w:rPr>
          <w:rFonts w:ascii="Times New Roman" w:hAnsi="Times New Roman" w:cs="Times New Roman"/>
          <w:b/>
          <w:sz w:val="24"/>
          <w:szCs w:val="24"/>
        </w:rPr>
        <w:t>Ustalenia ogólne</w:t>
      </w:r>
    </w:p>
    <w:p w14:paraId="319463BF" w14:textId="12C63ED0" w:rsidR="00EB0A16" w:rsidRPr="00175B63" w:rsidRDefault="00EB0A16" w:rsidP="00D645B5">
      <w:pPr>
        <w:pStyle w:val="Tekstpodstawowywcity"/>
        <w:spacing w:after="0" w:line="276" w:lineRule="auto"/>
        <w:ind w:left="0" w:firstLine="284"/>
        <w:jc w:val="both"/>
        <w:rPr>
          <w:rFonts w:cs="Times New Roman"/>
          <w:bCs/>
        </w:rPr>
      </w:pPr>
      <w:r w:rsidRPr="00175B63">
        <w:rPr>
          <w:rFonts w:cs="Times New Roman"/>
          <w:b/>
        </w:rPr>
        <w:t>§ 1.</w:t>
      </w:r>
      <w:r w:rsidR="00557552" w:rsidRPr="00175B63">
        <w:rPr>
          <w:rFonts w:cs="Times New Roman"/>
          <w:b/>
        </w:rPr>
        <w:t xml:space="preserve"> </w:t>
      </w:r>
      <w:r w:rsidRPr="00175B63">
        <w:rPr>
          <w:rFonts w:cs="Times New Roman"/>
        </w:rPr>
        <w:t>1. </w:t>
      </w:r>
      <w:r w:rsidR="00063A7F" w:rsidRPr="00175B63">
        <w:rPr>
          <w:rFonts w:cs="Times New Roman"/>
        </w:rPr>
        <w:t>U</w:t>
      </w:r>
      <w:r w:rsidRPr="00175B63">
        <w:rPr>
          <w:rFonts w:cs="Times New Roman"/>
          <w:bCs/>
        </w:rPr>
        <w:t xml:space="preserve">chwala się miejscowy plan zagospodarowania przestrzennego </w:t>
      </w:r>
      <w:r w:rsidR="007133D1">
        <w:rPr>
          <w:rFonts w:cs="Times New Roman"/>
          <w:bCs/>
        </w:rPr>
        <w:t>gminy Nowa Dęba w miejscowości Chmielów przy ul. Strefowej</w:t>
      </w:r>
      <w:r w:rsidRPr="00175B63">
        <w:rPr>
          <w:rFonts w:cs="Times New Roman"/>
          <w:bCs/>
        </w:rPr>
        <w:t xml:space="preserve">, którego granice </w:t>
      </w:r>
      <w:r w:rsidR="00063A7F" w:rsidRPr="00175B63">
        <w:rPr>
          <w:rFonts w:cs="Times New Roman"/>
          <w:bCs/>
        </w:rPr>
        <w:t>określa</w:t>
      </w:r>
      <w:r w:rsidRPr="00175B63">
        <w:rPr>
          <w:rFonts w:cs="Times New Roman"/>
          <w:bCs/>
        </w:rPr>
        <w:t xml:space="preserve"> rysunek planu, stanowiący załącznik nr 1 do niniejszej uchwały.</w:t>
      </w:r>
    </w:p>
    <w:p w14:paraId="24C3607E" w14:textId="42517C95" w:rsidR="00EB0A16" w:rsidRPr="00175B63" w:rsidRDefault="00EB0A16" w:rsidP="00D645B5">
      <w:pPr>
        <w:pStyle w:val="Tekstpodstawowywcity"/>
        <w:spacing w:after="0" w:line="276" w:lineRule="auto"/>
        <w:ind w:left="0" w:firstLine="284"/>
        <w:jc w:val="both"/>
        <w:rPr>
          <w:rFonts w:cs="Times New Roman"/>
        </w:rPr>
      </w:pPr>
      <w:r w:rsidRPr="00175B63">
        <w:rPr>
          <w:rFonts w:cs="Times New Roman"/>
        </w:rPr>
        <w:t>2. Miejscowy plan zagospodarowania przestrzennego</w:t>
      </w:r>
      <w:r w:rsidR="00C476A0" w:rsidRPr="00175B63">
        <w:rPr>
          <w:rFonts w:cs="Times New Roman"/>
        </w:rPr>
        <w:t xml:space="preserve"> </w:t>
      </w:r>
      <w:r w:rsidR="007133D1">
        <w:rPr>
          <w:rFonts w:cs="Times New Roman"/>
        </w:rPr>
        <w:t>gminy Nowa Dęba w miejscowości Chmielów przy ul. Strefowej</w:t>
      </w:r>
      <w:r w:rsidRPr="00175B63">
        <w:rPr>
          <w:rFonts w:cs="Times New Roman"/>
          <w:bCs/>
        </w:rPr>
        <w:t>, zwany dalej „planem”,</w:t>
      </w:r>
      <w:r w:rsidRPr="00175B63">
        <w:rPr>
          <w:rFonts w:cs="Times New Roman"/>
        </w:rPr>
        <w:t xml:space="preserve"> składa się z tekstu planu</w:t>
      </w:r>
      <w:r w:rsidR="00DE43D6" w:rsidRPr="00175B63">
        <w:rPr>
          <w:rFonts w:cs="Times New Roman"/>
        </w:rPr>
        <w:t xml:space="preserve"> </w:t>
      </w:r>
      <w:r w:rsidRPr="00175B63">
        <w:rPr>
          <w:rFonts w:cs="Times New Roman"/>
        </w:rPr>
        <w:t xml:space="preserve">stanowiącego treść niniejszej uchwały oraz załącznika nr 1 </w:t>
      </w:r>
      <w:r w:rsidRPr="00175B63">
        <w:rPr>
          <w:rFonts w:cs="Times New Roman"/>
        </w:rPr>
        <w:sym w:font="Symbol" w:char="F02D"/>
      </w:r>
      <w:r w:rsidRPr="00175B63">
        <w:rPr>
          <w:rFonts w:cs="Times New Roman"/>
        </w:rPr>
        <w:t xml:space="preserve"> rysunku planu sporządzonego na </w:t>
      </w:r>
      <w:r w:rsidR="008F309F" w:rsidRPr="009530C2">
        <w:rPr>
          <w:rFonts w:cs="Times New Roman"/>
        </w:rPr>
        <w:t xml:space="preserve">urzędowej </w:t>
      </w:r>
      <w:r w:rsidRPr="009530C2">
        <w:rPr>
          <w:rFonts w:cs="Times New Roman"/>
        </w:rPr>
        <w:t>ko</w:t>
      </w:r>
      <w:r w:rsidR="00C476A0" w:rsidRPr="009530C2">
        <w:rPr>
          <w:rFonts w:cs="Times New Roman"/>
        </w:rPr>
        <w:t xml:space="preserve">pii </w:t>
      </w:r>
      <w:r w:rsidR="00C476A0" w:rsidRPr="00175B63">
        <w:rPr>
          <w:rFonts w:cs="Times New Roman"/>
        </w:rPr>
        <w:t>mapy zasadniczej w skali 1:</w:t>
      </w:r>
      <w:r w:rsidR="006E5D71" w:rsidRPr="00175B63">
        <w:rPr>
          <w:rFonts w:cs="Times New Roman"/>
        </w:rPr>
        <w:t>1</w:t>
      </w:r>
      <w:r w:rsidRPr="00175B63">
        <w:rPr>
          <w:rFonts w:cs="Times New Roman"/>
        </w:rPr>
        <w:t>000</w:t>
      </w:r>
      <w:r w:rsidR="004366C7">
        <w:rPr>
          <w:rFonts w:cs="Times New Roman"/>
        </w:rPr>
        <w:t xml:space="preserve"> przyjętej do państwowego zasobu geodezyjnego i kartograficznego</w:t>
      </w:r>
      <w:r w:rsidRPr="00175B63">
        <w:rPr>
          <w:rFonts w:cs="Times New Roman"/>
        </w:rPr>
        <w:t>.</w:t>
      </w:r>
    </w:p>
    <w:p w14:paraId="76598DE6" w14:textId="77777777" w:rsidR="00EB0A16" w:rsidRPr="00175B63" w:rsidRDefault="00EB0A16" w:rsidP="00D645B5">
      <w:pPr>
        <w:pStyle w:val="Tekstpodstawowywcity"/>
        <w:spacing w:after="0" w:line="276" w:lineRule="auto"/>
        <w:ind w:left="0" w:firstLine="284"/>
        <w:rPr>
          <w:rFonts w:cs="Times New Roman"/>
        </w:rPr>
      </w:pPr>
      <w:r w:rsidRPr="00175B63">
        <w:rPr>
          <w:rFonts w:cs="Times New Roman"/>
        </w:rPr>
        <w:t>3. Załącznikami do niniejszej uchwały są ponadto:</w:t>
      </w:r>
    </w:p>
    <w:p w14:paraId="40DFF23A" w14:textId="68604E6C" w:rsidR="00EB0A16" w:rsidRDefault="00EB0A16" w:rsidP="00D645B5">
      <w:pPr>
        <w:numPr>
          <w:ilvl w:val="0"/>
          <w:numId w:val="3"/>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rozstrzygnięcie o sposobie realizacji i zasadach finansowania inwestycji z zakresu infrastruktury technicznej</w:t>
      </w:r>
      <w:r w:rsidR="00996BD9" w:rsidRPr="00175B63">
        <w:rPr>
          <w:rFonts w:ascii="Times New Roman" w:hAnsi="Times New Roman" w:cs="Times New Roman"/>
          <w:sz w:val="24"/>
          <w:szCs w:val="24"/>
        </w:rPr>
        <w:t xml:space="preserve">, </w:t>
      </w:r>
      <w:r w:rsidR="0031096C">
        <w:rPr>
          <w:rFonts w:ascii="Times New Roman" w:hAnsi="Times New Roman" w:cs="Times New Roman"/>
          <w:sz w:val="24"/>
          <w:szCs w:val="24"/>
        </w:rPr>
        <w:t>zapisanych w planie zagospodarowania przestrzennego, które należą do zadań własnych gminy oraz zasadach ich finasowania, zgodnie z przepisami o finansach publicznych</w:t>
      </w:r>
      <w:r w:rsidR="00996BD9" w:rsidRPr="00175B63">
        <w:rPr>
          <w:rFonts w:ascii="Times New Roman" w:hAnsi="Times New Roman" w:cs="Times New Roman"/>
          <w:sz w:val="24"/>
          <w:szCs w:val="24"/>
        </w:rPr>
        <w:t xml:space="preserve"> </w:t>
      </w:r>
      <w:r w:rsidRPr="00175B63">
        <w:rPr>
          <w:rFonts w:ascii="Times New Roman" w:hAnsi="Times New Roman" w:cs="Times New Roman"/>
        </w:rPr>
        <w:sym w:font="Symbol" w:char="F02D"/>
      </w:r>
      <w:r w:rsidR="00FA3475" w:rsidRPr="00175B63">
        <w:rPr>
          <w:rFonts w:ascii="Times New Roman" w:hAnsi="Times New Roman" w:cs="Times New Roman"/>
        </w:rPr>
        <w:t xml:space="preserve"> </w:t>
      </w:r>
      <w:r w:rsidRPr="00175B63">
        <w:rPr>
          <w:rFonts w:ascii="Times New Roman" w:hAnsi="Times New Roman" w:cs="Times New Roman"/>
          <w:sz w:val="24"/>
          <w:szCs w:val="24"/>
        </w:rPr>
        <w:t xml:space="preserve">stanowiące załącznik nr </w:t>
      </w:r>
      <w:r w:rsidR="003A1DBC">
        <w:rPr>
          <w:rFonts w:ascii="Times New Roman" w:hAnsi="Times New Roman" w:cs="Times New Roman"/>
          <w:sz w:val="24"/>
          <w:szCs w:val="24"/>
        </w:rPr>
        <w:t>2</w:t>
      </w:r>
      <w:r w:rsidR="000D2936">
        <w:rPr>
          <w:rFonts w:ascii="Times New Roman" w:hAnsi="Times New Roman" w:cs="Times New Roman"/>
          <w:sz w:val="24"/>
          <w:szCs w:val="24"/>
        </w:rPr>
        <w:t>;</w:t>
      </w:r>
    </w:p>
    <w:p w14:paraId="19715EC2" w14:textId="05A070FF" w:rsidR="000D2936" w:rsidRPr="00D55B0D" w:rsidRDefault="000D2936" w:rsidP="00D645B5">
      <w:pPr>
        <w:numPr>
          <w:ilvl w:val="0"/>
          <w:numId w:val="3"/>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dane przestrzenne – stanowiące załącznik nr </w:t>
      </w:r>
      <w:r w:rsidR="003A1DBC">
        <w:rPr>
          <w:rFonts w:ascii="Times New Roman" w:hAnsi="Times New Roman" w:cs="Times New Roman"/>
          <w:sz w:val="24"/>
          <w:szCs w:val="24"/>
        </w:rPr>
        <w:t>3</w:t>
      </w:r>
      <w:r w:rsidRPr="00D55B0D">
        <w:rPr>
          <w:rFonts w:ascii="Times New Roman" w:hAnsi="Times New Roman" w:cs="Times New Roman"/>
          <w:sz w:val="24"/>
          <w:szCs w:val="24"/>
        </w:rPr>
        <w:t>.</w:t>
      </w:r>
    </w:p>
    <w:p w14:paraId="6A5C786E" w14:textId="77777777" w:rsidR="00EB0A16" w:rsidRPr="00175B63" w:rsidRDefault="0082694F" w:rsidP="00D645B5">
      <w:pPr>
        <w:spacing w:line="276" w:lineRule="auto"/>
        <w:ind w:firstLine="284"/>
        <w:jc w:val="both"/>
        <w:rPr>
          <w:rFonts w:ascii="Times New Roman" w:hAnsi="Times New Roman" w:cs="Times New Roman"/>
          <w:sz w:val="24"/>
          <w:szCs w:val="24"/>
        </w:rPr>
      </w:pPr>
      <w:r w:rsidRPr="00175B63">
        <w:rPr>
          <w:rFonts w:ascii="Times New Roman" w:hAnsi="Times New Roman" w:cs="Times New Roman"/>
          <w:b/>
          <w:sz w:val="24"/>
          <w:szCs w:val="24"/>
        </w:rPr>
        <w:t>§ 2.</w:t>
      </w:r>
      <w:r w:rsidR="008E7C06" w:rsidRPr="00175B63">
        <w:rPr>
          <w:rFonts w:ascii="Times New Roman" w:hAnsi="Times New Roman" w:cs="Times New Roman"/>
          <w:b/>
          <w:sz w:val="24"/>
          <w:szCs w:val="24"/>
        </w:rPr>
        <w:t xml:space="preserve"> </w:t>
      </w:r>
      <w:r w:rsidR="00851B8A" w:rsidRPr="00851B8A">
        <w:rPr>
          <w:rFonts w:ascii="Times New Roman" w:hAnsi="Times New Roman" w:cs="Times New Roman"/>
          <w:sz w:val="24"/>
          <w:szCs w:val="24"/>
        </w:rPr>
        <w:t>1.</w:t>
      </w:r>
      <w:r w:rsidR="00851B8A">
        <w:rPr>
          <w:rFonts w:ascii="Times New Roman" w:hAnsi="Times New Roman" w:cs="Times New Roman"/>
          <w:b/>
          <w:sz w:val="24"/>
          <w:szCs w:val="24"/>
        </w:rPr>
        <w:t xml:space="preserve"> </w:t>
      </w:r>
      <w:r w:rsidR="00B64300" w:rsidRPr="00175B63">
        <w:rPr>
          <w:rFonts w:ascii="Times New Roman" w:hAnsi="Times New Roman" w:cs="Times New Roman"/>
          <w:sz w:val="24"/>
          <w:szCs w:val="24"/>
        </w:rPr>
        <w:t>O</w:t>
      </w:r>
      <w:r w:rsidR="00EB0A16" w:rsidRPr="00175B63">
        <w:rPr>
          <w:rFonts w:ascii="Times New Roman" w:hAnsi="Times New Roman" w:cs="Times New Roman"/>
          <w:sz w:val="24"/>
          <w:szCs w:val="24"/>
        </w:rPr>
        <w:t xml:space="preserve">bowiązującymi ustaleniami </w:t>
      </w:r>
      <w:r w:rsidR="00B64300" w:rsidRPr="00175B63">
        <w:rPr>
          <w:rFonts w:ascii="Times New Roman" w:hAnsi="Times New Roman" w:cs="Times New Roman"/>
          <w:sz w:val="24"/>
          <w:szCs w:val="24"/>
        </w:rPr>
        <w:t xml:space="preserve">rysunku </w:t>
      </w:r>
      <w:r w:rsidR="00EB0A16" w:rsidRPr="00175B63">
        <w:rPr>
          <w:rFonts w:ascii="Times New Roman" w:hAnsi="Times New Roman" w:cs="Times New Roman"/>
          <w:sz w:val="24"/>
          <w:szCs w:val="24"/>
        </w:rPr>
        <w:t>planu</w:t>
      </w:r>
      <w:r w:rsidR="00B64300" w:rsidRPr="00175B63">
        <w:rPr>
          <w:rFonts w:ascii="Times New Roman" w:hAnsi="Times New Roman" w:cs="Times New Roman"/>
          <w:sz w:val="24"/>
          <w:szCs w:val="24"/>
        </w:rPr>
        <w:t xml:space="preserve"> są</w:t>
      </w:r>
      <w:r w:rsidR="00EB0A16" w:rsidRPr="00175B63">
        <w:rPr>
          <w:rFonts w:ascii="Times New Roman" w:hAnsi="Times New Roman" w:cs="Times New Roman"/>
          <w:sz w:val="24"/>
          <w:szCs w:val="24"/>
        </w:rPr>
        <w:t>:</w:t>
      </w:r>
    </w:p>
    <w:p w14:paraId="7884FA3C" w14:textId="77777777" w:rsidR="00EB0A16" w:rsidRPr="00175B63" w:rsidRDefault="00EB0A16" w:rsidP="00F3639C">
      <w:pPr>
        <w:numPr>
          <w:ilvl w:val="0"/>
          <w:numId w:val="13"/>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granica obszaru </w:t>
      </w:r>
      <w:r w:rsidR="003B211E" w:rsidRPr="00175B63">
        <w:rPr>
          <w:rFonts w:ascii="Times New Roman" w:hAnsi="Times New Roman" w:cs="Times New Roman"/>
          <w:sz w:val="24"/>
          <w:szCs w:val="24"/>
        </w:rPr>
        <w:t>objętego planem</w:t>
      </w:r>
      <w:r w:rsidR="00D56384">
        <w:rPr>
          <w:rFonts w:ascii="Times New Roman" w:hAnsi="Times New Roman" w:cs="Times New Roman"/>
          <w:sz w:val="24"/>
          <w:szCs w:val="24"/>
        </w:rPr>
        <w:t xml:space="preserve"> miejscowym</w:t>
      </w:r>
      <w:r w:rsidR="003B211E" w:rsidRPr="00175B63">
        <w:rPr>
          <w:rFonts w:ascii="Times New Roman" w:hAnsi="Times New Roman" w:cs="Times New Roman"/>
          <w:sz w:val="24"/>
          <w:szCs w:val="24"/>
        </w:rPr>
        <w:t>;</w:t>
      </w:r>
    </w:p>
    <w:p w14:paraId="2080CDAE" w14:textId="77777777" w:rsidR="00EB0A16" w:rsidRPr="00175B63" w:rsidRDefault="00EB0A16" w:rsidP="00F3639C">
      <w:pPr>
        <w:numPr>
          <w:ilvl w:val="0"/>
          <w:numId w:val="13"/>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linie rozgraniczające tereny o różnym przeznaczeniu lub ró</w:t>
      </w:r>
      <w:r w:rsidR="003B211E" w:rsidRPr="00175B63">
        <w:rPr>
          <w:rFonts w:ascii="Times New Roman" w:hAnsi="Times New Roman" w:cs="Times New Roman"/>
          <w:sz w:val="24"/>
          <w:szCs w:val="24"/>
        </w:rPr>
        <w:t>żnych zasadach zagospodarowania;</w:t>
      </w:r>
    </w:p>
    <w:p w14:paraId="085F45AF" w14:textId="42D21131" w:rsidR="00265D1E" w:rsidRPr="00175B63" w:rsidRDefault="00265D1E" w:rsidP="00F3639C">
      <w:pPr>
        <w:numPr>
          <w:ilvl w:val="0"/>
          <w:numId w:val="13"/>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przezna</w:t>
      </w:r>
      <w:r w:rsidR="001A36EC" w:rsidRPr="00175B63">
        <w:rPr>
          <w:rFonts w:ascii="Times New Roman" w:hAnsi="Times New Roman" w:cs="Times New Roman"/>
          <w:sz w:val="24"/>
          <w:szCs w:val="24"/>
        </w:rPr>
        <w:t>czeni</w:t>
      </w:r>
      <w:r w:rsidR="00C8501F" w:rsidRPr="00175B63">
        <w:rPr>
          <w:rFonts w:ascii="Times New Roman" w:hAnsi="Times New Roman" w:cs="Times New Roman"/>
          <w:sz w:val="24"/>
          <w:szCs w:val="24"/>
        </w:rPr>
        <w:t>a</w:t>
      </w:r>
      <w:r w:rsidR="00A76552" w:rsidRPr="00175B63">
        <w:rPr>
          <w:rFonts w:ascii="Times New Roman" w:hAnsi="Times New Roman" w:cs="Times New Roman"/>
          <w:sz w:val="24"/>
          <w:szCs w:val="24"/>
        </w:rPr>
        <w:t xml:space="preserve"> terenów oznaczone symbole</w:t>
      </w:r>
      <w:r w:rsidRPr="00175B63">
        <w:rPr>
          <w:rFonts w:ascii="Times New Roman" w:hAnsi="Times New Roman" w:cs="Times New Roman"/>
          <w:sz w:val="24"/>
          <w:szCs w:val="24"/>
        </w:rPr>
        <w:t>m</w:t>
      </w:r>
      <w:r w:rsidR="00C8501F" w:rsidRPr="00175B63">
        <w:rPr>
          <w:rFonts w:ascii="Times New Roman" w:hAnsi="Times New Roman" w:cs="Times New Roman"/>
          <w:sz w:val="24"/>
          <w:szCs w:val="24"/>
        </w:rPr>
        <w:t xml:space="preserve"> </w:t>
      </w:r>
      <w:r w:rsidR="00851B8A">
        <w:rPr>
          <w:rFonts w:ascii="Times New Roman" w:hAnsi="Times New Roman" w:cs="Times New Roman"/>
          <w:sz w:val="24"/>
          <w:szCs w:val="24"/>
        </w:rPr>
        <w:t>terenu</w:t>
      </w:r>
      <w:r w:rsidR="003B211E" w:rsidRPr="00175B63">
        <w:rPr>
          <w:rFonts w:ascii="Times New Roman" w:hAnsi="Times New Roman" w:cs="Times New Roman"/>
          <w:sz w:val="24"/>
          <w:szCs w:val="24"/>
        </w:rPr>
        <w:t>;</w:t>
      </w:r>
    </w:p>
    <w:p w14:paraId="4A010A43" w14:textId="77777777" w:rsidR="00715DE0" w:rsidRDefault="00715DE0" w:rsidP="00F3639C">
      <w:pPr>
        <w:numPr>
          <w:ilvl w:val="0"/>
          <w:numId w:val="13"/>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nieprzekraczalne linie zabudowy;</w:t>
      </w:r>
    </w:p>
    <w:p w14:paraId="24F39551" w14:textId="3EB961AD" w:rsidR="00851B8A" w:rsidRDefault="0031096C" w:rsidP="00F3639C">
      <w:pPr>
        <w:numPr>
          <w:ilvl w:val="0"/>
          <w:numId w:val="13"/>
        </w:numPr>
        <w:spacing w:line="276" w:lineRule="auto"/>
        <w:jc w:val="both"/>
        <w:rPr>
          <w:rFonts w:ascii="Times New Roman" w:hAnsi="Times New Roman" w:cs="Times New Roman"/>
          <w:sz w:val="24"/>
          <w:szCs w:val="24"/>
        </w:rPr>
      </w:pPr>
      <w:r>
        <w:rPr>
          <w:rFonts w:ascii="Times New Roman" w:hAnsi="Times New Roman" w:cs="Times New Roman"/>
          <w:sz w:val="24"/>
          <w:szCs w:val="24"/>
        </w:rPr>
        <w:t>bocznice kolejowe do zachowania</w:t>
      </w:r>
      <w:r w:rsidR="00851B8A">
        <w:rPr>
          <w:rFonts w:ascii="Times New Roman" w:hAnsi="Times New Roman" w:cs="Times New Roman"/>
          <w:sz w:val="24"/>
          <w:szCs w:val="24"/>
        </w:rPr>
        <w:t>;</w:t>
      </w:r>
    </w:p>
    <w:p w14:paraId="68E4FCA4" w14:textId="4257147D" w:rsidR="00AD3BF8" w:rsidRPr="00FE3565" w:rsidRDefault="00AD3BF8" w:rsidP="00F3639C">
      <w:pPr>
        <w:numPr>
          <w:ilvl w:val="0"/>
          <w:numId w:val="13"/>
        </w:numPr>
        <w:spacing w:line="276" w:lineRule="auto"/>
        <w:jc w:val="both"/>
        <w:rPr>
          <w:rFonts w:ascii="Times New Roman" w:hAnsi="Times New Roman" w:cs="Times New Roman"/>
          <w:sz w:val="24"/>
          <w:szCs w:val="24"/>
        </w:rPr>
      </w:pPr>
      <w:r w:rsidRPr="00FE3565">
        <w:rPr>
          <w:rFonts w:ascii="Times New Roman" w:hAnsi="Times New Roman" w:cs="Times New Roman"/>
          <w:sz w:val="24"/>
          <w:szCs w:val="24"/>
        </w:rPr>
        <w:t>planowan</w:t>
      </w:r>
      <w:r w:rsidR="001A4497" w:rsidRPr="00FE3565">
        <w:rPr>
          <w:rFonts w:ascii="Times New Roman" w:hAnsi="Times New Roman" w:cs="Times New Roman"/>
          <w:sz w:val="24"/>
          <w:szCs w:val="24"/>
        </w:rPr>
        <w:t>y</w:t>
      </w:r>
      <w:r w:rsidRPr="00FE3565">
        <w:rPr>
          <w:rFonts w:ascii="Times New Roman" w:hAnsi="Times New Roman" w:cs="Times New Roman"/>
          <w:sz w:val="24"/>
          <w:szCs w:val="24"/>
        </w:rPr>
        <w:t xml:space="preserve"> przepust;</w:t>
      </w:r>
    </w:p>
    <w:p w14:paraId="2FB40A43" w14:textId="77777777" w:rsidR="00EB0A16" w:rsidRDefault="00CE28D4" w:rsidP="00F3639C">
      <w:pPr>
        <w:numPr>
          <w:ilvl w:val="0"/>
          <w:numId w:val="13"/>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wymiary w metrach</w:t>
      </w:r>
      <w:r w:rsidR="00134C10" w:rsidRPr="00175B63">
        <w:rPr>
          <w:rFonts w:ascii="Times New Roman" w:hAnsi="Times New Roman" w:cs="Times New Roman"/>
          <w:sz w:val="24"/>
          <w:szCs w:val="24"/>
        </w:rPr>
        <w:t>.</w:t>
      </w:r>
    </w:p>
    <w:p w14:paraId="68B70C31" w14:textId="169EC274" w:rsidR="004F45EB" w:rsidRPr="009530C2" w:rsidRDefault="00851B8A" w:rsidP="004F45EB">
      <w:pPr>
        <w:spacing w:line="276" w:lineRule="auto"/>
        <w:ind w:firstLine="357"/>
        <w:jc w:val="both"/>
        <w:rPr>
          <w:rFonts w:ascii="Times New Roman" w:hAnsi="Times New Roman" w:cs="Times New Roman"/>
          <w:sz w:val="24"/>
          <w:szCs w:val="24"/>
        </w:rPr>
      </w:pPr>
      <w:r>
        <w:rPr>
          <w:rFonts w:ascii="Times New Roman" w:hAnsi="Times New Roman" w:cs="Times New Roman"/>
          <w:sz w:val="24"/>
          <w:szCs w:val="24"/>
        </w:rPr>
        <w:lastRenderedPageBreak/>
        <w:t xml:space="preserve">2. </w:t>
      </w:r>
      <w:r w:rsidR="004F45EB" w:rsidRPr="009530C2">
        <w:rPr>
          <w:rFonts w:ascii="Times New Roman" w:hAnsi="Times New Roman" w:cs="Times New Roman"/>
          <w:sz w:val="24"/>
          <w:szCs w:val="24"/>
        </w:rPr>
        <w:t>Każdy teren oznaczono na rysunku planu oraz w tekście niniejszej uchwały identyfikatorem literowo-cyfrowym, tzw. „symbolem terenu”, w którym litery oznaczają przeznaczenie terenu, a występujące po niej cyfry oznaczają numer kolejnego terenu.</w:t>
      </w:r>
    </w:p>
    <w:p w14:paraId="28FA6AE8" w14:textId="211D7720" w:rsidR="006777B4" w:rsidRPr="00175B63" w:rsidRDefault="004F45EB" w:rsidP="006777B4">
      <w:pPr>
        <w:spacing w:line="276" w:lineRule="auto"/>
        <w:ind w:left="360"/>
        <w:jc w:val="both"/>
        <w:rPr>
          <w:rFonts w:ascii="Times New Roman" w:hAnsi="Times New Roman" w:cs="Times New Roman"/>
          <w:sz w:val="24"/>
          <w:szCs w:val="24"/>
        </w:rPr>
      </w:pPr>
      <w:r>
        <w:rPr>
          <w:rFonts w:ascii="Times New Roman" w:hAnsi="Times New Roman" w:cs="Times New Roman"/>
          <w:sz w:val="24"/>
          <w:szCs w:val="24"/>
        </w:rPr>
        <w:t xml:space="preserve">3. </w:t>
      </w:r>
      <w:r w:rsidR="006777B4">
        <w:rPr>
          <w:rFonts w:ascii="Times New Roman" w:hAnsi="Times New Roman" w:cs="Times New Roman"/>
          <w:sz w:val="24"/>
          <w:szCs w:val="24"/>
        </w:rPr>
        <w:t>Pozostałe oznaczenia graficzne na rysunku planu maja charakter informacyjny.</w:t>
      </w:r>
    </w:p>
    <w:p w14:paraId="29E41376" w14:textId="77777777" w:rsidR="00B67CCB" w:rsidRPr="00175B63" w:rsidRDefault="00EB0A16" w:rsidP="00D645B5">
      <w:pPr>
        <w:spacing w:line="276" w:lineRule="auto"/>
        <w:ind w:firstLine="284"/>
        <w:jc w:val="both"/>
        <w:rPr>
          <w:rFonts w:ascii="Times New Roman" w:hAnsi="Times New Roman" w:cs="Times New Roman"/>
          <w:sz w:val="24"/>
          <w:szCs w:val="24"/>
        </w:rPr>
      </w:pPr>
      <w:r w:rsidRPr="00175B63">
        <w:rPr>
          <w:rFonts w:ascii="Times New Roman" w:hAnsi="Times New Roman" w:cs="Times New Roman"/>
          <w:b/>
          <w:sz w:val="24"/>
          <w:szCs w:val="24"/>
        </w:rPr>
        <w:t>§ </w:t>
      </w:r>
      <w:r w:rsidR="000054DC" w:rsidRPr="00175B63">
        <w:rPr>
          <w:rFonts w:ascii="Times New Roman" w:hAnsi="Times New Roman" w:cs="Times New Roman"/>
          <w:b/>
          <w:sz w:val="24"/>
          <w:szCs w:val="24"/>
        </w:rPr>
        <w:t>3</w:t>
      </w:r>
      <w:r w:rsidRPr="00175B63">
        <w:rPr>
          <w:rFonts w:ascii="Times New Roman" w:hAnsi="Times New Roman" w:cs="Times New Roman"/>
          <w:b/>
          <w:sz w:val="24"/>
          <w:szCs w:val="24"/>
        </w:rPr>
        <w:t>.</w:t>
      </w:r>
      <w:r w:rsidR="001762F1" w:rsidRPr="00175B63">
        <w:rPr>
          <w:rFonts w:ascii="Times New Roman" w:hAnsi="Times New Roman" w:cs="Times New Roman"/>
          <w:sz w:val="24"/>
          <w:szCs w:val="24"/>
        </w:rPr>
        <w:t xml:space="preserve"> </w:t>
      </w:r>
      <w:r w:rsidRPr="00175B63">
        <w:rPr>
          <w:rFonts w:ascii="Times New Roman" w:hAnsi="Times New Roman" w:cs="Times New Roman"/>
          <w:sz w:val="24"/>
          <w:szCs w:val="24"/>
        </w:rPr>
        <w:t xml:space="preserve">Ilekroć w </w:t>
      </w:r>
      <w:r w:rsidR="001115AF" w:rsidRPr="00175B63">
        <w:rPr>
          <w:rFonts w:ascii="Times New Roman" w:hAnsi="Times New Roman" w:cs="Times New Roman"/>
          <w:sz w:val="24"/>
          <w:szCs w:val="24"/>
        </w:rPr>
        <w:t>niniejszej uchwale</w:t>
      </w:r>
      <w:r w:rsidRPr="00175B63">
        <w:rPr>
          <w:rFonts w:ascii="Times New Roman" w:hAnsi="Times New Roman" w:cs="Times New Roman"/>
          <w:sz w:val="24"/>
          <w:szCs w:val="24"/>
        </w:rPr>
        <w:t xml:space="preserve"> jest mowa o:</w:t>
      </w:r>
    </w:p>
    <w:p w14:paraId="2DCB4CCB" w14:textId="320B6C0A" w:rsidR="006777B4" w:rsidRPr="006777B4" w:rsidRDefault="006777B4" w:rsidP="006777B4">
      <w:pPr>
        <w:numPr>
          <w:ilvl w:val="0"/>
          <w:numId w:val="4"/>
        </w:numPr>
        <w:spacing w:line="276" w:lineRule="auto"/>
        <w:jc w:val="both"/>
        <w:rPr>
          <w:rFonts w:ascii="Times New Roman" w:hAnsi="Times New Roman" w:cs="Times New Roman"/>
          <w:sz w:val="24"/>
          <w:szCs w:val="24"/>
        </w:rPr>
      </w:pPr>
      <w:r w:rsidRPr="006777B4">
        <w:rPr>
          <w:rFonts w:ascii="Times New Roman" w:hAnsi="Times New Roman" w:cs="Times New Roman"/>
          <w:b/>
          <w:sz w:val="24"/>
          <w:szCs w:val="24"/>
        </w:rPr>
        <w:t>minimalnej szerokości frontu działki</w:t>
      </w:r>
      <w:r w:rsidRPr="006777B4">
        <w:rPr>
          <w:rFonts w:ascii="Times New Roman" w:hAnsi="Times New Roman" w:cs="Times New Roman"/>
          <w:sz w:val="24"/>
          <w:szCs w:val="24"/>
        </w:rPr>
        <w:t xml:space="preserve"> – należy przez to rozumieć najmniejszy dopuszczony ustaleniami planu wymiar działki od strony drogi publicznej</w:t>
      </w:r>
      <w:r w:rsidR="007133D1">
        <w:rPr>
          <w:rFonts w:ascii="Times New Roman" w:hAnsi="Times New Roman" w:cs="Times New Roman"/>
          <w:sz w:val="24"/>
          <w:szCs w:val="24"/>
        </w:rPr>
        <w:t xml:space="preserve"> lub drogi wewnętrznej</w:t>
      </w:r>
      <w:r w:rsidRPr="006777B4">
        <w:rPr>
          <w:rFonts w:ascii="Times New Roman" w:hAnsi="Times New Roman" w:cs="Times New Roman"/>
          <w:sz w:val="24"/>
          <w:szCs w:val="24"/>
        </w:rPr>
        <w:t>, z której następuje główny wjazd na działkę liczony po najkrótszej linii łączącej punkty przecięcia bocznych granic działki z linią rozgraniczającą drogi;</w:t>
      </w:r>
    </w:p>
    <w:p w14:paraId="6B4DC0B0" w14:textId="77777777" w:rsidR="00715DE0" w:rsidRPr="00175B63" w:rsidRDefault="00952910" w:rsidP="00D645B5">
      <w:pPr>
        <w:numPr>
          <w:ilvl w:val="0"/>
          <w:numId w:val="4"/>
        </w:numPr>
        <w:spacing w:line="276" w:lineRule="auto"/>
        <w:jc w:val="both"/>
        <w:rPr>
          <w:rFonts w:ascii="Times New Roman" w:hAnsi="Times New Roman" w:cs="Times New Roman"/>
          <w:sz w:val="24"/>
          <w:szCs w:val="24"/>
        </w:rPr>
      </w:pPr>
      <w:r w:rsidRPr="00175B63">
        <w:rPr>
          <w:rFonts w:ascii="Times New Roman" w:hAnsi="Times New Roman" w:cs="Times New Roman"/>
          <w:b/>
          <w:sz w:val="24"/>
          <w:szCs w:val="24"/>
        </w:rPr>
        <w:t>nieprzekraczalnej linii zabudowy</w:t>
      </w:r>
      <w:r w:rsidRPr="00175B63">
        <w:rPr>
          <w:rFonts w:ascii="Times New Roman" w:hAnsi="Times New Roman" w:cs="Times New Roman"/>
          <w:sz w:val="24"/>
          <w:szCs w:val="24"/>
        </w:rPr>
        <w:t xml:space="preserve"> </w:t>
      </w:r>
      <w:r w:rsidRPr="00175B63">
        <w:rPr>
          <w:rFonts w:ascii="Times New Roman" w:hAnsi="Times New Roman" w:cs="Times New Roman"/>
          <w:sz w:val="24"/>
          <w:szCs w:val="24"/>
        </w:rPr>
        <w:sym w:font="Symbol" w:char="F02D"/>
      </w:r>
      <w:r w:rsidRPr="00175B63">
        <w:rPr>
          <w:rFonts w:ascii="Times New Roman" w:hAnsi="Times New Roman" w:cs="Times New Roman"/>
          <w:sz w:val="24"/>
          <w:szCs w:val="24"/>
        </w:rPr>
        <w:t xml:space="preserve"> należy przez to rozumieć linię ograniczającą obszar, na którym dopuszcza się wznoszenie budynków oraz określonych w ustaleniach planu rodzajów budowli naziemnych i innych obiektów budowlanych a nie będących liniami przesyłowy</w:t>
      </w:r>
      <w:r w:rsidR="006D36CA" w:rsidRPr="00175B63">
        <w:rPr>
          <w:rFonts w:ascii="Times New Roman" w:hAnsi="Times New Roman" w:cs="Times New Roman"/>
          <w:sz w:val="24"/>
          <w:szCs w:val="24"/>
        </w:rPr>
        <w:t>mi, sieciami uzbrojenia terenu</w:t>
      </w:r>
      <w:r w:rsidRPr="00175B63">
        <w:rPr>
          <w:rFonts w:ascii="Times New Roman" w:hAnsi="Times New Roman" w:cs="Times New Roman"/>
          <w:sz w:val="24"/>
          <w:szCs w:val="24"/>
        </w:rPr>
        <w:t>, przy czym dopuszcza się przekroczenie tej linii przez takie elementy jak: schody zewnętrzne, gzymsy, balkony, tarasy, zadaszenia,</w:t>
      </w:r>
      <w:r w:rsidR="00CA64A0" w:rsidRPr="00175B63">
        <w:rPr>
          <w:rFonts w:ascii="Times New Roman" w:hAnsi="Times New Roman" w:cs="Times New Roman"/>
          <w:sz w:val="24"/>
          <w:szCs w:val="24"/>
        </w:rPr>
        <w:t xml:space="preserve"> okapy</w:t>
      </w:r>
      <w:r w:rsidR="0031096C">
        <w:rPr>
          <w:rFonts w:ascii="Times New Roman" w:hAnsi="Times New Roman" w:cs="Times New Roman"/>
          <w:sz w:val="24"/>
          <w:szCs w:val="24"/>
        </w:rPr>
        <w:t>, pochylnie, rampy</w:t>
      </w:r>
      <w:r w:rsidR="001B2355">
        <w:rPr>
          <w:rFonts w:ascii="Times New Roman" w:hAnsi="Times New Roman" w:cs="Times New Roman"/>
          <w:sz w:val="24"/>
          <w:szCs w:val="24"/>
        </w:rPr>
        <w:t>,</w:t>
      </w:r>
      <w:r w:rsidRPr="00175B63">
        <w:rPr>
          <w:rFonts w:ascii="Times New Roman" w:hAnsi="Times New Roman" w:cs="Times New Roman"/>
          <w:sz w:val="24"/>
          <w:szCs w:val="24"/>
        </w:rPr>
        <w:t xml:space="preserve"> jednak nie więcej niż o 2 m;</w:t>
      </w:r>
    </w:p>
    <w:p w14:paraId="20E621F1" w14:textId="77777777" w:rsidR="00553814" w:rsidRPr="00D15477" w:rsidRDefault="00553814" w:rsidP="00D645B5">
      <w:pPr>
        <w:numPr>
          <w:ilvl w:val="0"/>
          <w:numId w:val="4"/>
        </w:numPr>
        <w:spacing w:line="276" w:lineRule="auto"/>
        <w:jc w:val="both"/>
        <w:rPr>
          <w:rFonts w:ascii="Times New Roman" w:hAnsi="Times New Roman" w:cs="Times New Roman"/>
          <w:sz w:val="24"/>
          <w:szCs w:val="24"/>
        </w:rPr>
      </w:pPr>
      <w:r w:rsidRPr="00D15477">
        <w:rPr>
          <w:rFonts w:ascii="Times New Roman" w:hAnsi="Times New Roman" w:cs="Times New Roman"/>
          <w:b/>
          <w:sz w:val="24"/>
          <w:szCs w:val="24"/>
        </w:rPr>
        <w:t xml:space="preserve">przeznaczeniu podstawowym </w:t>
      </w:r>
      <w:r w:rsidRPr="00D15477">
        <w:rPr>
          <w:rFonts w:ascii="Times New Roman" w:hAnsi="Times New Roman" w:cs="Times New Roman"/>
          <w:sz w:val="24"/>
          <w:szCs w:val="24"/>
        </w:rPr>
        <w:sym w:font="Symbol" w:char="F02D"/>
      </w:r>
      <w:r w:rsidRPr="00D15477">
        <w:rPr>
          <w:rFonts w:ascii="Times New Roman" w:hAnsi="Times New Roman" w:cs="Times New Roman"/>
          <w:sz w:val="24"/>
          <w:szCs w:val="24"/>
        </w:rPr>
        <w:t xml:space="preserve"> należy przez to rozumieć główny planowany rodzaj przeznaczenia terenu, który obejmuje co najmniej </w:t>
      </w:r>
      <w:r w:rsidR="001B2355" w:rsidRPr="00D15477">
        <w:rPr>
          <w:rFonts w:ascii="Times New Roman" w:hAnsi="Times New Roman" w:cs="Times New Roman"/>
          <w:sz w:val="24"/>
          <w:szCs w:val="24"/>
        </w:rPr>
        <w:t>60</w:t>
      </w:r>
      <w:r w:rsidRPr="00D15477">
        <w:rPr>
          <w:rFonts w:ascii="Times New Roman" w:hAnsi="Times New Roman" w:cs="Times New Roman"/>
          <w:sz w:val="24"/>
          <w:szCs w:val="24"/>
        </w:rPr>
        <w:t xml:space="preserve">% </w:t>
      </w:r>
      <w:r w:rsidR="00D15477" w:rsidRPr="00D15477">
        <w:rPr>
          <w:rFonts w:ascii="Times New Roman" w:hAnsi="Times New Roman" w:cs="Times New Roman"/>
          <w:sz w:val="24"/>
          <w:szCs w:val="24"/>
        </w:rPr>
        <w:t xml:space="preserve">powierzchni działki budowlanej lub 60% </w:t>
      </w:r>
      <w:r w:rsidRPr="00D15477">
        <w:rPr>
          <w:rFonts w:ascii="Times New Roman" w:hAnsi="Times New Roman" w:cs="Times New Roman"/>
          <w:sz w:val="24"/>
          <w:szCs w:val="24"/>
        </w:rPr>
        <w:t>dopuszczonej powierzchni zabudowy na działce</w:t>
      </w:r>
      <w:r w:rsidR="00D15477" w:rsidRPr="00D15477">
        <w:rPr>
          <w:rFonts w:ascii="Times New Roman" w:hAnsi="Times New Roman" w:cs="Times New Roman"/>
          <w:sz w:val="24"/>
          <w:szCs w:val="24"/>
        </w:rPr>
        <w:t xml:space="preserve"> budowlanej</w:t>
      </w:r>
      <w:r w:rsidRPr="00D15477">
        <w:rPr>
          <w:rFonts w:ascii="Times New Roman" w:hAnsi="Times New Roman" w:cs="Times New Roman"/>
          <w:sz w:val="24"/>
          <w:szCs w:val="24"/>
        </w:rPr>
        <w:t xml:space="preserve">, </w:t>
      </w:r>
      <w:r w:rsidR="00D15477" w:rsidRPr="00D15477">
        <w:rPr>
          <w:rFonts w:ascii="Times New Roman" w:hAnsi="Times New Roman" w:cs="Times New Roman"/>
          <w:sz w:val="24"/>
          <w:szCs w:val="24"/>
        </w:rPr>
        <w:t>a</w:t>
      </w:r>
      <w:r w:rsidRPr="00D15477">
        <w:rPr>
          <w:rFonts w:ascii="Times New Roman" w:hAnsi="Times New Roman" w:cs="Times New Roman"/>
          <w:sz w:val="24"/>
          <w:szCs w:val="24"/>
        </w:rPr>
        <w:t xml:space="preserve"> w przypadku sytuowania budynku o funkcji mieszanej co najmniej </w:t>
      </w:r>
      <w:r w:rsidR="001B2355" w:rsidRPr="00D15477">
        <w:rPr>
          <w:rFonts w:ascii="Times New Roman" w:hAnsi="Times New Roman" w:cs="Times New Roman"/>
          <w:sz w:val="24"/>
          <w:szCs w:val="24"/>
        </w:rPr>
        <w:t>60</w:t>
      </w:r>
      <w:r w:rsidRPr="00D15477">
        <w:rPr>
          <w:rFonts w:ascii="Times New Roman" w:hAnsi="Times New Roman" w:cs="Times New Roman"/>
          <w:sz w:val="24"/>
          <w:szCs w:val="24"/>
        </w:rPr>
        <w:t>% powierzchni użytkowej wszystkich budynków na działce budowlanej;</w:t>
      </w:r>
    </w:p>
    <w:p w14:paraId="37B0D3B9" w14:textId="277102A7" w:rsidR="00553814" w:rsidRPr="00D15477" w:rsidRDefault="00553814" w:rsidP="00D645B5">
      <w:pPr>
        <w:pStyle w:val="Tekstpodstawowy2"/>
        <w:numPr>
          <w:ilvl w:val="0"/>
          <w:numId w:val="4"/>
        </w:numPr>
        <w:spacing w:after="0" w:line="276" w:lineRule="auto"/>
        <w:jc w:val="both"/>
        <w:rPr>
          <w:strike/>
        </w:rPr>
      </w:pPr>
      <w:r w:rsidRPr="00D15477">
        <w:rPr>
          <w:b/>
        </w:rPr>
        <w:t xml:space="preserve">przeznaczeniu uzupełniającym </w:t>
      </w:r>
      <w:r w:rsidRPr="00D15477">
        <w:t xml:space="preserve">– należy przez to rozumieć planowany dodatkowy rodzaj przeznaczenia terenu, inny niż przeznaczenie podstawowe, który je uzupełnia, i który nie przekracza </w:t>
      </w:r>
      <w:r w:rsidR="001B2355" w:rsidRPr="00D15477">
        <w:t>40</w:t>
      </w:r>
      <w:r w:rsidRPr="00D15477">
        <w:t xml:space="preserve">% </w:t>
      </w:r>
      <w:r w:rsidR="00D15477" w:rsidRPr="00D15477">
        <w:t xml:space="preserve">powierzchni działki budowlanej lub </w:t>
      </w:r>
      <w:r w:rsidR="007133D1">
        <w:t xml:space="preserve">40% </w:t>
      </w:r>
      <w:r w:rsidRPr="00D15477">
        <w:t>dopuszczonej powierzchni zabudowy na działce</w:t>
      </w:r>
      <w:r w:rsidR="00D15477" w:rsidRPr="00D15477">
        <w:t xml:space="preserve"> budowlanej</w:t>
      </w:r>
      <w:r w:rsidRPr="00D15477">
        <w:t xml:space="preserve">, </w:t>
      </w:r>
      <w:r w:rsidR="00D15477" w:rsidRPr="00D15477">
        <w:t>a</w:t>
      </w:r>
      <w:r w:rsidRPr="00D15477">
        <w:t xml:space="preserve"> w przypadku sytuowania budynku o funkcji mieszanej przeznaczenie nie przekracza </w:t>
      </w:r>
      <w:r w:rsidR="001B2355" w:rsidRPr="00D15477">
        <w:t>40</w:t>
      </w:r>
      <w:r w:rsidRPr="00D15477">
        <w:t xml:space="preserve">% powierzchni użytkowej wszystkich budynków na działce budowlanej; </w:t>
      </w:r>
    </w:p>
    <w:p w14:paraId="15B72A64" w14:textId="77777777" w:rsidR="005972D4" w:rsidRPr="00D256DC" w:rsidRDefault="005972D4" w:rsidP="005972D4">
      <w:pPr>
        <w:pStyle w:val="Tekstpodstawowy2"/>
        <w:numPr>
          <w:ilvl w:val="0"/>
          <w:numId w:val="4"/>
        </w:numPr>
        <w:spacing w:after="0" w:line="276" w:lineRule="auto"/>
        <w:jc w:val="both"/>
        <w:rPr>
          <w:lang w:eastAsia="ar-SA"/>
        </w:rPr>
      </w:pPr>
      <w:r w:rsidRPr="005972D4">
        <w:rPr>
          <w:b/>
          <w:lang w:eastAsia="ar-SA"/>
        </w:rPr>
        <w:t>systemie barw NCS</w:t>
      </w:r>
      <w:r w:rsidRPr="00D256DC">
        <w:rPr>
          <w:lang w:eastAsia="ar-SA"/>
        </w:rPr>
        <w:t xml:space="preserve"> – należy przez to rozumieć system porządku barw NCS </w:t>
      </w:r>
      <w:proofErr w:type="spellStart"/>
      <w:r w:rsidRPr="00D256DC">
        <w:rPr>
          <w:lang w:eastAsia="ar-SA"/>
        </w:rPr>
        <w:t>Colour</w:t>
      </w:r>
      <w:proofErr w:type="spellEnd"/>
      <w:r w:rsidRPr="00D256DC">
        <w:rPr>
          <w:lang w:eastAsia="ar-SA"/>
        </w:rPr>
        <w:t xml:space="preserve"> A.B. stanowiący skrót od nazwy Natural </w:t>
      </w:r>
      <w:proofErr w:type="spellStart"/>
      <w:r w:rsidRPr="00D256DC">
        <w:rPr>
          <w:lang w:eastAsia="ar-SA"/>
        </w:rPr>
        <w:t>Colour</w:t>
      </w:r>
      <w:proofErr w:type="spellEnd"/>
      <w:r w:rsidRPr="00D256DC">
        <w:rPr>
          <w:lang w:eastAsia="ar-SA"/>
        </w:rPr>
        <w:t xml:space="preserve"> System;</w:t>
      </w:r>
    </w:p>
    <w:p w14:paraId="2EE1EB10" w14:textId="357F7F16" w:rsidR="00952910" w:rsidRPr="00B1425B" w:rsidRDefault="00952910" w:rsidP="00D645B5">
      <w:pPr>
        <w:pStyle w:val="Tekstpodstawowy2"/>
        <w:numPr>
          <w:ilvl w:val="0"/>
          <w:numId w:val="4"/>
        </w:numPr>
        <w:spacing w:after="0" w:line="276" w:lineRule="auto"/>
        <w:jc w:val="both"/>
      </w:pPr>
      <w:r w:rsidRPr="00175B63">
        <w:rPr>
          <w:b/>
        </w:rPr>
        <w:t xml:space="preserve">terenie </w:t>
      </w:r>
      <w:r w:rsidRPr="00175B63">
        <w:sym w:font="Symbol" w:char="F02D"/>
      </w:r>
      <w:r w:rsidRPr="00175B63">
        <w:t xml:space="preserve"> należy przez to rozumieć fragment obszaru planu o określonym przeznaczeniu lub określonym sposobie zagospodarowania, wydzielony na rysunku planu liniami </w:t>
      </w:r>
      <w:r w:rsidRPr="00B1425B">
        <w:t>rozgraniczającymi i oznaczony symbolem terenu;</w:t>
      </w:r>
    </w:p>
    <w:p w14:paraId="2C038926" w14:textId="18161D15" w:rsidR="00952910" w:rsidRDefault="00952910" w:rsidP="00D645B5">
      <w:pPr>
        <w:pStyle w:val="Tekstpodstawowy2"/>
        <w:numPr>
          <w:ilvl w:val="0"/>
          <w:numId w:val="4"/>
        </w:numPr>
        <w:spacing w:after="0" w:line="276" w:lineRule="auto"/>
        <w:jc w:val="both"/>
      </w:pPr>
      <w:r w:rsidRPr="00175B63">
        <w:rPr>
          <w:b/>
        </w:rPr>
        <w:t>usługach</w:t>
      </w:r>
      <w:r w:rsidRPr="00175B63">
        <w:t xml:space="preserve"> </w:t>
      </w:r>
      <w:r w:rsidRPr="00175B63">
        <w:sym w:font="Symbol" w:char="F02D"/>
      </w:r>
      <w:r w:rsidRPr="00175B63">
        <w:t xml:space="preserve"> należy przez to rozumieć </w:t>
      </w:r>
      <w:r w:rsidR="002E73B7" w:rsidRPr="00175B63">
        <w:t>działalność prowadzoną w obiekcie budowlanym</w:t>
      </w:r>
      <w:r w:rsidRPr="00175B63">
        <w:t>, której celem jest zaspokajanie potrzeb ludności, a nie wytwarzanie bezpośrednio metodami przemysłowymi dóbr materialnych</w:t>
      </w:r>
      <w:r w:rsidR="008B48D6">
        <w:t>;</w:t>
      </w:r>
    </w:p>
    <w:p w14:paraId="236661F5" w14:textId="625A5A3E" w:rsidR="008B48D6" w:rsidRPr="008B48D6" w:rsidRDefault="008B48D6" w:rsidP="008B48D6">
      <w:pPr>
        <w:numPr>
          <w:ilvl w:val="0"/>
          <w:numId w:val="4"/>
        </w:numPr>
        <w:spacing w:line="276" w:lineRule="auto"/>
        <w:jc w:val="both"/>
        <w:rPr>
          <w:rFonts w:ascii="Times New Roman" w:hAnsi="Times New Roman" w:cs="Times New Roman"/>
          <w:sz w:val="24"/>
          <w:szCs w:val="24"/>
        </w:rPr>
      </w:pPr>
      <w:r w:rsidRPr="000E3496">
        <w:rPr>
          <w:rFonts w:ascii="Times New Roman" w:hAnsi="Times New Roman" w:cs="Times New Roman"/>
          <w:b/>
          <w:sz w:val="24"/>
          <w:szCs w:val="24"/>
        </w:rPr>
        <w:t>zieleni izolacyjnej</w:t>
      </w:r>
      <w:r w:rsidRPr="000E3496">
        <w:rPr>
          <w:rFonts w:ascii="Times New Roman" w:hAnsi="Times New Roman" w:cs="Times New Roman"/>
          <w:sz w:val="24"/>
          <w:szCs w:val="24"/>
        </w:rPr>
        <w:t xml:space="preserve"> – należy przez to rozumieć </w:t>
      </w:r>
      <w:r w:rsidR="00FC3FE0">
        <w:rPr>
          <w:rFonts w:ascii="Times New Roman" w:hAnsi="Times New Roman" w:cs="Times New Roman"/>
          <w:sz w:val="24"/>
          <w:szCs w:val="24"/>
        </w:rPr>
        <w:t>pasmową</w:t>
      </w:r>
      <w:r w:rsidR="00375CC7">
        <w:rPr>
          <w:rFonts w:ascii="Times New Roman" w:hAnsi="Times New Roman" w:cs="Times New Roman"/>
          <w:sz w:val="24"/>
          <w:szCs w:val="24"/>
        </w:rPr>
        <w:t>, ciągłą</w:t>
      </w:r>
      <w:r w:rsidR="00FC3FE0">
        <w:rPr>
          <w:rFonts w:ascii="Times New Roman" w:hAnsi="Times New Roman" w:cs="Times New Roman"/>
          <w:sz w:val="24"/>
          <w:szCs w:val="24"/>
        </w:rPr>
        <w:t xml:space="preserve"> </w:t>
      </w:r>
      <w:r>
        <w:rPr>
          <w:rFonts w:ascii="Times New Roman" w:hAnsi="Times New Roman" w:cs="Times New Roman"/>
          <w:sz w:val="24"/>
          <w:szCs w:val="24"/>
        </w:rPr>
        <w:t>kompozycję</w:t>
      </w:r>
      <w:r w:rsidRPr="000E3496">
        <w:rPr>
          <w:rFonts w:ascii="Times New Roman" w:hAnsi="Times New Roman" w:cs="Times New Roman"/>
          <w:sz w:val="24"/>
          <w:szCs w:val="24"/>
        </w:rPr>
        <w:t xml:space="preserve"> </w:t>
      </w:r>
      <w:proofErr w:type="spellStart"/>
      <w:r w:rsidRPr="000E3496">
        <w:rPr>
          <w:rFonts w:ascii="Times New Roman" w:hAnsi="Times New Roman" w:cs="Times New Roman"/>
          <w:sz w:val="24"/>
          <w:szCs w:val="24"/>
        </w:rPr>
        <w:t>nasadzeń</w:t>
      </w:r>
      <w:proofErr w:type="spellEnd"/>
      <w:r w:rsidRPr="000E3496">
        <w:rPr>
          <w:rFonts w:ascii="Times New Roman" w:hAnsi="Times New Roman" w:cs="Times New Roman"/>
          <w:sz w:val="24"/>
          <w:szCs w:val="24"/>
        </w:rPr>
        <w:t xml:space="preserve"> zimozielonych krzewów</w:t>
      </w:r>
      <w:r>
        <w:rPr>
          <w:rFonts w:ascii="Times New Roman" w:hAnsi="Times New Roman" w:cs="Times New Roman"/>
          <w:sz w:val="24"/>
          <w:szCs w:val="24"/>
        </w:rPr>
        <w:t xml:space="preserve"> </w:t>
      </w:r>
      <w:r w:rsidRPr="000E3496">
        <w:rPr>
          <w:rFonts w:ascii="Times New Roman" w:hAnsi="Times New Roman" w:cs="Times New Roman"/>
          <w:sz w:val="24"/>
          <w:szCs w:val="24"/>
        </w:rPr>
        <w:t xml:space="preserve">o wysokości nie mniejszej niż 2 m oraz drzew o minimalnej ilości 1 drzewo na każde 5 </w:t>
      </w:r>
      <w:proofErr w:type="spellStart"/>
      <w:r w:rsidRPr="000E3496">
        <w:rPr>
          <w:rFonts w:ascii="Times New Roman" w:hAnsi="Times New Roman" w:cs="Times New Roman"/>
          <w:sz w:val="24"/>
          <w:szCs w:val="24"/>
        </w:rPr>
        <w:t>mb</w:t>
      </w:r>
      <w:proofErr w:type="spellEnd"/>
      <w:r w:rsidRPr="000E3496">
        <w:rPr>
          <w:rFonts w:ascii="Times New Roman" w:hAnsi="Times New Roman" w:cs="Times New Roman"/>
          <w:sz w:val="24"/>
          <w:szCs w:val="24"/>
        </w:rPr>
        <w:t xml:space="preserve"> granicy działki,</w:t>
      </w:r>
      <w:r>
        <w:rPr>
          <w:rFonts w:ascii="Times New Roman" w:hAnsi="Times New Roman" w:cs="Times New Roman"/>
          <w:sz w:val="24"/>
          <w:szCs w:val="24"/>
        </w:rPr>
        <w:t xml:space="preserve"> w układzie wzdłużnym </w:t>
      </w:r>
      <w:r w:rsidR="00375CC7">
        <w:rPr>
          <w:rFonts w:ascii="Times New Roman" w:hAnsi="Times New Roman" w:cs="Times New Roman"/>
          <w:sz w:val="24"/>
          <w:szCs w:val="24"/>
        </w:rPr>
        <w:t>do terenu</w:t>
      </w:r>
      <w:r>
        <w:rPr>
          <w:rFonts w:ascii="Times New Roman" w:hAnsi="Times New Roman" w:cs="Times New Roman"/>
          <w:sz w:val="24"/>
          <w:szCs w:val="24"/>
        </w:rPr>
        <w:t xml:space="preserve">, </w:t>
      </w:r>
      <w:r w:rsidRPr="000E3496">
        <w:rPr>
          <w:rFonts w:ascii="Times New Roman" w:hAnsi="Times New Roman" w:cs="Times New Roman"/>
          <w:sz w:val="24"/>
          <w:szCs w:val="24"/>
        </w:rPr>
        <w:t xml:space="preserve">przy czym pas zieleni w obrysie koron drzew lub </w:t>
      </w:r>
      <w:proofErr w:type="spellStart"/>
      <w:r w:rsidRPr="000E3496">
        <w:rPr>
          <w:rFonts w:ascii="Times New Roman" w:hAnsi="Times New Roman" w:cs="Times New Roman"/>
          <w:sz w:val="24"/>
          <w:szCs w:val="24"/>
        </w:rPr>
        <w:t>nasadzeń</w:t>
      </w:r>
      <w:proofErr w:type="spellEnd"/>
      <w:r w:rsidRPr="000E3496">
        <w:rPr>
          <w:rFonts w:ascii="Times New Roman" w:hAnsi="Times New Roman" w:cs="Times New Roman"/>
          <w:sz w:val="24"/>
          <w:szCs w:val="24"/>
        </w:rPr>
        <w:t xml:space="preserve"> krzewów nie może być węższy niż 5 m</w:t>
      </w:r>
      <w:r>
        <w:rPr>
          <w:rFonts w:ascii="Times New Roman" w:hAnsi="Times New Roman" w:cs="Times New Roman"/>
          <w:sz w:val="24"/>
          <w:szCs w:val="24"/>
        </w:rPr>
        <w:t>.</w:t>
      </w:r>
    </w:p>
    <w:p w14:paraId="70718DB2" w14:textId="77777777" w:rsidR="001A4497" w:rsidRDefault="001A4497" w:rsidP="008E6C99">
      <w:pPr>
        <w:spacing w:line="276" w:lineRule="auto"/>
        <w:jc w:val="center"/>
        <w:rPr>
          <w:rFonts w:ascii="Times New Roman" w:hAnsi="Times New Roman" w:cs="Times New Roman"/>
          <w:b/>
          <w:sz w:val="24"/>
          <w:szCs w:val="24"/>
        </w:rPr>
      </w:pPr>
    </w:p>
    <w:p w14:paraId="6B48E2AA" w14:textId="21B9D01C" w:rsidR="008E6C99" w:rsidRPr="008E6C99" w:rsidRDefault="008E6C99" w:rsidP="008E6C99">
      <w:pPr>
        <w:spacing w:line="276" w:lineRule="auto"/>
        <w:jc w:val="center"/>
        <w:rPr>
          <w:rFonts w:ascii="Times New Roman" w:hAnsi="Times New Roman" w:cs="Times New Roman"/>
          <w:b/>
          <w:sz w:val="24"/>
          <w:szCs w:val="24"/>
        </w:rPr>
      </w:pPr>
      <w:r w:rsidRPr="008E6C99">
        <w:rPr>
          <w:rFonts w:ascii="Times New Roman" w:hAnsi="Times New Roman" w:cs="Times New Roman"/>
          <w:b/>
          <w:sz w:val="24"/>
          <w:szCs w:val="24"/>
        </w:rPr>
        <w:t>Rozdział 2</w:t>
      </w:r>
    </w:p>
    <w:p w14:paraId="662C9322" w14:textId="77777777" w:rsidR="008E6C99" w:rsidRPr="008E6C99" w:rsidRDefault="008E6C99" w:rsidP="008E6C99">
      <w:pPr>
        <w:spacing w:line="276" w:lineRule="auto"/>
        <w:jc w:val="center"/>
        <w:rPr>
          <w:rFonts w:ascii="Times New Roman" w:hAnsi="Times New Roman" w:cs="Times New Roman"/>
          <w:b/>
          <w:sz w:val="24"/>
          <w:szCs w:val="24"/>
        </w:rPr>
      </w:pPr>
      <w:r w:rsidRPr="008E6C99">
        <w:rPr>
          <w:rFonts w:ascii="Times New Roman" w:hAnsi="Times New Roman" w:cs="Times New Roman"/>
          <w:b/>
          <w:sz w:val="24"/>
          <w:szCs w:val="24"/>
        </w:rPr>
        <w:t>Przeznaczenia terenów w planie</w:t>
      </w:r>
    </w:p>
    <w:p w14:paraId="57157776" w14:textId="163A8C75" w:rsidR="00B67EDF" w:rsidRPr="00175B63" w:rsidRDefault="003B211E" w:rsidP="00D645B5">
      <w:pPr>
        <w:pStyle w:val="Tekstpodstawowy21"/>
        <w:spacing w:line="276" w:lineRule="auto"/>
        <w:ind w:left="357"/>
        <w:jc w:val="both"/>
        <w:rPr>
          <w:rFonts w:ascii="Times New Roman" w:hAnsi="Times New Roman" w:cs="Times New Roman"/>
          <w:b w:val="0"/>
          <w:sz w:val="24"/>
          <w:szCs w:val="24"/>
        </w:rPr>
      </w:pPr>
      <w:r w:rsidRPr="00175B63">
        <w:rPr>
          <w:rFonts w:ascii="Times New Roman" w:hAnsi="Times New Roman" w:cs="Times New Roman"/>
          <w:sz w:val="24"/>
          <w:szCs w:val="24"/>
        </w:rPr>
        <w:t xml:space="preserve">§ </w:t>
      </w:r>
      <w:r w:rsidR="000054DC" w:rsidRPr="00175B63">
        <w:rPr>
          <w:rFonts w:ascii="Times New Roman" w:hAnsi="Times New Roman" w:cs="Times New Roman"/>
          <w:sz w:val="24"/>
          <w:szCs w:val="24"/>
        </w:rPr>
        <w:t>4</w:t>
      </w:r>
      <w:r w:rsidRPr="00175B63">
        <w:rPr>
          <w:rFonts w:ascii="Times New Roman" w:hAnsi="Times New Roman" w:cs="Times New Roman"/>
          <w:sz w:val="24"/>
          <w:szCs w:val="24"/>
        </w:rPr>
        <w:t>.</w:t>
      </w:r>
      <w:r w:rsidRPr="00175B63">
        <w:rPr>
          <w:rFonts w:ascii="Times New Roman" w:hAnsi="Times New Roman" w:cs="Times New Roman"/>
          <w:b w:val="0"/>
          <w:sz w:val="24"/>
          <w:szCs w:val="24"/>
        </w:rPr>
        <w:t xml:space="preserve"> </w:t>
      </w:r>
      <w:r w:rsidR="005F6DD4" w:rsidRPr="00175B63">
        <w:rPr>
          <w:rFonts w:ascii="Times New Roman" w:hAnsi="Times New Roman" w:cs="Times New Roman"/>
          <w:b w:val="0"/>
          <w:sz w:val="24"/>
          <w:szCs w:val="24"/>
        </w:rPr>
        <w:t xml:space="preserve">1. </w:t>
      </w:r>
      <w:r w:rsidR="00D90045" w:rsidRPr="00175B63">
        <w:rPr>
          <w:rFonts w:ascii="Times New Roman" w:hAnsi="Times New Roman" w:cs="Times New Roman"/>
          <w:b w:val="0"/>
          <w:sz w:val="24"/>
          <w:szCs w:val="24"/>
        </w:rPr>
        <w:t>Ustala się następując</w:t>
      </w:r>
      <w:r w:rsidR="00C8501F" w:rsidRPr="00175B63">
        <w:rPr>
          <w:rFonts w:ascii="Times New Roman" w:hAnsi="Times New Roman" w:cs="Times New Roman"/>
          <w:b w:val="0"/>
          <w:sz w:val="24"/>
          <w:szCs w:val="24"/>
        </w:rPr>
        <w:t>e</w:t>
      </w:r>
      <w:r w:rsidR="00D90045" w:rsidRPr="00175B63">
        <w:rPr>
          <w:rFonts w:ascii="Times New Roman" w:hAnsi="Times New Roman" w:cs="Times New Roman"/>
          <w:b w:val="0"/>
          <w:sz w:val="24"/>
          <w:szCs w:val="24"/>
        </w:rPr>
        <w:t xml:space="preserve"> symbol</w:t>
      </w:r>
      <w:r w:rsidR="00C8501F" w:rsidRPr="00175B63">
        <w:rPr>
          <w:rFonts w:ascii="Times New Roman" w:hAnsi="Times New Roman" w:cs="Times New Roman"/>
          <w:b w:val="0"/>
          <w:sz w:val="24"/>
          <w:szCs w:val="24"/>
        </w:rPr>
        <w:t>e</w:t>
      </w:r>
      <w:r w:rsidR="00D90045" w:rsidRPr="00175B63">
        <w:rPr>
          <w:rFonts w:ascii="Times New Roman" w:hAnsi="Times New Roman" w:cs="Times New Roman"/>
          <w:b w:val="0"/>
          <w:sz w:val="24"/>
          <w:szCs w:val="24"/>
        </w:rPr>
        <w:t xml:space="preserve"> </w:t>
      </w:r>
      <w:r w:rsidR="004F45EB" w:rsidRPr="009530C2">
        <w:rPr>
          <w:rFonts w:ascii="Times New Roman" w:hAnsi="Times New Roman" w:cs="Times New Roman"/>
          <w:b w:val="0"/>
          <w:sz w:val="24"/>
          <w:szCs w:val="24"/>
        </w:rPr>
        <w:t xml:space="preserve">terenu </w:t>
      </w:r>
      <w:r w:rsidR="00D90045" w:rsidRPr="009530C2">
        <w:rPr>
          <w:rFonts w:ascii="Times New Roman" w:hAnsi="Times New Roman" w:cs="Times New Roman"/>
          <w:b w:val="0"/>
          <w:sz w:val="24"/>
          <w:szCs w:val="24"/>
        </w:rPr>
        <w:t>określając</w:t>
      </w:r>
      <w:r w:rsidR="00C8501F" w:rsidRPr="009530C2">
        <w:rPr>
          <w:rFonts w:ascii="Times New Roman" w:hAnsi="Times New Roman" w:cs="Times New Roman"/>
          <w:b w:val="0"/>
          <w:sz w:val="24"/>
          <w:szCs w:val="24"/>
        </w:rPr>
        <w:t>e</w:t>
      </w:r>
      <w:r w:rsidR="00D90045" w:rsidRPr="009530C2">
        <w:rPr>
          <w:rFonts w:ascii="Times New Roman" w:hAnsi="Times New Roman" w:cs="Times New Roman"/>
          <w:b w:val="0"/>
          <w:sz w:val="24"/>
          <w:szCs w:val="24"/>
        </w:rPr>
        <w:t xml:space="preserve"> </w:t>
      </w:r>
      <w:r w:rsidR="00D90045" w:rsidRPr="00175B63">
        <w:rPr>
          <w:rFonts w:ascii="Times New Roman" w:hAnsi="Times New Roman" w:cs="Times New Roman"/>
          <w:b w:val="0"/>
          <w:sz w:val="24"/>
          <w:szCs w:val="24"/>
        </w:rPr>
        <w:t>przeznaczeni</w:t>
      </w:r>
      <w:r w:rsidR="00C8501F" w:rsidRPr="00175B63">
        <w:rPr>
          <w:rFonts w:ascii="Times New Roman" w:hAnsi="Times New Roman" w:cs="Times New Roman"/>
          <w:b w:val="0"/>
          <w:sz w:val="24"/>
          <w:szCs w:val="24"/>
        </w:rPr>
        <w:t>a:</w:t>
      </w:r>
      <w:r w:rsidR="00D90045" w:rsidRPr="00175B63">
        <w:rPr>
          <w:rFonts w:ascii="Times New Roman" w:hAnsi="Times New Roman" w:cs="Times New Roman"/>
          <w:b w:val="0"/>
          <w:sz w:val="24"/>
          <w:szCs w:val="24"/>
        </w:rPr>
        <w:t xml:space="preserve"> </w:t>
      </w:r>
    </w:p>
    <w:p w14:paraId="001EDD2E" w14:textId="77777777" w:rsidR="006777B4" w:rsidRDefault="006777B4" w:rsidP="00F3639C">
      <w:pPr>
        <w:pStyle w:val="Tekstpodstawowy21"/>
        <w:numPr>
          <w:ilvl w:val="0"/>
          <w:numId w:val="20"/>
        </w:numPr>
        <w:spacing w:line="276" w:lineRule="auto"/>
        <w:ind w:left="357" w:hanging="357"/>
        <w:jc w:val="both"/>
        <w:rPr>
          <w:rFonts w:ascii="Times New Roman" w:hAnsi="Times New Roman" w:cs="Times New Roman"/>
          <w:b w:val="0"/>
          <w:sz w:val="24"/>
          <w:szCs w:val="24"/>
        </w:rPr>
      </w:pPr>
      <w:r w:rsidRPr="00175B63">
        <w:rPr>
          <w:rFonts w:ascii="Times New Roman" w:hAnsi="Times New Roman" w:cs="Times New Roman"/>
          <w:b w:val="0"/>
          <w:sz w:val="24"/>
        </w:rPr>
        <w:t>teren</w:t>
      </w:r>
      <w:r>
        <w:rPr>
          <w:rFonts w:ascii="Times New Roman" w:hAnsi="Times New Roman" w:cs="Times New Roman"/>
          <w:b w:val="0"/>
          <w:sz w:val="24"/>
        </w:rPr>
        <w:t>y</w:t>
      </w:r>
      <w:r w:rsidRPr="00175B63">
        <w:rPr>
          <w:rFonts w:ascii="Times New Roman" w:hAnsi="Times New Roman" w:cs="Times New Roman"/>
          <w:b w:val="0"/>
          <w:sz w:val="24"/>
        </w:rPr>
        <w:t xml:space="preserve"> zabudowy </w:t>
      </w:r>
      <w:r w:rsidR="001B2355">
        <w:rPr>
          <w:rFonts w:ascii="Times New Roman" w:hAnsi="Times New Roman" w:cs="Times New Roman"/>
          <w:b w:val="0"/>
          <w:sz w:val="24"/>
        </w:rPr>
        <w:t>usługowej oraz obiektów produkcyjnych i magazynów</w:t>
      </w:r>
      <w:r w:rsidRPr="00175B63">
        <w:rPr>
          <w:rFonts w:ascii="Times New Roman" w:hAnsi="Times New Roman" w:cs="Times New Roman"/>
          <w:b w:val="0"/>
          <w:sz w:val="24"/>
        </w:rPr>
        <w:t xml:space="preserve"> – </w:t>
      </w:r>
      <w:r w:rsidR="001B2355" w:rsidRPr="001B2355">
        <w:rPr>
          <w:rFonts w:ascii="Times New Roman" w:hAnsi="Times New Roman" w:cs="Times New Roman"/>
          <w:sz w:val="24"/>
        </w:rPr>
        <w:t>U/P</w:t>
      </w:r>
      <w:r w:rsidRPr="00175B63">
        <w:rPr>
          <w:rFonts w:ascii="Times New Roman" w:hAnsi="Times New Roman" w:cs="Times New Roman"/>
          <w:b w:val="0"/>
          <w:sz w:val="24"/>
          <w:szCs w:val="24"/>
        </w:rPr>
        <w:t>;</w:t>
      </w:r>
    </w:p>
    <w:p w14:paraId="3B17D38D" w14:textId="773B2E3B" w:rsidR="006777B4" w:rsidRDefault="006777B4" w:rsidP="00F3639C">
      <w:pPr>
        <w:pStyle w:val="Tekstpodstawowy21"/>
        <w:numPr>
          <w:ilvl w:val="0"/>
          <w:numId w:val="20"/>
        </w:numPr>
        <w:spacing w:line="276" w:lineRule="auto"/>
        <w:ind w:left="357" w:hanging="357"/>
        <w:jc w:val="both"/>
        <w:rPr>
          <w:rFonts w:ascii="Times New Roman" w:hAnsi="Times New Roman" w:cs="Times New Roman"/>
          <w:b w:val="0"/>
          <w:sz w:val="24"/>
          <w:szCs w:val="24"/>
        </w:rPr>
      </w:pPr>
      <w:r>
        <w:rPr>
          <w:rFonts w:ascii="Times New Roman" w:hAnsi="Times New Roman" w:cs="Times New Roman"/>
          <w:b w:val="0"/>
          <w:sz w:val="24"/>
          <w:szCs w:val="24"/>
        </w:rPr>
        <w:t>teren</w:t>
      </w:r>
      <w:r w:rsidR="001B2355">
        <w:rPr>
          <w:rFonts w:ascii="Times New Roman" w:hAnsi="Times New Roman" w:cs="Times New Roman"/>
          <w:b w:val="0"/>
          <w:sz w:val="24"/>
          <w:szCs w:val="24"/>
        </w:rPr>
        <w:t>y obiektów produkcyjnych, składów i magazynów</w:t>
      </w:r>
      <w:r>
        <w:rPr>
          <w:rFonts w:ascii="Times New Roman" w:hAnsi="Times New Roman" w:cs="Times New Roman"/>
          <w:b w:val="0"/>
          <w:sz w:val="24"/>
          <w:szCs w:val="24"/>
        </w:rPr>
        <w:t xml:space="preserve"> – </w:t>
      </w:r>
      <w:r w:rsidR="001B2355">
        <w:rPr>
          <w:rFonts w:ascii="Times New Roman" w:hAnsi="Times New Roman" w:cs="Times New Roman"/>
          <w:sz w:val="24"/>
          <w:szCs w:val="24"/>
        </w:rPr>
        <w:t>P</w:t>
      </w:r>
      <w:r>
        <w:rPr>
          <w:rFonts w:ascii="Times New Roman" w:hAnsi="Times New Roman" w:cs="Times New Roman"/>
          <w:b w:val="0"/>
          <w:sz w:val="24"/>
          <w:szCs w:val="24"/>
        </w:rPr>
        <w:t>;</w:t>
      </w:r>
    </w:p>
    <w:p w14:paraId="346972F6" w14:textId="0361071E" w:rsidR="007133D1" w:rsidRDefault="007133D1" w:rsidP="00F3639C">
      <w:pPr>
        <w:pStyle w:val="Tekstpodstawowy21"/>
        <w:numPr>
          <w:ilvl w:val="0"/>
          <w:numId w:val="20"/>
        </w:numPr>
        <w:spacing w:line="276" w:lineRule="auto"/>
        <w:ind w:left="357" w:hanging="357"/>
        <w:jc w:val="both"/>
        <w:rPr>
          <w:rFonts w:ascii="Times New Roman" w:hAnsi="Times New Roman" w:cs="Times New Roman"/>
          <w:b w:val="0"/>
          <w:sz w:val="24"/>
          <w:szCs w:val="24"/>
        </w:rPr>
      </w:pPr>
      <w:r>
        <w:rPr>
          <w:rFonts w:ascii="Times New Roman" w:hAnsi="Times New Roman" w:cs="Times New Roman"/>
          <w:b w:val="0"/>
          <w:sz w:val="24"/>
          <w:szCs w:val="24"/>
        </w:rPr>
        <w:t xml:space="preserve">teren </w:t>
      </w:r>
      <w:r w:rsidR="006E77A0">
        <w:rPr>
          <w:rFonts w:ascii="Times New Roman" w:hAnsi="Times New Roman" w:cs="Times New Roman"/>
          <w:b w:val="0"/>
          <w:sz w:val="24"/>
          <w:szCs w:val="24"/>
        </w:rPr>
        <w:t xml:space="preserve">zabudowy usług </w:t>
      </w:r>
      <w:r>
        <w:rPr>
          <w:rFonts w:ascii="Times New Roman" w:hAnsi="Times New Roman" w:cs="Times New Roman"/>
          <w:b w:val="0"/>
          <w:sz w:val="24"/>
          <w:szCs w:val="24"/>
        </w:rPr>
        <w:t xml:space="preserve">obsługi komunikacji samochodowe – </w:t>
      </w:r>
      <w:r w:rsidR="006E77A0" w:rsidRPr="006E77A0">
        <w:rPr>
          <w:rFonts w:ascii="Times New Roman" w:hAnsi="Times New Roman" w:cs="Times New Roman"/>
          <w:bCs w:val="0"/>
          <w:sz w:val="24"/>
          <w:szCs w:val="24"/>
        </w:rPr>
        <w:t>U</w:t>
      </w:r>
      <w:r w:rsidRPr="006E77A0">
        <w:rPr>
          <w:rFonts w:ascii="Times New Roman" w:hAnsi="Times New Roman" w:cs="Times New Roman"/>
          <w:bCs w:val="0"/>
          <w:sz w:val="24"/>
          <w:szCs w:val="24"/>
        </w:rPr>
        <w:t>KS</w:t>
      </w:r>
      <w:r>
        <w:rPr>
          <w:rFonts w:ascii="Times New Roman" w:hAnsi="Times New Roman" w:cs="Times New Roman"/>
          <w:b w:val="0"/>
          <w:sz w:val="24"/>
          <w:szCs w:val="24"/>
        </w:rPr>
        <w:t>;</w:t>
      </w:r>
    </w:p>
    <w:p w14:paraId="2F3361F1" w14:textId="661C7950" w:rsidR="00DE5505" w:rsidRDefault="00DE5505" w:rsidP="00F3639C">
      <w:pPr>
        <w:pStyle w:val="Tekstpodstawowy21"/>
        <w:numPr>
          <w:ilvl w:val="0"/>
          <w:numId w:val="20"/>
        </w:numPr>
        <w:spacing w:line="276" w:lineRule="auto"/>
        <w:ind w:left="357" w:hanging="357"/>
        <w:jc w:val="both"/>
        <w:rPr>
          <w:rFonts w:ascii="Times New Roman" w:hAnsi="Times New Roman" w:cs="Times New Roman"/>
          <w:b w:val="0"/>
          <w:sz w:val="24"/>
          <w:szCs w:val="24"/>
        </w:rPr>
      </w:pPr>
      <w:r>
        <w:rPr>
          <w:rFonts w:ascii="Times New Roman" w:hAnsi="Times New Roman" w:cs="Times New Roman"/>
          <w:b w:val="0"/>
          <w:sz w:val="24"/>
          <w:szCs w:val="24"/>
        </w:rPr>
        <w:lastRenderedPageBreak/>
        <w:t xml:space="preserve">teren górniczy o kierunku rekultywacji pod obiekty produkcyjne i magazyny oraz zabudowę usługową – </w:t>
      </w:r>
      <w:r>
        <w:rPr>
          <w:rFonts w:ascii="Times New Roman" w:hAnsi="Times New Roman" w:cs="Times New Roman"/>
          <w:bCs w:val="0"/>
          <w:sz w:val="24"/>
          <w:szCs w:val="24"/>
        </w:rPr>
        <w:t>PG/U/P</w:t>
      </w:r>
      <w:r>
        <w:rPr>
          <w:rFonts w:ascii="Times New Roman" w:hAnsi="Times New Roman" w:cs="Times New Roman"/>
          <w:b w:val="0"/>
          <w:sz w:val="24"/>
          <w:szCs w:val="24"/>
        </w:rPr>
        <w:t>;</w:t>
      </w:r>
    </w:p>
    <w:p w14:paraId="2FD06DB9" w14:textId="69ECDBCE" w:rsidR="00102F8F" w:rsidRPr="00ED0772" w:rsidRDefault="00102F8F" w:rsidP="00102F8F">
      <w:pPr>
        <w:pStyle w:val="Tekstpodstawowy21"/>
        <w:numPr>
          <w:ilvl w:val="0"/>
          <w:numId w:val="20"/>
        </w:numPr>
        <w:spacing w:line="276" w:lineRule="auto"/>
        <w:ind w:left="357" w:hanging="357"/>
        <w:jc w:val="both"/>
        <w:rPr>
          <w:rFonts w:ascii="Times New Roman" w:hAnsi="Times New Roman" w:cs="Times New Roman"/>
          <w:b w:val="0"/>
          <w:sz w:val="24"/>
          <w:szCs w:val="24"/>
        </w:rPr>
      </w:pPr>
      <w:r>
        <w:rPr>
          <w:rFonts w:ascii="Times New Roman" w:hAnsi="Times New Roman" w:cs="Times New Roman"/>
          <w:b w:val="0"/>
          <w:sz w:val="24"/>
          <w:szCs w:val="24"/>
        </w:rPr>
        <w:t>teren</w:t>
      </w:r>
      <w:r w:rsidR="00AD3BF8">
        <w:rPr>
          <w:rFonts w:ascii="Times New Roman" w:hAnsi="Times New Roman" w:cs="Times New Roman"/>
          <w:b w:val="0"/>
          <w:sz w:val="24"/>
          <w:szCs w:val="24"/>
        </w:rPr>
        <w:t>y</w:t>
      </w:r>
      <w:r>
        <w:rPr>
          <w:rFonts w:ascii="Times New Roman" w:hAnsi="Times New Roman" w:cs="Times New Roman"/>
          <w:b w:val="0"/>
          <w:sz w:val="24"/>
          <w:szCs w:val="24"/>
        </w:rPr>
        <w:t xml:space="preserve"> row</w:t>
      </w:r>
      <w:r w:rsidR="00AD3BF8">
        <w:rPr>
          <w:rFonts w:ascii="Times New Roman" w:hAnsi="Times New Roman" w:cs="Times New Roman"/>
          <w:b w:val="0"/>
          <w:sz w:val="24"/>
          <w:szCs w:val="24"/>
        </w:rPr>
        <w:t>ów</w:t>
      </w:r>
      <w:r>
        <w:rPr>
          <w:rFonts w:ascii="Times New Roman" w:hAnsi="Times New Roman" w:cs="Times New Roman"/>
          <w:b w:val="0"/>
          <w:sz w:val="24"/>
          <w:szCs w:val="24"/>
        </w:rPr>
        <w:t xml:space="preserve"> odwadniając</w:t>
      </w:r>
      <w:r w:rsidR="00AD3BF8">
        <w:rPr>
          <w:rFonts w:ascii="Times New Roman" w:hAnsi="Times New Roman" w:cs="Times New Roman"/>
          <w:b w:val="0"/>
          <w:sz w:val="24"/>
          <w:szCs w:val="24"/>
        </w:rPr>
        <w:t>ych</w:t>
      </w:r>
      <w:r w:rsidRPr="00175B63">
        <w:rPr>
          <w:rFonts w:ascii="Times New Roman" w:hAnsi="Times New Roman" w:cs="Times New Roman"/>
          <w:b w:val="0"/>
          <w:sz w:val="24"/>
          <w:szCs w:val="24"/>
        </w:rPr>
        <w:t xml:space="preserve"> </w:t>
      </w:r>
      <w:r w:rsidRPr="00175B63">
        <w:rPr>
          <w:rFonts w:ascii="Times New Roman" w:hAnsi="Times New Roman" w:cs="Times New Roman"/>
          <w:b w:val="0"/>
          <w:sz w:val="24"/>
        </w:rPr>
        <w:t xml:space="preserve">– </w:t>
      </w:r>
      <w:r>
        <w:rPr>
          <w:rFonts w:ascii="Times New Roman" w:hAnsi="Times New Roman" w:cs="Times New Roman"/>
          <w:bCs w:val="0"/>
          <w:sz w:val="24"/>
        </w:rPr>
        <w:t>W</w:t>
      </w:r>
      <w:r>
        <w:rPr>
          <w:rFonts w:ascii="Times New Roman" w:hAnsi="Times New Roman" w:cs="Times New Roman"/>
          <w:b w:val="0"/>
          <w:sz w:val="24"/>
        </w:rPr>
        <w:t>;</w:t>
      </w:r>
    </w:p>
    <w:p w14:paraId="13220E42" w14:textId="77777777" w:rsidR="00102F8F" w:rsidRPr="00ED0772" w:rsidRDefault="00102F8F" w:rsidP="00102F8F">
      <w:pPr>
        <w:pStyle w:val="Tekstpodstawowy21"/>
        <w:numPr>
          <w:ilvl w:val="0"/>
          <w:numId w:val="20"/>
        </w:numPr>
        <w:spacing w:line="276" w:lineRule="auto"/>
        <w:ind w:left="357" w:hanging="357"/>
        <w:jc w:val="both"/>
        <w:rPr>
          <w:rFonts w:ascii="Times New Roman" w:hAnsi="Times New Roman" w:cs="Times New Roman"/>
          <w:b w:val="0"/>
          <w:sz w:val="24"/>
          <w:szCs w:val="24"/>
        </w:rPr>
      </w:pPr>
      <w:r>
        <w:rPr>
          <w:rFonts w:ascii="Times New Roman" w:hAnsi="Times New Roman" w:cs="Times New Roman"/>
          <w:b w:val="0"/>
          <w:sz w:val="24"/>
          <w:szCs w:val="24"/>
        </w:rPr>
        <w:t>tereny zieleni izolacyjnej</w:t>
      </w:r>
      <w:r w:rsidRPr="00175B63">
        <w:rPr>
          <w:rFonts w:ascii="Times New Roman" w:hAnsi="Times New Roman" w:cs="Times New Roman"/>
          <w:b w:val="0"/>
          <w:sz w:val="24"/>
          <w:szCs w:val="24"/>
        </w:rPr>
        <w:t xml:space="preserve"> </w:t>
      </w:r>
      <w:r w:rsidRPr="00175B63">
        <w:rPr>
          <w:rFonts w:ascii="Times New Roman" w:hAnsi="Times New Roman" w:cs="Times New Roman"/>
          <w:b w:val="0"/>
          <w:sz w:val="24"/>
        </w:rPr>
        <w:t xml:space="preserve">– </w:t>
      </w:r>
      <w:r>
        <w:rPr>
          <w:rFonts w:ascii="Times New Roman" w:hAnsi="Times New Roman" w:cs="Times New Roman"/>
          <w:bCs w:val="0"/>
          <w:sz w:val="24"/>
        </w:rPr>
        <w:t>ZI</w:t>
      </w:r>
      <w:r>
        <w:rPr>
          <w:rFonts w:ascii="Times New Roman" w:hAnsi="Times New Roman" w:cs="Times New Roman"/>
          <w:b w:val="0"/>
          <w:sz w:val="24"/>
        </w:rPr>
        <w:t>;</w:t>
      </w:r>
    </w:p>
    <w:p w14:paraId="2A0903CE" w14:textId="1C89B685" w:rsidR="001B2355" w:rsidRPr="00175B63" w:rsidRDefault="001B2355" w:rsidP="00F3639C">
      <w:pPr>
        <w:pStyle w:val="Tekstpodstawowy21"/>
        <w:numPr>
          <w:ilvl w:val="0"/>
          <w:numId w:val="20"/>
        </w:numPr>
        <w:spacing w:line="276" w:lineRule="auto"/>
        <w:ind w:left="357" w:hanging="357"/>
        <w:jc w:val="both"/>
        <w:rPr>
          <w:rFonts w:ascii="Times New Roman" w:hAnsi="Times New Roman" w:cs="Times New Roman"/>
          <w:b w:val="0"/>
          <w:sz w:val="24"/>
          <w:szCs w:val="24"/>
        </w:rPr>
      </w:pPr>
      <w:r>
        <w:rPr>
          <w:rFonts w:ascii="Times New Roman" w:hAnsi="Times New Roman" w:cs="Times New Roman"/>
          <w:b w:val="0"/>
          <w:sz w:val="24"/>
          <w:szCs w:val="24"/>
        </w:rPr>
        <w:t>teren</w:t>
      </w:r>
      <w:r w:rsidR="00102F8F">
        <w:rPr>
          <w:rFonts w:ascii="Times New Roman" w:hAnsi="Times New Roman" w:cs="Times New Roman"/>
          <w:b w:val="0"/>
          <w:sz w:val="24"/>
          <w:szCs w:val="24"/>
        </w:rPr>
        <w:t>y</w:t>
      </w:r>
      <w:r>
        <w:rPr>
          <w:rFonts w:ascii="Times New Roman" w:hAnsi="Times New Roman" w:cs="Times New Roman"/>
          <w:b w:val="0"/>
          <w:sz w:val="24"/>
          <w:szCs w:val="24"/>
        </w:rPr>
        <w:t xml:space="preserve"> </w:t>
      </w:r>
      <w:r w:rsidR="00DE5505">
        <w:rPr>
          <w:rFonts w:ascii="Times New Roman" w:hAnsi="Times New Roman" w:cs="Times New Roman"/>
          <w:b w:val="0"/>
          <w:sz w:val="24"/>
          <w:szCs w:val="24"/>
        </w:rPr>
        <w:t>zieleni nieurządzonej</w:t>
      </w:r>
      <w:r>
        <w:rPr>
          <w:rFonts w:ascii="Times New Roman" w:hAnsi="Times New Roman" w:cs="Times New Roman"/>
          <w:b w:val="0"/>
          <w:sz w:val="24"/>
          <w:szCs w:val="24"/>
        </w:rPr>
        <w:t xml:space="preserve"> – </w:t>
      </w:r>
      <w:r w:rsidR="00DE5505" w:rsidRPr="00DE5505">
        <w:rPr>
          <w:rFonts w:ascii="Times New Roman" w:hAnsi="Times New Roman" w:cs="Times New Roman"/>
          <w:bCs w:val="0"/>
          <w:sz w:val="24"/>
          <w:szCs w:val="24"/>
        </w:rPr>
        <w:t>ZR</w:t>
      </w:r>
      <w:r>
        <w:rPr>
          <w:rFonts w:ascii="Times New Roman" w:hAnsi="Times New Roman" w:cs="Times New Roman"/>
          <w:b w:val="0"/>
          <w:sz w:val="24"/>
          <w:szCs w:val="24"/>
        </w:rPr>
        <w:t>;</w:t>
      </w:r>
    </w:p>
    <w:p w14:paraId="0DEFF0AC" w14:textId="3D1B67DC" w:rsidR="00ED0772" w:rsidRDefault="00ED0772" w:rsidP="00F3639C">
      <w:pPr>
        <w:pStyle w:val="Tekstpodstawowy21"/>
        <w:numPr>
          <w:ilvl w:val="0"/>
          <w:numId w:val="20"/>
        </w:numPr>
        <w:spacing w:line="276" w:lineRule="auto"/>
        <w:ind w:left="357" w:hanging="357"/>
        <w:jc w:val="both"/>
        <w:rPr>
          <w:rFonts w:ascii="Times New Roman" w:hAnsi="Times New Roman" w:cs="Times New Roman"/>
          <w:b w:val="0"/>
          <w:sz w:val="24"/>
          <w:szCs w:val="24"/>
        </w:rPr>
      </w:pPr>
      <w:r>
        <w:rPr>
          <w:rFonts w:ascii="Times New Roman" w:hAnsi="Times New Roman" w:cs="Times New Roman"/>
          <w:b w:val="0"/>
          <w:sz w:val="24"/>
          <w:szCs w:val="24"/>
        </w:rPr>
        <w:t>teren</w:t>
      </w:r>
      <w:r w:rsidR="005F6015">
        <w:rPr>
          <w:rFonts w:ascii="Times New Roman" w:hAnsi="Times New Roman" w:cs="Times New Roman"/>
          <w:b w:val="0"/>
          <w:sz w:val="24"/>
          <w:szCs w:val="24"/>
        </w:rPr>
        <w:t>y</w:t>
      </w:r>
      <w:r>
        <w:rPr>
          <w:rFonts w:ascii="Times New Roman" w:hAnsi="Times New Roman" w:cs="Times New Roman"/>
          <w:b w:val="0"/>
          <w:sz w:val="24"/>
          <w:szCs w:val="24"/>
        </w:rPr>
        <w:t xml:space="preserve"> dr</w:t>
      </w:r>
      <w:r w:rsidR="005F6015">
        <w:rPr>
          <w:rFonts w:ascii="Times New Roman" w:hAnsi="Times New Roman" w:cs="Times New Roman"/>
          <w:b w:val="0"/>
          <w:sz w:val="24"/>
          <w:szCs w:val="24"/>
        </w:rPr>
        <w:t>óg</w:t>
      </w:r>
      <w:r>
        <w:rPr>
          <w:rFonts w:ascii="Times New Roman" w:hAnsi="Times New Roman" w:cs="Times New Roman"/>
          <w:b w:val="0"/>
          <w:sz w:val="24"/>
          <w:szCs w:val="24"/>
        </w:rPr>
        <w:t xml:space="preserve"> publiczn</w:t>
      </w:r>
      <w:r w:rsidR="005F6015">
        <w:rPr>
          <w:rFonts w:ascii="Times New Roman" w:hAnsi="Times New Roman" w:cs="Times New Roman"/>
          <w:b w:val="0"/>
          <w:sz w:val="24"/>
          <w:szCs w:val="24"/>
        </w:rPr>
        <w:t>ych</w:t>
      </w:r>
      <w:r>
        <w:rPr>
          <w:rFonts w:ascii="Times New Roman" w:hAnsi="Times New Roman" w:cs="Times New Roman"/>
          <w:b w:val="0"/>
          <w:sz w:val="24"/>
          <w:szCs w:val="24"/>
        </w:rPr>
        <w:t xml:space="preserve"> klasy zbiorczej – </w:t>
      </w:r>
      <w:r w:rsidRPr="00ED0772">
        <w:rPr>
          <w:rFonts w:ascii="Times New Roman" w:hAnsi="Times New Roman" w:cs="Times New Roman"/>
          <w:sz w:val="24"/>
          <w:szCs w:val="24"/>
        </w:rPr>
        <w:t>KDZ</w:t>
      </w:r>
      <w:r>
        <w:rPr>
          <w:rFonts w:ascii="Times New Roman" w:hAnsi="Times New Roman" w:cs="Times New Roman"/>
          <w:b w:val="0"/>
          <w:sz w:val="24"/>
          <w:szCs w:val="24"/>
        </w:rPr>
        <w:t>;</w:t>
      </w:r>
    </w:p>
    <w:p w14:paraId="48F0B460" w14:textId="79730151" w:rsidR="00ED0772" w:rsidRDefault="00ED0772" w:rsidP="00F3639C">
      <w:pPr>
        <w:pStyle w:val="Tekstpodstawowy21"/>
        <w:numPr>
          <w:ilvl w:val="0"/>
          <w:numId w:val="20"/>
        </w:numPr>
        <w:spacing w:line="276" w:lineRule="auto"/>
        <w:ind w:left="357" w:hanging="357"/>
        <w:jc w:val="both"/>
        <w:rPr>
          <w:rFonts w:ascii="Times New Roman" w:hAnsi="Times New Roman" w:cs="Times New Roman"/>
          <w:b w:val="0"/>
          <w:sz w:val="24"/>
          <w:szCs w:val="24"/>
        </w:rPr>
      </w:pPr>
      <w:r>
        <w:rPr>
          <w:rFonts w:ascii="Times New Roman" w:hAnsi="Times New Roman" w:cs="Times New Roman"/>
          <w:b w:val="0"/>
          <w:sz w:val="24"/>
          <w:szCs w:val="24"/>
        </w:rPr>
        <w:t>teren</w:t>
      </w:r>
      <w:r w:rsidR="000B1C26">
        <w:rPr>
          <w:rFonts w:ascii="Times New Roman" w:hAnsi="Times New Roman" w:cs="Times New Roman"/>
          <w:b w:val="0"/>
          <w:sz w:val="24"/>
          <w:szCs w:val="24"/>
        </w:rPr>
        <w:t>y</w:t>
      </w:r>
      <w:r>
        <w:rPr>
          <w:rFonts w:ascii="Times New Roman" w:hAnsi="Times New Roman" w:cs="Times New Roman"/>
          <w:b w:val="0"/>
          <w:sz w:val="24"/>
          <w:szCs w:val="24"/>
        </w:rPr>
        <w:t xml:space="preserve"> dr</w:t>
      </w:r>
      <w:r w:rsidR="000B1C26">
        <w:rPr>
          <w:rFonts w:ascii="Times New Roman" w:hAnsi="Times New Roman" w:cs="Times New Roman"/>
          <w:b w:val="0"/>
          <w:sz w:val="24"/>
          <w:szCs w:val="24"/>
        </w:rPr>
        <w:t>óg</w:t>
      </w:r>
      <w:r>
        <w:rPr>
          <w:rFonts w:ascii="Times New Roman" w:hAnsi="Times New Roman" w:cs="Times New Roman"/>
          <w:b w:val="0"/>
          <w:sz w:val="24"/>
          <w:szCs w:val="24"/>
        </w:rPr>
        <w:t xml:space="preserve"> publiczn</w:t>
      </w:r>
      <w:r w:rsidR="000B1C26">
        <w:rPr>
          <w:rFonts w:ascii="Times New Roman" w:hAnsi="Times New Roman" w:cs="Times New Roman"/>
          <w:b w:val="0"/>
          <w:sz w:val="24"/>
          <w:szCs w:val="24"/>
        </w:rPr>
        <w:t>ych</w:t>
      </w:r>
      <w:r>
        <w:rPr>
          <w:rFonts w:ascii="Times New Roman" w:hAnsi="Times New Roman" w:cs="Times New Roman"/>
          <w:b w:val="0"/>
          <w:sz w:val="24"/>
          <w:szCs w:val="24"/>
        </w:rPr>
        <w:t xml:space="preserve"> klasy </w:t>
      </w:r>
      <w:r w:rsidR="001B2355">
        <w:rPr>
          <w:rFonts w:ascii="Times New Roman" w:hAnsi="Times New Roman" w:cs="Times New Roman"/>
          <w:b w:val="0"/>
          <w:sz w:val="24"/>
          <w:szCs w:val="24"/>
        </w:rPr>
        <w:t>lokalnej</w:t>
      </w:r>
      <w:r>
        <w:rPr>
          <w:rFonts w:ascii="Times New Roman" w:hAnsi="Times New Roman" w:cs="Times New Roman"/>
          <w:b w:val="0"/>
          <w:sz w:val="24"/>
          <w:szCs w:val="24"/>
        </w:rPr>
        <w:t xml:space="preserve"> – </w:t>
      </w:r>
      <w:r w:rsidRPr="00ED0772">
        <w:rPr>
          <w:rFonts w:ascii="Times New Roman" w:hAnsi="Times New Roman" w:cs="Times New Roman"/>
          <w:sz w:val="24"/>
          <w:szCs w:val="24"/>
        </w:rPr>
        <w:t>KDL</w:t>
      </w:r>
      <w:r>
        <w:rPr>
          <w:rFonts w:ascii="Times New Roman" w:hAnsi="Times New Roman" w:cs="Times New Roman"/>
          <w:b w:val="0"/>
          <w:sz w:val="24"/>
          <w:szCs w:val="24"/>
        </w:rPr>
        <w:t>;</w:t>
      </w:r>
    </w:p>
    <w:p w14:paraId="5544A210" w14:textId="68703144" w:rsidR="00ED0772" w:rsidRDefault="00ED0772" w:rsidP="00F3639C">
      <w:pPr>
        <w:pStyle w:val="Tekstpodstawowy21"/>
        <w:numPr>
          <w:ilvl w:val="0"/>
          <w:numId w:val="20"/>
        </w:numPr>
        <w:spacing w:line="276" w:lineRule="auto"/>
        <w:ind w:left="357" w:hanging="357"/>
        <w:jc w:val="both"/>
        <w:rPr>
          <w:rFonts w:ascii="Times New Roman" w:hAnsi="Times New Roman" w:cs="Times New Roman"/>
          <w:b w:val="0"/>
          <w:sz w:val="24"/>
          <w:szCs w:val="24"/>
        </w:rPr>
      </w:pPr>
      <w:r>
        <w:rPr>
          <w:rFonts w:ascii="Times New Roman" w:hAnsi="Times New Roman" w:cs="Times New Roman"/>
          <w:b w:val="0"/>
          <w:sz w:val="24"/>
          <w:szCs w:val="24"/>
        </w:rPr>
        <w:t xml:space="preserve">tereny dróg publicznych klasy dojazdowej – </w:t>
      </w:r>
      <w:r w:rsidRPr="00ED0772">
        <w:rPr>
          <w:rFonts w:ascii="Times New Roman" w:hAnsi="Times New Roman" w:cs="Times New Roman"/>
          <w:sz w:val="24"/>
          <w:szCs w:val="24"/>
        </w:rPr>
        <w:t>KDD</w:t>
      </w:r>
      <w:r w:rsidR="00DE5505">
        <w:rPr>
          <w:rFonts w:ascii="Times New Roman" w:hAnsi="Times New Roman" w:cs="Times New Roman"/>
          <w:b w:val="0"/>
          <w:sz w:val="24"/>
          <w:szCs w:val="24"/>
        </w:rPr>
        <w:t>;</w:t>
      </w:r>
    </w:p>
    <w:p w14:paraId="331EF9B6" w14:textId="21A01FF7" w:rsidR="00DE5505" w:rsidRPr="00175B63" w:rsidRDefault="00DE5505" w:rsidP="00F3639C">
      <w:pPr>
        <w:pStyle w:val="Tekstpodstawowy21"/>
        <w:numPr>
          <w:ilvl w:val="0"/>
          <w:numId w:val="20"/>
        </w:numPr>
        <w:spacing w:line="276" w:lineRule="auto"/>
        <w:ind w:left="357" w:hanging="357"/>
        <w:jc w:val="both"/>
        <w:rPr>
          <w:rFonts w:ascii="Times New Roman" w:hAnsi="Times New Roman" w:cs="Times New Roman"/>
          <w:b w:val="0"/>
          <w:sz w:val="24"/>
          <w:szCs w:val="24"/>
        </w:rPr>
      </w:pPr>
      <w:r>
        <w:rPr>
          <w:rFonts w:ascii="Times New Roman" w:hAnsi="Times New Roman" w:cs="Times New Roman"/>
          <w:b w:val="0"/>
          <w:sz w:val="24"/>
          <w:szCs w:val="24"/>
        </w:rPr>
        <w:t>teren dr</w:t>
      </w:r>
      <w:r w:rsidR="00386883">
        <w:rPr>
          <w:rFonts w:ascii="Times New Roman" w:hAnsi="Times New Roman" w:cs="Times New Roman"/>
          <w:b w:val="0"/>
          <w:sz w:val="24"/>
          <w:szCs w:val="24"/>
        </w:rPr>
        <w:t>ogi</w:t>
      </w:r>
      <w:r>
        <w:rPr>
          <w:rFonts w:ascii="Times New Roman" w:hAnsi="Times New Roman" w:cs="Times New Roman"/>
          <w:b w:val="0"/>
          <w:sz w:val="24"/>
          <w:szCs w:val="24"/>
        </w:rPr>
        <w:t xml:space="preserve"> wewnętrzn</w:t>
      </w:r>
      <w:r w:rsidR="00386883">
        <w:rPr>
          <w:rFonts w:ascii="Times New Roman" w:hAnsi="Times New Roman" w:cs="Times New Roman"/>
          <w:b w:val="0"/>
          <w:sz w:val="24"/>
          <w:szCs w:val="24"/>
        </w:rPr>
        <w:t>ej</w:t>
      </w:r>
      <w:r>
        <w:rPr>
          <w:rFonts w:ascii="Times New Roman" w:hAnsi="Times New Roman" w:cs="Times New Roman"/>
          <w:b w:val="0"/>
          <w:sz w:val="24"/>
          <w:szCs w:val="24"/>
        </w:rPr>
        <w:t xml:space="preserve"> – </w:t>
      </w:r>
      <w:r w:rsidRPr="00DE5505">
        <w:rPr>
          <w:rFonts w:ascii="Times New Roman" w:hAnsi="Times New Roman" w:cs="Times New Roman"/>
          <w:bCs w:val="0"/>
          <w:sz w:val="24"/>
          <w:szCs w:val="24"/>
        </w:rPr>
        <w:t>KDW</w:t>
      </w:r>
      <w:r>
        <w:rPr>
          <w:rFonts w:ascii="Times New Roman" w:hAnsi="Times New Roman" w:cs="Times New Roman"/>
          <w:b w:val="0"/>
          <w:sz w:val="24"/>
          <w:szCs w:val="24"/>
        </w:rPr>
        <w:t>.</w:t>
      </w:r>
    </w:p>
    <w:p w14:paraId="450A1BD3" w14:textId="7BA819B5" w:rsidR="00B67EDF" w:rsidRPr="00175B63" w:rsidRDefault="004F45EB" w:rsidP="00D645B5">
      <w:pPr>
        <w:spacing w:line="276" w:lineRule="auto"/>
        <w:ind w:firstLine="357"/>
        <w:jc w:val="both"/>
        <w:rPr>
          <w:rFonts w:ascii="Times New Roman" w:hAnsi="Times New Roman" w:cs="Times New Roman"/>
          <w:sz w:val="24"/>
          <w:szCs w:val="24"/>
        </w:rPr>
      </w:pPr>
      <w:r>
        <w:rPr>
          <w:rFonts w:ascii="Times New Roman" w:hAnsi="Times New Roman" w:cs="Times New Roman"/>
          <w:sz w:val="24"/>
          <w:szCs w:val="24"/>
        </w:rPr>
        <w:t xml:space="preserve">2. </w:t>
      </w:r>
      <w:r w:rsidR="00B67EDF" w:rsidRPr="00175B63">
        <w:rPr>
          <w:rFonts w:ascii="Times New Roman" w:hAnsi="Times New Roman" w:cs="Times New Roman"/>
          <w:sz w:val="24"/>
          <w:szCs w:val="24"/>
        </w:rPr>
        <w:t>Ustala się teren</w:t>
      </w:r>
      <w:r w:rsidR="005F6015">
        <w:rPr>
          <w:rFonts w:ascii="Times New Roman" w:hAnsi="Times New Roman" w:cs="Times New Roman"/>
          <w:sz w:val="24"/>
          <w:szCs w:val="24"/>
        </w:rPr>
        <w:t>y</w:t>
      </w:r>
      <w:r w:rsidR="00B67EDF" w:rsidRPr="00175B63">
        <w:rPr>
          <w:rFonts w:ascii="Times New Roman" w:hAnsi="Times New Roman" w:cs="Times New Roman"/>
          <w:sz w:val="24"/>
          <w:szCs w:val="24"/>
        </w:rPr>
        <w:t xml:space="preserve"> d</w:t>
      </w:r>
      <w:r w:rsidR="005F6015">
        <w:rPr>
          <w:rFonts w:ascii="Times New Roman" w:hAnsi="Times New Roman" w:cs="Times New Roman"/>
          <w:sz w:val="24"/>
          <w:szCs w:val="24"/>
        </w:rPr>
        <w:t>róg</w:t>
      </w:r>
      <w:r w:rsidR="00B67EDF" w:rsidRPr="00175B63">
        <w:rPr>
          <w:rFonts w:ascii="Times New Roman" w:hAnsi="Times New Roman" w:cs="Times New Roman"/>
          <w:sz w:val="24"/>
          <w:szCs w:val="24"/>
        </w:rPr>
        <w:t xml:space="preserve"> publiczn</w:t>
      </w:r>
      <w:r w:rsidR="005F6015">
        <w:rPr>
          <w:rFonts w:ascii="Times New Roman" w:hAnsi="Times New Roman" w:cs="Times New Roman"/>
          <w:sz w:val="24"/>
          <w:szCs w:val="24"/>
        </w:rPr>
        <w:t>ych</w:t>
      </w:r>
      <w:r w:rsidR="00B67EDF" w:rsidRPr="00175B63">
        <w:rPr>
          <w:rFonts w:ascii="Times New Roman" w:hAnsi="Times New Roman" w:cs="Times New Roman"/>
          <w:sz w:val="24"/>
          <w:szCs w:val="24"/>
        </w:rPr>
        <w:t xml:space="preserve"> </w:t>
      </w:r>
      <w:r w:rsidR="008E6C99">
        <w:rPr>
          <w:rFonts w:ascii="Times New Roman" w:hAnsi="Times New Roman" w:cs="Times New Roman"/>
          <w:sz w:val="24"/>
          <w:szCs w:val="24"/>
        </w:rPr>
        <w:t>klasy zbiorczej oznaczon</w:t>
      </w:r>
      <w:r w:rsidR="005F6015">
        <w:rPr>
          <w:rFonts w:ascii="Times New Roman" w:hAnsi="Times New Roman" w:cs="Times New Roman"/>
          <w:sz w:val="24"/>
          <w:szCs w:val="24"/>
        </w:rPr>
        <w:t>e</w:t>
      </w:r>
      <w:r w:rsidR="008E6C99">
        <w:rPr>
          <w:rFonts w:ascii="Times New Roman" w:hAnsi="Times New Roman" w:cs="Times New Roman"/>
          <w:sz w:val="24"/>
          <w:szCs w:val="24"/>
        </w:rPr>
        <w:t xml:space="preserve"> symbolem KDZ, teren</w:t>
      </w:r>
      <w:r w:rsidR="00DE5505">
        <w:rPr>
          <w:rFonts w:ascii="Times New Roman" w:hAnsi="Times New Roman" w:cs="Times New Roman"/>
          <w:sz w:val="24"/>
          <w:szCs w:val="24"/>
        </w:rPr>
        <w:t>y</w:t>
      </w:r>
      <w:r w:rsidR="008E6C99">
        <w:rPr>
          <w:rFonts w:ascii="Times New Roman" w:hAnsi="Times New Roman" w:cs="Times New Roman"/>
          <w:sz w:val="24"/>
          <w:szCs w:val="24"/>
        </w:rPr>
        <w:t xml:space="preserve"> dr</w:t>
      </w:r>
      <w:r w:rsidR="00DE5505">
        <w:rPr>
          <w:rFonts w:ascii="Times New Roman" w:hAnsi="Times New Roman" w:cs="Times New Roman"/>
          <w:sz w:val="24"/>
          <w:szCs w:val="24"/>
        </w:rPr>
        <w:t>óg</w:t>
      </w:r>
      <w:r w:rsidR="008E6C99">
        <w:rPr>
          <w:rFonts w:ascii="Times New Roman" w:hAnsi="Times New Roman" w:cs="Times New Roman"/>
          <w:sz w:val="24"/>
          <w:szCs w:val="24"/>
        </w:rPr>
        <w:t xml:space="preserve"> publiczn</w:t>
      </w:r>
      <w:r w:rsidR="00DE5505">
        <w:rPr>
          <w:rFonts w:ascii="Times New Roman" w:hAnsi="Times New Roman" w:cs="Times New Roman"/>
          <w:sz w:val="24"/>
          <w:szCs w:val="24"/>
        </w:rPr>
        <w:t>ych</w:t>
      </w:r>
      <w:r w:rsidR="008E6C99">
        <w:rPr>
          <w:rFonts w:ascii="Times New Roman" w:hAnsi="Times New Roman" w:cs="Times New Roman"/>
          <w:sz w:val="24"/>
          <w:szCs w:val="24"/>
        </w:rPr>
        <w:t xml:space="preserve"> klasy lokalnej oznaczon</w:t>
      </w:r>
      <w:r w:rsidR="00DE5505">
        <w:rPr>
          <w:rFonts w:ascii="Times New Roman" w:hAnsi="Times New Roman" w:cs="Times New Roman"/>
          <w:sz w:val="24"/>
          <w:szCs w:val="24"/>
        </w:rPr>
        <w:t>e</w:t>
      </w:r>
      <w:r w:rsidR="008E6C99">
        <w:rPr>
          <w:rFonts w:ascii="Times New Roman" w:hAnsi="Times New Roman" w:cs="Times New Roman"/>
          <w:sz w:val="24"/>
          <w:szCs w:val="24"/>
        </w:rPr>
        <w:t xml:space="preserve"> symbolem KDL</w:t>
      </w:r>
      <w:r w:rsidR="009530C2">
        <w:rPr>
          <w:rFonts w:ascii="Times New Roman" w:hAnsi="Times New Roman" w:cs="Times New Roman"/>
          <w:sz w:val="24"/>
          <w:szCs w:val="24"/>
        </w:rPr>
        <w:t xml:space="preserve"> oraz</w:t>
      </w:r>
      <w:r w:rsidR="008E6C99">
        <w:rPr>
          <w:rFonts w:ascii="Times New Roman" w:hAnsi="Times New Roman" w:cs="Times New Roman"/>
          <w:sz w:val="24"/>
          <w:szCs w:val="24"/>
        </w:rPr>
        <w:t xml:space="preserve"> tereny dróg publicznych klasy dojazdowej oznaczone symbolem KDD</w:t>
      </w:r>
      <w:r w:rsidR="008958E1">
        <w:rPr>
          <w:rFonts w:ascii="Times New Roman" w:hAnsi="Times New Roman" w:cs="Times New Roman"/>
          <w:sz w:val="24"/>
          <w:szCs w:val="24"/>
        </w:rPr>
        <w:t xml:space="preserve"> </w:t>
      </w:r>
      <w:r w:rsidR="00B67EDF" w:rsidRPr="00175B63">
        <w:rPr>
          <w:rFonts w:ascii="Times New Roman" w:hAnsi="Times New Roman" w:cs="Times New Roman"/>
          <w:sz w:val="24"/>
          <w:szCs w:val="24"/>
        </w:rPr>
        <w:t>jako teren</w:t>
      </w:r>
      <w:r w:rsidR="00BE04D2">
        <w:rPr>
          <w:rFonts w:ascii="Times New Roman" w:hAnsi="Times New Roman" w:cs="Times New Roman"/>
          <w:sz w:val="24"/>
          <w:szCs w:val="24"/>
        </w:rPr>
        <w:t>y</w:t>
      </w:r>
      <w:r w:rsidR="00B67EDF" w:rsidRPr="00175B63">
        <w:rPr>
          <w:rFonts w:ascii="Times New Roman" w:hAnsi="Times New Roman" w:cs="Times New Roman"/>
          <w:sz w:val="24"/>
          <w:szCs w:val="24"/>
        </w:rPr>
        <w:t xml:space="preserve"> przeznaczon</w:t>
      </w:r>
      <w:r w:rsidR="00BE04D2">
        <w:rPr>
          <w:rFonts w:ascii="Times New Roman" w:hAnsi="Times New Roman" w:cs="Times New Roman"/>
          <w:sz w:val="24"/>
          <w:szCs w:val="24"/>
        </w:rPr>
        <w:t>e</w:t>
      </w:r>
      <w:r w:rsidR="00B67EDF" w:rsidRPr="00175B63">
        <w:rPr>
          <w:rFonts w:ascii="Times New Roman" w:hAnsi="Times New Roman" w:cs="Times New Roman"/>
          <w:sz w:val="24"/>
          <w:szCs w:val="24"/>
        </w:rPr>
        <w:t xml:space="preserve"> do realizacji celów publicznych związanych z budową i utrzymaniem dróg publicznych, obiektów i urządzeń transportu publicznego, budową i utrzymaniem obiektów i urządzeń infrastruktury technicznej.</w:t>
      </w:r>
    </w:p>
    <w:p w14:paraId="2FDA4997" w14:textId="77777777" w:rsidR="008E6C99" w:rsidRDefault="008E6C99" w:rsidP="008E6C99">
      <w:pPr>
        <w:spacing w:line="276" w:lineRule="auto"/>
        <w:jc w:val="center"/>
        <w:rPr>
          <w:rFonts w:ascii="Times New Roman" w:hAnsi="Times New Roman" w:cs="Times New Roman"/>
          <w:b/>
          <w:sz w:val="24"/>
          <w:szCs w:val="24"/>
        </w:rPr>
      </w:pPr>
    </w:p>
    <w:p w14:paraId="6445FAD2" w14:textId="77777777" w:rsidR="008E6C99" w:rsidRPr="00EF49CB" w:rsidRDefault="008E6C99" w:rsidP="008E6C99">
      <w:pPr>
        <w:spacing w:line="276" w:lineRule="auto"/>
        <w:jc w:val="center"/>
        <w:rPr>
          <w:rFonts w:ascii="Times New Roman" w:hAnsi="Times New Roman" w:cs="Times New Roman"/>
          <w:b/>
          <w:sz w:val="24"/>
          <w:szCs w:val="24"/>
        </w:rPr>
      </w:pPr>
      <w:r w:rsidRPr="00EF49CB">
        <w:rPr>
          <w:rFonts w:ascii="Times New Roman" w:hAnsi="Times New Roman" w:cs="Times New Roman"/>
          <w:b/>
          <w:sz w:val="24"/>
          <w:szCs w:val="24"/>
        </w:rPr>
        <w:t>Rozdział 3</w:t>
      </w:r>
    </w:p>
    <w:p w14:paraId="6BB449BD" w14:textId="77777777" w:rsidR="008E6C99" w:rsidRPr="0081206E" w:rsidRDefault="008E6C99" w:rsidP="008E6C99">
      <w:pPr>
        <w:spacing w:line="276" w:lineRule="auto"/>
        <w:jc w:val="center"/>
        <w:rPr>
          <w:rFonts w:ascii="Times New Roman" w:hAnsi="Times New Roman" w:cs="Times New Roman"/>
          <w:b/>
          <w:sz w:val="24"/>
          <w:szCs w:val="24"/>
        </w:rPr>
      </w:pPr>
      <w:r w:rsidRPr="0081206E">
        <w:rPr>
          <w:rFonts w:ascii="Times New Roman" w:hAnsi="Times New Roman" w:cs="Times New Roman"/>
          <w:b/>
          <w:sz w:val="24"/>
          <w:szCs w:val="24"/>
        </w:rPr>
        <w:t>Zasady ochrony i kształtowania ładu przestrzennego</w:t>
      </w:r>
    </w:p>
    <w:p w14:paraId="7E7DD6BC" w14:textId="77777777" w:rsidR="002279E9" w:rsidRPr="00175B63" w:rsidRDefault="003B211E" w:rsidP="00D645B5">
      <w:pPr>
        <w:spacing w:line="276" w:lineRule="auto"/>
        <w:ind w:firstLine="284"/>
        <w:jc w:val="both"/>
        <w:rPr>
          <w:rFonts w:ascii="Times New Roman" w:hAnsi="Times New Roman" w:cs="Times New Roman"/>
          <w:sz w:val="24"/>
          <w:szCs w:val="24"/>
        </w:rPr>
      </w:pPr>
      <w:r w:rsidRPr="00175B63">
        <w:rPr>
          <w:rFonts w:ascii="Times New Roman" w:hAnsi="Times New Roman" w:cs="Times New Roman"/>
          <w:b/>
          <w:sz w:val="24"/>
          <w:szCs w:val="24"/>
        </w:rPr>
        <w:t>§ </w:t>
      </w:r>
      <w:r w:rsidR="000054DC" w:rsidRPr="00175B63">
        <w:rPr>
          <w:rFonts w:ascii="Times New Roman" w:hAnsi="Times New Roman" w:cs="Times New Roman"/>
          <w:b/>
          <w:sz w:val="24"/>
          <w:szCs w:val="24"/>
        </w:rPr>
        <w:t>5</w:t>
      </w:r>
      <w:r w:rsidRPr="00175B63">
        <w:rPr>
          <w:rFonts w:ascii="Times New Roman" w:hAnsi="Times New Roman" w:cs="Times New Roman"/>
          <w:b/>
          <w:sz w:val="24"/>
          <w:szCs w:val="24"/>
        </w:rPr>
        <w:t>.</w:t>
      </w:r>
      <w:r w:rsidR="0019407F" w:rsidRPr="00175B63">
        <w:rPr>
          <w:rFonts w:ascii="Times New Roman" w:hAnsi="Times New Roman" w:cs="Times New Roman"/>
          <w:sz w:val="24"/>
          <w:szCs w:val="24"/>
        </w:rPr>
        <w:t xml:space="preserve"> </w:t>
      </w:r>
      <w:r w:rsidR="002279E9" w:rsidRPr="00175B63">
        <w:rPr>
          <w:rFonts w:ascii="Times New Roman" w:hAnsi="Times New Roman" w:cs="Times New Roman"/>
          <w:sz w:val="24"/>
          <w:szCs w:val="24"/>
        </w:rPr>
        <w:t>Ustala się następujące zasady ochrony i kształtowania ładu przestrzennego:</w:t>
      </w:r>
    </w:p>
    <w:p w14:paraId="34F847BF" w14:textId="4A13512A" w:rsidR="008E6C99" w:rsidRPr="00D55B0D" w:rsidRDefault="008E6C99" w:rsidP="00F3639C">
      <w:pPr>
        <w:numPr>
          <w:ilvl w:val="0"/>
          <w:numId w:val="14"/>
        </w:numPr>
        <w:spacing w:line="276" w:lineRule="auto"/>
        <w:jc w:val="both"/>
        <w:rPr>
          <w:rFonts w:ascii="Times New Roman" w:hAnsi="Times New Roman" w:cs="Times New Roman"/>
          <w:sz w:val="24"/>
          <w:szCs w:val="24"/>
          <w:lang w:eastAsia="pl-PL"/>
        </w:rPr>
      </w:pPr>
      <w:bookmarkStart w:id="1" w:name="_Hlk61253918"/>
      <w:r w:rsidRPr="0039197A">
        <w:rPr>
          <w:rFonts w:ascii="Times New Roman" w:hAnsi="Times New Roman" w:cs="Times New Roman"/>
          <w:sz w:val="24"/>
          <w:szCs w:val="24"/>
          <w:lang w:eastAsia="pl-PL"/>
        </w:rPr>
        <w:t xml:space="preserve">na obszarze planu dopuszcza się lokalizację </w:t>
      </w:r>
      <w:r>
        <w:rPr>
          <w:rFonts w:ascii="Times New Roman" w:hAnsi="Times New Roman" w:cs="Times New Roman"/>
          <w:sz w:val="24"/>
          <w:szCs w:val="24"/>
          <w:lang w:eastAsia="pl-PL"/>
        </w:rPr>
        <w:t>inwestycji z zakresu łączności publicznej</w:t>
      </w:r>
      <w:r w:rsidR="00295C09">
        <w:rPr>
          <w:rFonts w:ascii="Times New Roman" w:hAnsi="Times New Roman" w:cs="Times New Roman"/>
          <w:sz w:val="24"/>
          <w:szCs w:val="24"/>
          <w:lang w:eastAsia="pl-PL"/>
        </w:rPr>
        <w:t xml:space="preserve"> </w:t>
      </w:r>
      <w:bookmarkStart w:id="2" w:name="_Hlk61256798"/>
      <w:r w:rsidRPr="00295C09">
        <w:rPr>
          <w:rFonts w:ascii="Times New Roman" w:hAnsi="Times New Roman" w:cs="Times New Roman"/>
          <w:sz w:val="24"/>
          <w:szCs w:val="24"/>
          <w:lang w:eastAsia="pl-PL"/>
        </w:rPr>
        <w:t>na terenach oznaczony</w:t>
      </w:r>
      <w:r w:rsidR="00E9216B" w:rsidRPr="00295C09">
        <w:rPr>
          <w:rFonts w:ascii="Times New Roman" w:hAnsi="Times New Roman" w:cs="Times New Roman"/>
          <w:sz w:val="24"/>
          <w:szCs w:val="24"/>
          <w:lang w:eastAsia="pl-PL"/>
        </w:rPr>
        <w:t>ch</w:t>
      </w:r>
      <w:r w:rsidRPr="00295C09">
        <w:rPr>
          <w:rFonts w:ascii="Times New Roman" w:hAnsi="Times New Roman" w:cs="Times New Roman"/>
          <w:sz w:val="24"/>
          <w:szCs w:val="24"/>
          <w:lang w:eastAsia="pl-PL"/>
        </w:rPr>
        <w:t xml:space="preserve"> symbol</w:t>
      </w:r>
      <w:r w:rsidR="00E9216B" w:rsidRPr="00295C09">
        <w:rPr>
          <w:rFonts w:ascii="Times New Roman" w:hAnsi="Times New Roman" w:cs="Times New Roman"/>
          <w:sz w:val="24"/>
          <w:szCs w:val="24"/>
          <w:lang w:eastAsia="pl-PL"/>
        </w:rPr>
        <w:t>ami</w:t>
      </w:r>
      <w:r w:rsidRPr="00295C09">
        <w:rPr>
          <w:rFonts w:ascii="Times New Roman" w:hAnsi="Times New Roman" w:cs="Times New Roman"/>
          <w:sz w:val="24"/>
          <w:szCs w:val="24"/>
          <w:lang w:eastAsia="pl-PL"/>
        </w:rPr>
        <w:t xml:space="preserve"> </w:t>
      </w:r>
      <w:r w:rsidR="00476530">
        <w:rPr>
          <w:rFonts w:ascii="Times New Roman" w:hAnsi="Times New Roman" w:cs="Times New Roman"/>
          <w:sz w:val="24"/>
          <w:szCs w:val="24"/>
          <w:lang w:eastAsia="pl-PL"/>
        </w:rPr>
        <w:t>UKS</w:t>
      </w:r>
      <w:r w:rsidR="006055DA">
        <w:rPr>
          <w:rFonts w:ascii="Times New Roman" w:hAnsi="Times New Roman" w:cs="Times New Roman"/>
          <w:sz w:val="24"/>
          <w:szCs w:val="24"/>
          <w:lang w:eastAsia="pl-PL"/>
        </w:rPr>
        <w:t xml:space="preserve">, </w:t>
      </w:r>
      <w:r w:rsidRPr="00295C09">
        <w:rPr>
          <w:rFonts w:ascii="Times New Roman" w:hAnsi="Times New Roman" w:cs="Times New Roman"/>
          <w:sz w:val="24"/>
          <w:szCs w:val="24"/>
          <w:lang w:eastAsia="pl-PL"/>
        </w:rPr>
        <w:t>U</w:t>
      </w:r>
      <w:r w:rsidR="00F855AB" w:rsidRPr="00295C09">
        <w:rPr>
          <w:rFonts w:ascii="Times New Roman" w:hAnsi="Times New Roman" w:cs="Times New Roman"/>
          <w:sz w:val="24"/>
          <w:szCs w:val="24"/>
          <w:lang w:eastAsia="pl-PL"/>
        </w:rPr>
        <w:t>/P</w:t>
      </w:r>
      <w:r w:rsidR="0041649C">
        <w:rPr>
          <w:rFonts w:ascii="Times New Roman" w:hAnsi="Times New Roman" w:cs="Times New Roman"/>
          <w:sz w:val="24"/>
          <w:szCs w:val="24"/>
          <w:lang w:eastAsia="pl-PL"/>
        </w:rPr>
        <w:t>, PG/U/P</w:t>
      </w:r>
      <w:r w:rsidR="00F855AB" w:rsidRPr="00295C09">
        <w:rPr>
          <w:rFonts w:ascii="Times New Roman" w:hAnsi="Times New Roman" w:cs="Times New Roman"/>
          <w:sz w:val="24"/>
          <w:szCs w:val="24"/>
          <w:lang w:eastAsia="pl-PL"/>
        </w:rPr>
        <w:t xml:space="preserve"> i P</w:t>
      </w:r>
      <w:r w:rsidRPr="00295C09">
        <w:rPr>
          <w:rFonts w:ascii="Times New Roman" w:hAnsi="Times New Roman" w:cs="Times New Roman"/>
          <w:sz w:val="24"/>
          <w:szCs w:val="24"/>
          <w:lang w:eastAsia="pl-PL"/>
        </w:rPr>
        <w:t xml:space="preserve"> na </w:t>
      </w:r>
      <w:r w:rsidR="0030498E" w:rsidRPr="00295C09">
        <w:rPr>
          <w:rFonts w:ascii="Times New Roman" w:hAnsi="Times New Roman" w:cs="Times New Roman"/>
          <w:sz w:val="24"/>
          <w:szCs w:val="24"/>
          <w:lang w:eastAsia="pl-PL"/>
        </w:rPr>
        <w:t>obiektach budowlanych</w:t>
      </w:r>
      <w:r w:rsidR="00B52078" w:rsidRPr="00295C09">
        <w:rPr>
          <w:rFonts w:ascii="Times New Roman" w:hAnsi="Times New Roman" w:cs="Times New Roman"/>
          <w:sz w:val="24"/>
          <w:szCs w:val="24"/>
          <w:lang w:eastAsia="pl-PL"/>
        </w:rPr>
        <w:t xml:space="preserve"> </w:t>
      </w:r>
      <w:r w:rsidRPr="00295C09">
        <w:rPr>
          <w:rFonts w:ascii="Times New Roman" w:hAnsi="Times New Roman" w:cs="Times New Roman"/>
          <w:sz w:val="24"/>
          <w:szCs w:val="24"/>
          <w:lang w:eastAsia="pl-PL"/>
        </w:rPr>
        <w:t xml:space="preserve">na konstrukcjach wsporczych o </w:t>
      </w:r>
      <w:r w:rsidR="0030498E" w:rsidRPr="00295C09">
        <w:rPr>
          <w:rFonts w:ascii="Times New Roman" w:hAnsi="Times New Roman" w:cs="Times New Roman"/>
          <w:sz w:val="24"/>
          <w:szCs w:val="24"/>
          <w:lang w:eastAsia="pl-PL"/>
        </w:rPr>
        <w:t xml:space="preserve">maksymalnej </w:t>
      </w:r>
      <w:r w:rsidRPr="00295C09">
        <w:rPr>
          <w:rFonts w:ascii="Times New Roman" w:hAnsi="Times New Roman" w:cs="Times New Roman"/>
          <w:sz w:val="24"/>
          <w:szCs w:val="24"/>
          <w:lang w:eastAsia="pl-PL"/>
        </w:rPr>
        <w:t xml:space="preserve">wysokości do 5 m </w:t>
      </w:r>
      <w:r w:rsidR="0030498E" w:rsidRPr="00295C09">
        <w:rPr>
          <w:rFonts w:ascii="Times New Roman" w:hAnsi="Times New Roman" w:cs="Times New Roman"/>
          <w:sz w:val="24"/>
          <w:szCs w:val="24"/>
          <w:lang w:eastAsia="pl-PL"/>
        </w:rPr>
        <w:t>lub</w:t>
      </w:r>
      <w:r w:rsidRPr="00295C09">
        <w:rPr>
          <w:rFonts w:ascii="Times New Roman" w:hAnsi="Times New Roman" w:cs="Times New Roman"/>
          <w:sz w:val="24"/>
          <w:szCs w:val="24"/>
          <w:lang w:eastAsia="pl-PL"/>
        </w:rPr>
        <w:t xml:space="preserve"> na masztach antenowych </w:t>
      </w:r>
      <w:r w:rsidRPr="00D55B0D">
        <w:rPr>
          <w:rFonts w:ascii="Times New Roman" w:hAnsi="Times New Roman" w:cs="Times New Roman"/>
          <w:sz w:val="24"/>
          <w:szCs w:val="24"/>
          <w:lang w:eastAsia="pl-PL"/>
        </w:rPr>
        <w:t xml:space="preserve">o wysokości do </w:t>
      </w:r>
      <w:r w:rsidR="00F11966" w:rsidRPr="00D55B0D">
        <w:rPr>
          <w:rFonts w:ascii="Times New Roman" w:hAnsi="Times New Roman" w:cs="Times New Roman"/>
          <w:sz w:val="24"/>
          <w:szCs w:val="24"/>
          <w:lang w:eastAsia="pl-PL"/>
        </w:rPr>
        <w:t>65</w:t>
      </w:r>
      <w:r w:rsidRPr="00D55B0D">
        <w:rPr>
          <w:rFonts w:ascii="Times New Roman" w:hAnsi="Times New Roman" w:cs="Times New Roman"/>
          <w:sz w:val="24"/>
          <w:szCs w:val="24"/>
          <w:lang w:eastAsia="pl-PL"/>
        </w:rPr>
        <w:t xml:space="preserve"> m od poziomu terenu;</w:t>
      </w:r>
    </w:p>
    <w:bookmarkEnd w:id="2"/>
    <w:p w14:paraId="344815A9" w14:textId="3C21DF95" w:rsidR="008E6C99" w:rsidRPr="00D70257" w:rsidRDefault="008E6C99" w:rsidP="00F3639C">
      <w:pPr>
        <w:numPr>
          <w:ilvl w:val="0"/>
          <w:numId w:val="14"/>
        </w:numPr>
        <w:spacing w:line="276" w:lineRule="auto"/>
        <w:jc w:val="both"/>
        <w:rPr>
          <w:rFonts w:ascii="Times New Roman" w:hAnsi="Times New Roman" w:cs="Times New Roman"/>
          <w:sz w:val="24"/>
          <w:szCs w:val="24"/>
          <w:lang w:eastAsia="pl-PL"/>
        </w:rPr>
      </w:pPr>
      <w:r w:rsidRPr="00CD1543">
        <w:rPr>
          <w:rFonts w:ascii="Times New Roman" w:hAnsi="Times New Roman" w:cs="Times New Roman"/>
          <w:sz w:val="24"/>
          <w:szCs w:val="24"/>
          <w:lang w:eastAsia="pl-PL"/>
        </w:rPr>
        <w:t>na obszarze planu dopuszcza się lokalizację urządzeń stacji radiokomunikacyjnych, stacji radionawigacyjnych i radiolokacyjnych i innych tożsamych urządzeń</w:t>
      </w:r>
      <w:r>
        <w:rPr>
          <w:rFonts w:ascii="Times New Roman" w:hAnsi="Times New Roman" w:cs="Times New Roman"/>
          <w:sz w:val="24"/>
          <w:szCs w:val="24"/>
          <w:lang w:eastAsia="pl-PL"/>
        </w:rPr>
        <w:t>, o ile konieczność ich realizacji wynika z prowadzonej na terenie działalności</w:t>
      </w:r>
      <w:r w:rsidR="00D70257">
        <w:rPr>
          <w:rFonts w:ascii="Times New Roman" w:hAnsi="Times New Roman" w:cs="Times New Roman"/>
          <w:sz w:val="24"/>
          <w:szCs w:val="24"/>
          <w:lang w:eastAsia="pl-PL"/>
        </w:rPr>
        <w:t xml:space="preserve"> </w:t>
      </w:r>
      <w:bookmarkStart w:id="3" w:name="_Hlk61256829"/>
      <w:r w:rsidR="0030498E" w:rsidRPr="00D70257">
        <w:rPr>
          <w:rFonts w:ascii="Times New Roman" w:hAnsi="Times New Roman" w:cs="Times New Roman"/>
          <w:sz w:val="24"/>
          <w:szCs w:val="24"/>
          <w:lang w:eastAsia="pl-PL"/>
        </w:rPr>
        <w:t>na terenach oznaczonych symbolami</w:t>
      </w:r>
      <w:r w:rsidRPr="00D70257">
        <w:rPr>
          <w:rFonts w:ascii="Times New Roman" w:hAnsi="Times New Roman" w:cs="Times New Roman"/>
          <w:sz w:val="24"/>
          <w:szCs w:val="24"/>
          <w:lang w:eastAsia="pl-PL"/>
        </w:rPr>
        <w:t xml:space="preserve"> U</w:t>
      </w:r>
      <w:r w:rsidR="00F855AB" w:rsidRPr="00D70257">
        <w:rPr>
          <w:rFonts w:ascii="Times New Roman" w:hAnsi="Times New Roman" w:cs="Times New Roman"/>
          <w:sz w:val="24"/>
          <w:szCs w:val="24"/>
          <w:lang w:eastAsia="pl-PL"/>
        </w:rPr>
        <w:t>/P</w:t>
      </w:r>
      <w:r w:rsidR="0041649C">
        <w:rPr>
          <w:rFonts w:ascii="Times New Roman" w:hAnsi="Times New Roman" w:cs="Times New Roman"/>
          <w:sz w:val="24"/>
          <w:szCs w:val="24"/>
          <w:lang w:eastAsia="pl-PL"/>
        </w:rPr>
        <w:t>, PG/U/P</w:t>
      </w:r>
      <w:r w:rsidR="00F855AB" w:rsidRPr="00D70257">
        <w:rPr>
          <w:rFonts w:ascii="Times New Roman" w:hAnsi="Times New Roman" w:cs="Times New Roman"/>
          <w:sz w:val="24"/>
          <w:szCs w:val="24"/>
          <w:lang w:eastAsia="pl-PL"/>
        </w:rPr>
        <w:t xml:space="preserve"> i P</w:t>
      </w:r>
      <w:r w:rsidRPr="00D70257">
        <w:rPr>
          <w:rFonts w:ascii="Times New Roman" w:hAnsi="Times New Roman" w:cs="Times New Roman"/>
          <w:sz w:val="24"/>
          <w:szCs w:val="24"/>
          <w:lang w:eastAsia="pl-PL"/>
        </w:rPr>
        <w:t xml:space="preserve"> </w:t>
      </w:r>
      <w:r w:rsidR="0030498E" w:rsidRPr="00D70257">
        <w:rPr>
          <w:rFonts w:ascii="Times New Roman" w:hAnsi="Times New Roman" w:cs="Times New Roman"/>
          <w:sz w:val="24"/>
          <w:szCs w:val="24"/>
          <w:lang w:eastAsia="pl-PL"/>
        </w:rPr>
        <w:t xml:space="preserve">na obiektach budowlanych na konstrukcjach wsporczych o </w:t>
      </w:r>
      <w:r w:rsidR="0030498E" w:rsidRPr="00F03B6F">
        <w:rPr>
          <w:rFonts w:ascii="Times New Roman" w:hAnsi="Times New Roman" w:cs="Times New Roman"/>
          <w:sz w:val="24"/>
          <w:szCs w:val="24"/>
          <w:lang w:eastAsia="pl-PL"/>
        </w:rPr>
        <w:t xml:space="preserve">maksymalnej wysokości do 5 m lub na masztach antenowych o wysokości do </w:t>
      </w:r>
      <w:r w:rsidR="00F11966" w:rsidRPr="00F03B6F">
        <w:rPr>
          <w:rFonts w:ascii="Times New Roman" w:hAnsi="Times New Roman" w:cs="Times New Roman"/>
          <w:sz w:val="24"/>
          <w:szCs w:val="24"/>
          <w:lang w:eastAsia="pl-PL"/>
        </w:rPr>
        <w:t>65</w:t>
      </w:r>
      <w:r w:rsidR="0030498E" w:rsidRPr="00F03B6F">
        <w:rPr>
          <w:rFonts w:ascii="Times New Roman" w:hAnsi="Times New Roman" w:cs="Times New Roman"/>
          <w:sz w:val="24"/>
          <w:szCs w:val="24"/>
          <w:lang w:eastAsia="pl-PL"/>
        </w:rPr>
        <w:t xml:space="preserve"> m od </w:t>
      </w:r>
      <w:r w:rsidR="0030498E" w:rsidRPr="00D70257">
        <w:rPr>
          <w:rFonts w:ascii="Times New Roman" w:hAnsi="Times New Roman" w:cs="Times New Roman"/>
          <w:sz w:val="24"/>
          <w:szCs w:val="24"/>
          <w:lang w:eastAsia="pl-PL"/>
        </w:rPr>
        <w:t>poziomu terenu</w:t>
      </w:r>
      <w:r w:rsidRPr="00D70257">
        <w:rPr>
          <w:rFonts w:ascii="Times New Roman" w:hAnsi="Times New Roman" w:cs="Times New Roman"/>
          <w:sz w:val="24"/>
          <w:szCs w:val="24"/>
          <w:lang w:eastAsia="pl-PL"/>
        </w:rPr>
        <w:t>;</w:t>
      </w:r>
    </w:p>
    <w:bookmarkEnd w:id="1"/>
    <w:bookmarkEnd w:id="3"/>
    <w:p w14:paraId="4C73D713" w14:textId="2580A289" w:rsidR="008E6C99" w:rsidRPr="0039197A" w:rsidRDefault="008E6C99" w:rsidP="00F3639C">
      <w:pPr>
        <w:numPr>
          <w:ilvl w:val="0"/>
          <w:numId w:val="14"/>
        </w:numPr>
        <w:spacing w:line="276" w:lineRule="auto"/>
        <w:jc w:val="both"/>
        <w:rPr>
          <w:rFonts w:ascii="Times New Roman" w:hAnsi="Times New Roman" w:cs="Times New Roman"/>
          <w:sz w:val="24"/>
          <w:szCs w:val="24"/>
          <w:lang w:eastAsia="pl-PL"/>
        </w:rPr>
      </w:pPr>
      <w:r w:rsidRPr="006B1948">
        <w:rPr>
          <w:rFonts w:ascii="Times New Roman" w:hAnsi="Times New Roman" w:cs="Times New Roman"/>
          <w:sz w:val="24"/>
          <w:szCs w:val="24"/>
          <w:lang w:eastAsia="pl-PL"/>
        </w:rPr>
        <w:t xml:space="preserve">obiekty i urządzenia infrastruktury technicznej </w:t>
      </w:r>
      <w:r>
        <w:rPr>
          <w:rFonts w:ascii="Times New Roman" w:hAnsi="Times New Roman" w:cs="Times New Roman"/>
          <w:sz w:val="24"/>
          <w:szCs w:val="24"/>
          <w:lang w:eastAsia="pl-PL"/>
        </w:rPr>
        <w:t xml:space="preserve">niezbędne do prawidłowego funkcjonowania </w:t>
      </w:r>
      <w:r w:rsidR="006055DA">
        <w:rPr>
          <w:rFonts w:ascii="Times New Roman" w:hAnsi="Times New Roman" w:cs="Times New Roman"/>
          <w:sz w:val="24"/>
          <w:szCs w:val="24"/>
          <w:lang w:eastAsia="pl-PL"/>
        </w:rPr>
        <w:t>gminy</w:t>
      </w:r>
      <w:r w:rsidR="00CB5A02">
        <w:rPr>
          <w:rFonts w:ascii="Times New Roman" w:hAnsi="Times New Roman" w:cs="Times New Roman"/>
          <w:sz w:val="24"/>
          <w:szCs w:val="24"/>
          <w:lang w:eastAsia="pl-PL"/>
        </w:rPr>
        <w:t xml:space="preserve"> lub na potrzeby obsługi terenów objętych planem </w:t>
      </w:r>
      <w:r w:rsidRPr="006B1948">
        <w:rPr>
          <w:rFonts w:ascii="Times New Roman" w:hAnsi="Times New Roman" w:cs="Times New Roman"/>
          <w:sz w:val="24"/>
          <w:szCs w:val="24"/>
          <w:lang w:eastAsia="pl-PL"/>
        </w:rPr>
        <w:t>można realizować na każdym terenie</w:t>
      </w:r>
      <w:r>
        <w:rPr>
          <w:rFonts w:ascii="Times New Roman" w:hAnsi="Times New Roman" w:cs="Times New Roman"/>
          <w:sz w:val="24"/>
          <w:szCs w:val="24"/>
          <w:lang w:eastAsia="pl-PL"/>
        </w:rPr>
        <w:t xml:space="preserve">, pod warunkiem, że ich lokalizacja nie uniemożliwi zagospodarowania terenu zgodnie z </w:t>
      </w:r>
      <w:r w:rsidR="00CB5A02">
        <w:rPr>
          <w:rFonts w:ascii="Times New Roman" w:hAnsi="Times New Roman" w:cs="Times New Roman"/>
          <w:sz w:val="24"/>
          <w:szCs w:val="24"/>
          <w:lang w:eastAsia="pl-PL"/>
        </w:rPr>
        <w:t>jego przeznaczeniem</w:t>
      </w:r>
      <w:r>
        <w:rPr>
          <w:rFonts w:ascii="Times New Roman" w:hAnsi="Times New Roman" w:cs="Times New Roman"/>
          <w:sz w:val="24"/>
          <w:szCs w:val="24"/>
          <w:lang w:eastAsia="pl-PL"/>
        </w:rPr>
        <w:t xml:space="preserve">, </w:t>
      </w:r>
      <w:r w:rsidRPr="006B1948">
        <w:rPr>
          <w:rFonts w:ascii="Times New Roman" w:hAnsi="Times New Roman" w:cs="Times New Roman"/>
          <w:sz w:val="24"/>
          <w:szCs w:val="24"/>
          <w:lang w:eastAsia="pl-PL"/>
        </w:rPr>
        <w:t>w sposób zgodny z ustaleniami planu,</w:t>
      </w:r>
      <w:r w:rsidRPr="0039197A">
        <w:rPr>
          <w:rFonts w:ascii="Times New Roman" w:hAnsi="Times New Roman" w:cs="Times New Roman"/>
          <w:sz w:val="24"/>
          <w:szCs w:val="24"/>
          <w:lang w:eastAsia="pl-PL"/>
        </w:rPr>
        <w:t xml:space="preserve"> przepisami odrębnymi, przy zachowaniu dla obiektów kubaturowych następujących warunków:</w:t>
      </w:r>
    </w:p>
    <w:p w14:paraId="130ED636" w14:textId="77777777" w:rsidR="008E6C99" w:rsidRPr="006525DF" w:rsidRDefault="008E6C99" w:rsidP="00F3639C">
      <w:pPr>
        <w:pStyle w:val="Tekstpodstawowy2"/>
        <w:numPr>
          <w:ilvl w:val="0"/>
          <w:numId w:val="25"/>
        </w:numPr>
        <w:spacing w:after="0" w:line="276" w:lineRule="auto"/>
        <w:jc w:val="both"/>
        <w:rPr>
          <w:color w:val="FFFF00"/>
        </w:rPr>
      </w:pPr>
      <w:r w:rsidRPr="0039197A">
        <w:t xml:space="preserve">maksymalna wysokość obiektów – </w:t>
      </w:r>
      <w:r w:rsidR="00CB5A02">
        <w:t>6</w:t>
      </w:r>
      <w:r w:rsidRPr="0039197A">
        <w:t xml:space="preserve"> m, z dopuszczeniem ustalonym </w:t>
      </w:r>
      <w:r w:rsidRPr="006525DF">
        <w:t xml:space="preserve">w </w:t>
      </w:r>
      <w:r>
        <w:t>pkt 1</w:t>
      </w:r>
      <w:r w:rsidR="005972D4">
        <w:t xml:space="preserve"> i 2</w:t>
      </w:r>
      <w:r>
        <w:t>,</w:t>
      </w:r>
      <w:r w:rsidRPr="006525DF">
        <w:rPr>
          <w:color w:val="FFFF00"/>
        </w:rPr>
        <w:t>,</w:t>
      </w:r>
    </w:p>
    <w:p w14:paraId="3B3C9515" w14:textId="77777777" w:rsidR="008E6C99" w:rsidRPr="0039197A" w:rsidRDefault="008E6C99" w:rsidP="00F3639C">
      <w:pPr>
        <w:pStyle w:val="Tekstpodstawowy2"/>
        <w:numPr>
          <w:ilvl w:val="0"/>
          <w:numId w:val="25"/>
        </w:numPr>
        <w:tabs>
          <w:tab w:val="num" w:pos="1134"/>
        </w:tabs>
        <w:spacing w:after="0" w:line="276" w:lineRule="auto"/>
        <w:jc w:val="both"/>
      </w:pPr>
      <w:r w:rsidRPr="0039197A">
        <w:t xml:space="preserve">maksymalna powierzchnia zabudowy dla pojedynczego obiektu – </w:t>
      </w:r>
      <w:r w:rsidR="00CB5A02">
        <w:t>3</w:t>
      </w:r>
      <w:r w:rsidRPr="0039197A">
        <w:t>5 m</w:t>
      </w:r>
      <w:r w:rsidRPr="0039197A">
        <w:rPr>
          <w:vertAlign w:val="superscript"/>
        </w:rPr>
        <w:t>2</w:t>
      </w:r>
      <w:r w:rsidRPr="0039197A">
        <w:t>,</w:t>
      </w:r>
    </w:p>
    <w:p w14:paraId="1E301AB3" w14:textId="47790B93" w:rsidR="008E6C99" w:rsidRPr="00D55B0D" w:rsidRDefault="006806E0" w:rsidP="00F3639C">
      <w:pPr>
        <w:pStyle w:val="Tekstpodstawowy2"/>
        <w:numPr>
          <w:ilvl w:val="0"/>
          <w:numId w:val="25"/>
        </w:numPr>
        <w:tabs>
          <w:tab w:val="num" w:pos="1134"/>
        </w:tabs>
        <w:spacing w:after="0" w:line="276" w:lineRule="auto"/>
        <w:jc w:val="both"/>
      </w:pPr>
      <w:r w:rsidRPr="00D55B0D">
        <w:t>dachy dwuspadowe lub wielospadowe o kącie nachylenia głównych połaci do 25° lub płaskie o kącie nachylenia do 10</w:t>
      </w:r>
      <w:r w:rsidRPr="00D55B0D">
        <w:sym w:font="Symbol" w:char="F0B0"/>
      </w:r>
      <w:r w:rsidR="00F855AB" w:rsidRPr="00D55B0D">
        <w:t>.</w:t>
      </w:r>
    </w:p>
    <w:p w14:paraId="367D1739" w14:textId="01435C45" w:rsidR="00F855AB" w:rsidRDefault="00F855AB" w:rsidP="0055691A">
      <w:pPr>
        <w:spacing w:line="276" w:lineRule="auto"/>
        <w:jc w:val="center"/>
        <w:rPr>
          <w:rFonts w:ascii="Times New Roman" w:hAnsi="Times New Roman" w:cs="Times New Roman"/>
          <w:b/>
          <w:sz w:val="24"/>
          <w:szCs w:val="24"/>
        </w:rPr>
      </w:pPr>
    </w:p>
    <w:p w14:paraId="77F0C982" w14:textId="77777777" w:rsidR="0055691A" w:rsidRPr="0055691A" w:rsidRDefault="0055691A" w:rsidP="0055691A">
      <w:pPr>
        <w:spacing w:line="276" w:lineRule="auto"/>
        <w:jc w:val="center"/>
        <w:rPr>
          <w:rFonts w:ascii="Times New Roman" w:hAnsi="Times New Roman" w:cs="Times New Roman"/>
          <w:b/>
          <w:sz w:val="24"/>
          <w:szCs w:val="24"/>
        </w:rPr>
      </w:pPr>
      <w:r w:rsidRPr="0055691A">
        <w:rPr>
          <w:rFonts w:ascii="Times New Roman" w:hAnsi="Times New Roman" w:cs="Times New Roman"/>
          <w:b/>
          <w:sz w:val="24"/>
          <w:szCs w:val="24"/>
        </w:rPr>
        <w:t>Rozdział 4</w:t>
      </w:r>
    </w:p>
    <w:p w14:paraId="6B6F7E54" w14:textId="77777777" w:rsidR="0055691A" w:rsidRPr="0055691A" w:rsidRDefault="0055691A" w:rsidP="0055691A">
      <w:pPr>
        <w:spacing w:line="276" w:lineRule="auto"/>
        <w:jc w:val="center"/>
        <w:rPr>
          <w:rFonts w:ascii="Times New Roman" w:hAnsi="Times New Roman" w:cs="Times New Roman"/>
          <w:b/>
          <w:sz w:val="24"/>
          <w:szCs w:val="24"/>
        </w:rPr>
      </w:pPr>
      <w:r w:rsidRPr="0055691A">
        <w:rPr>
          <w:rFonts w:ascii="Times New Roman" w:hAnsi="Times New Roman" w:cs="Times New Roman"/>
          <w:b/>
          <w:sz w:val="24"/>
          <w:szCs w:val="24"/>
        </w:rPr>
        <w:t xml:space="preserve">Zasady ochrony środowiska, przyrody i krajobrazu oraz kształtowania krajobrazu </w:t>
      </w:r>
    </w:p>
    <w:p w14:paraId="2F4E5155" w14:textId="77777777" w:rsidR="00EB0A16" w:rsidRPr="00175B63" w:rsidRDefault="00EB0A16" w:rsidP="00D645B5">
      <w:pPr>
        <w:pStyle w:val="Tekstpodstawowywcity"/>
        <w:spacing w:after="0" w:line="276" w:lineRule="auto"/>
        <w:ind w:left="0" w:firstLine="284"/>
        <w:jc w:val="both"/>
        <w:rPr>
          <w:rFonts w:cs="Times New Roman"/>
        </w:rPr>
      </w:pPr>
      <w:r w:rsidRPr="00175B63">
        <w:rPr>
          <w:rFonts w:cs="Times New Roman"/>
          <w:b/>
        </w:rPr>
        <w:t>§ </w:t>
      </w:r>
      <w:r w:rsidR="000054DC" w:rsidRPr="00175B63">
        <w:rPr>
          <w:rFonts w:cs="Times New Roman"/>
          <w:b/>
        </w:rPr>
        <w:t>6</w:t>
      </w:r>
      <w:r w:rsidRPr="00175B63">
        <w:rPr>
          <w:rFonts w:cs="Times New Roman"/>
          <w:b/>
        </w:rPr>
        <w:t>.</w:t>
      </w:r>
      <w:r w:rsidRPr="00175B63">
        <w:rPr>
          <w:rFonts w:cs="Times New Roman"/>
        </w:rPr>
        <w:t xml:space="preserve"> Ustala się następujące zasady ochrony środowiska, przyrody i krajobrazu </w:t>
      </w:r>
      <w:r w:rsidR="0055691A">
        <w:rPr>
          <w:rFonts w:cs="Times New Roman"/>
        </w:rPr>
        <w:t xml:space="preserve"> oraz kształtowania krajobrazu</w:t>
      </w:r>
      <w:r w:rsidRPr="00175B63">
        <w:rPr>
          <w:rFonts w:cs="Times New Roman"/>
        </w:rPr>
        <w:t>:</w:t>
      </w:r>
    </w:p>
    <w:p w14:paraId="6A92E43F" w14:textId="77777777" w:rsidR="0055691A" w:rsidRPr="009530C2" w:rsidRDefault="0055691A" w:rsidP="0055691A">
      <w:pPr>
        <w:pStyle w:val="Tekstpodstawowywcity"/>
        <w:numPr>
          <w:ilvl w:val="0"/>
          <w:numId w:val="5"/>
        </w:numPr>
        <w:spacing w:after="0" w:line="276" w:lineRule="auto"/>
        <w:ind w:left="426" w:hanging="426"/>
        <w:jc w:val="both"/>
        <w:rPr>
          <w:rFonts w:cs="Times New Roman"/>
        </w:rPr>
      </w:pPr>
      <w:r w:rsidRPr="0081206E">
        <w:rPr>
          <w:rFonts w:cs="Times New Roman"/>
        </w:rPr>
        <w:t xml:space="preserve">zakaz lokalizowania przedsięwzięć mogących zawsze znacząco oddziaływać na </w:t>
      </w:r>
      <w:r w:rsidRPr="009530C2">
        <w:rPr>
          <w:rFonts w:cs="Times New Roman"/>
        </w:rPr>
        <w:t>środowisko,</w:t>
      </w:r>
      <w:r w:rsidR="00DB4A81" w:rsidRPr="009530C2">
        <w:rPr>
          <w:rFonts w:cs="Times New Roman"/>
        </w:rPr>
        <w:t xml:space="preserve"> w rozumieniu przepisów odrębnych,</w:t>
      </w:r>
      <w:r w:rsidRPr="009530C2">
        <w:rPr>
          <w:rFonts w:cs="Times New Roman"/>
        </w:rPr>
        <w:t xml:space="preserve"> za wyjątkiem:</w:t>
      </w:r>
    </w:p>
    <w:p w14:paraId="7FC39643" w14:textId="77777777" w:rsidR="00F855AB" w:rsidRDefault="0055691A" w:rsidP="00F3639C">
      <w:pPr>
        <w:pStyle w:val="Tekstpodstawowywcity"/>
        <w:numPr>
          <w:ilvl w:val="0"/>
          <w:numId w:val="26"/>
        </w:numPr>
        <w:spacing w:after="0" w:line="276" w:lineRule="auto"/>
        <w:ind w:left="993"/>
        <w:jc w:val="both"/>
        <w:rPr>
          <w:rFonts w:cs="Times New Roman"/>
        </w:rPr>
      </w:pPr>
      <w:bookmarkStart w:id="4" w:name="_Hlk61253770"/>
      <w:r>
        <w:rPr>
          <w:rFonts w:cs="Times New Roman"/>
        </w:rPr>
        <w:t>obiektów infrastruktury technicznej dopuszczonej planem</w:t>
      </w:r>
      <w:r w:rsidR="00F855AB">
        <w:rPr>
          <w:rFonts w:cs="Times New Roman"/>
        </w:rPr>
        <w:t>,</w:t>
      </w:r>
    </w:p>
    <w:p w14:paraId="0D687909" w14:textId="32AD39FD" w:rsidR="00063138" w:rsidRDefault="00F855AB" w:rsidP="00F3639C">
      <w:pPr>
        <w:pStyle w:val="Tekstpodstawowywcity"/>
        <w:numPr>
          <w:ilvl w:val="0"/>
          <w:numId w:val="26"/>
        </w:numPr>
        <w:spacing w:after="0" w:line="276" w:lineRule="auto"/>
        <w:ind w:left="993"/>
        <w:jc w:val="both"/>
        <w:rPr>
          <w:rFonts w:cs="Times New Roman"/>
        </w:rPr>
      </w:pPr>
      <w:r w:rsidRPr="00BB42D1">
        <w:rPr>
          <w:rFonts w:cs="Times New Roman"/>
        </w:rPr>
        <w:lastRenderedPageBreak/>
        <w:t>zabudowy przemysłowej, magazynowej i usługowej wraz z towarzyszącą jej infrastrukturą oraz obiektów i instalacji, jak również urządzeń, produkcyjnych i usługowych na terenach</w:t>
      </w:r>
      <w:r>
        <w:rPr>
          <w:rFonts w:cs="Times New Roman"/>
        </w:rPr>
        <w:t xml:space="preserve"> oznaczonych symbolem</w:t>
      </w:r>
      <w:r w:rsidRPr="00BB42D1">
        <w:rPr>
          <w:rFonts w:cs="Times New Roman"/>
        </w:rPr>
        <w:t xml:space="preserve"> </w:t>
      </w:r>
      <w:r w:rsidRPr="00F855AB">
        <w:rPr>
          <w:rFonts w:cs="Times New Roman"/>
          <w:b/>
        </w:rPr>
        <w:t>P</w:t>
      </w:r>
      <w:bookmarkEnd w:id="4"/>
      <w:r w:rsidR="00063138">
        <w:rPr>
          <w:rFonts w:cs="Times New Roman"/>
        </w:rPr>
        <w:t>;</w:t>
      </w:r>
    </w:p>
    <w:p w14:paraId="7BF808EF" w14:textId="77777777" w:rsidR="0055691A" w:rsidRPr="009530C2" w:rsidRDefault="0055691A" w:rsidP="0055691A">
      <w:pPr>
        <w:pStyle w:val="Tekstpodstawowywcity"/>
        <w:numPr>
          <w:ilvl w:val="0"/>
          <w:numId w:val="5"/>
        </w:numPr>
        <w:spacing w:after="0" w:line="276" w:lineRule="auto"/>
        <w:ind w:left="426" w:hanging="426"/>
        <w:jc w:val="both"/>
        <w:rPr>
          <w:rFonts w:cs="Times New Roman"/>
        </w:rPr>
      </w:pPr>
      <w:r w:rsidRPr="0081206E">
        <w:rPr>
          <w:rFonts w:cs="Times New Roman"/>
        </w:rPr>
        <w:t xml:space="preserve">zakaz lokalizowania przedsięwzięć mogących potencjalnie znacząco oddziaływać na </w:t>
      </w:r>
      <w:r w:rsidRPr="009530C2">
        <w:rPr>
          <w:rFonts w:cs="Times New Roman"/>
        </w:rPr>
        <w:t xml:space="preserve">środowisko, </w:t>
      </w:r>
      <w:r w:rsidR="00DB4A81" w:rsidRPr="009530C2">
        <w:rPr>
          <w:rFonts w:cs="Times New Roman"/>
        </w:rPr>
        <w:t xml:space="preserve">w rozumieniu przepisów odrębnych, </w:t>
      </w:r>
      <w:r w:rsidRPr="009530C2">
        <w:rPr>
          <w:rFonts w:cs="Times New Roman"/>
        </w:rPr>
        <w:t>za wyjątkiem:</w:t>
      </w:r>
    </w:p>
    <w:p w14:paraId="27C0A47E" w14:textId="4380F7AF" w:rsidR="0055691A" w:rsidRDefault="0055691A" w:rsidP="00F3639C">
      <w:pPr>
        <w:numPr>
          <w:ilvl w:val="0"/>
          <w:numId w:val="27"/>
        </w:numPr>
        <w:spacing w:line="276" w:lineRule="auto"/>
        <w:jc w:val="both"/>
        <w:rPr>
          <w:rFonts w:ascii="Times New Roman" w:hAnsi="Times New Roman" w:cs="Times New Roman"/>
          <w:sz w:val="24"/>
          <w:szCs w:val="24"/>
        </w:rPr>
      </w:pPr>
      <w:bookmarkStart w:id="5" w:name="_Hlk61253815"/>
      <w:r w:rsidRPr="0081206E">
        <w:rPr>
          <w:rFonts w:ascii="Times New Roman" w:hAnsi="Times New Roman" w:cs="Times New Roman"/>
          <w:sz w:val="24"/>
          <w:szCs w:val="24"/>
        </w:rPr>
        <w:t xml:space="preserve">obiektów infrastruktury technicznej dopuszczonych </w:t>
      </w:r>
      <w:r w:rsidR="00B1425B">
        <w:rPr>
          <w:rFonts w:ascii="Times New Roman" w:hAnsi="Times New Roman" w:cs="Times New Roman"/>
          <w:sz w:val="24"/>
          <w:szCs w:val="24"/>
        </w:rPr>
        <w:t>p</w:t>
      </w:r>
      <w:r w:rsidRPr="0081206E">
        <w:rPr>
          <w:rFonts w:ascii="Times New Roman" w:hAnsi="Times New Roman" w:cs="Times New Roman"/>
          <w:sz w:val="24"/>
          <w:szCs w:val="24"/>
        </w:rPr>
        <w:t>lanem,</w:t>
      </w:r>
    </w:p>
    <w:p w14:paraId="45AAC8F2" w14:textId="57F1AF62" w:rsidR="00DD29A1" w:rsidRDefault="00DD29A1" w:rsidP="00F3639C">
      <w:pPr>
        <w:numPr>
          <w:ilvl w:val="0"/>
          <w:numId w:val="27"/>
        </w:numPr>
        <w:spacing w:line="276" w:lineRule="auto"/>
        <w:jc w:val="both"/>
        <w:rPr>
          <w:rFonts w:ascii="Times New Roman" w:hAnsi="Times New Roman" w:cs="Times New Roman"/>
          <w:sz w:val="24"/>
          <w:szCs w:val="24"/>
        </w:rPr>
      </w:pPr>
      <w:r w:rsidRPr="00DD29A1">
        <w:rPr>
          <w:rFonts w:ascii="Times New Roman" w:hAnsi="Times New Roman" w:cs="Times New Roman"/>
          <w:sz w:val="24"/>
          <w:szCs w:val="24"/>
        </w:rPr>
        <w:t>dróg publicznych i związanych z nimi urządzeń</w:t>
      </w:r>
      <w:r>
        <w:rPr>
          <w:rFonts w:ascii="Times New Roman" w:hAnsi="Times New Roman" w:cs="Times New Roman"/>
          <w:sz w:val="24"/>
          <w:szCs w:val="24"/>
        </w:rPr>
        <w:t>,</w:t>
      </w:r>
    </w:p>
    <w:p w14:paraId="24734F9D" w14:textId="612E72E9" w:rsidR="0055691A" w:rsidRPr="00295F9D" w:rsidRDefault="0055691A" w:rsidP="00F3639C">
      <w:pPr>
        <w:numPr>
          <w:ilvl w:val="0"/>
          <w:numId w:val="27"/>
        </w:numPr>
        <w:spacing w:line="276" w:lineRule="auto"/>
        <w:jc w:val="both"/>
        <w:rPr>
          <w:rFonts w:ascii="Times New Roman" w:hAnsi="Times New Roman" w:cs="Times New Roman"/>
          <w:strike/>
          <w:sz w:val="24"/>
          <w:szCs w:val="24"/>
        </w:rPr>
      </w:pPr>
      <w:r w:rsidRPr="00BB42D1">
        <w:rPr>
          <w:rFonts w:ascii="Times New Roman" w:hAnsi="Times New Roman" w:cs="Times New Roman"/>
          <w:sz w:val="24"/>
          <w:szCs w:val="24"/>
        </w:rPr>
        <w:t xml:space="preserve">zabudowy przemysłowej, magazynowej i usługowej wraz z towarzyszącą jej infrastrukturą oraz obiektów i instalacji, jak również urządzeń, produkcyjnych i usługowych na terenach </w:t>
      </w:r>
      <w:r w:rsidR="00F855AB">
        <w:rPr>
          <w:rFonts w:ascii="Times New Roman" w:hAnsi="Times New Roman" w:cs="Times New Roman"/>
          <w:sz w:val="24"/>
          <w:szCs w:val="24"/>
        </w:rPr>
        <w:t xml:space="preserve">oznaczonych symbolami </w:t>
      </w:r>
      <w:r w:rsidR="00476530">
        <w:rPr>
          <w:rFonts w:ascii="Times New Roman" w:hAnsi="Times New Roman" w:cs="Times New Roman"/>
          <w:b/>
          <w:bCs/>
          <w:sz w:val="24"/>
          <w:szCs w:val="24"/>
        </w:rPr>
        <w:t>UKS</w:t>
      </w:r>
      <w:r w:rsidR="0041649C">
        <w:rPr>
          <w:rFonts w:ascii="Times New Roman" w:hAnsi="Times New Roman" w:cs="Times New Roman"/>
          <w:sz w:val="24"/>
          <w:szCs w:val="24"/>
        </w:rPr>
        <w:t xml:space="preserve">, </w:t>
      </w:r>
      <w:r w:rsidR="00F855AB" w:rsidRPr="00F855AB">
        <w:rPr>
          <w:rFonts w:ascii="Times New Roman" w:hAnsi="Times New Roman" w:cs="Times New Roman"/>
          <w:b/>
          <w:sz w:val="24"/>
          <w:szCs w:val="24"/>
        </w:rPr>
        <w:t>U/P</w:t>
      </w:r>
      <w:r w:rsidR="0041649C">
        <w:rPr>
          <w:rFonts w:ascii="Times New Roman" w:hAnsi="Times New Roman" w:cs="Times New Roman"/>
          <w:sz w:val="24"/>
          <w:szCs w:val="24"/>
        </w:rPr>
        <w:t>,</w:t>
      </w:r>
      <w:r w:rsidR="00F855AB">
        <w:rPr>
          <w:rFonts w:ascii="Times New Roman" w:hAnsi="Times New Roman" w:cs="Times New Roman"/>
          <w:sz w:val="24"/>
          <w:szCs w:val="24"/>
        </w:rPr>
        <w:t xml:space="preserve"> </w:t>
      </w:r>
      <w:r w:rsidR="00F855AB" w:rsidRPr="00F855AB">
        <w:rPr>
          <w:rFonts w:ascii="Times New Roman" w:hAnsi="Times New Roman" w:cs="Times New Roman"/>
          <w:b/>
          <w:sz w:val="24"/>
          <w:szCs w:val="24"/>
        </w:rPr>
        <w:t>P</w:t>
      </w:r>
      <w:r w:rsidR="0041649C">
        <w:rPr>
          <w:rFonts w:ascii="Times New Roman" w:hAnsi="Times New Roman" w:cs="Times New Roman"/>
          <w:b/>
          <w:sz w:val="24"/>
          <w:szCs w:val="24"/>
        </w:rPr>
        <w:t xml:space="preserve"> </w:t>
      </w:r>
      <w:r w:rsidR="0041649C" w:rsidRPr="0041649C">
        <w:rPr>
          <w:rFonts w:ascii="Times New Roman" w:hAnsi="Times New Roman" w:cs="Times New Roman"/>
          <w:bCs/>
          <w:sz w:val="24"/>
          <w:szCs w:val="24"/>
        </w:rPr>
        <w:t>i</w:t>
      </w:r>
      <w:r w:rsidR="0041649C">
        <w:rPr>
          <w:rFonts w:ascii="Times New Roman" w:hAnsi="Times New Roman" w:cs="Times New Roman"/>
          <w:b/>
          <w:sz w:val="24"/>
          <w:szCs w:val="24"/>
        </w:rPr>
        <w:t xml:space="preserve"> PG/U/P</w:t>
      </w:r>
      <w:r w:rsidR="00F855AB">
        <w:rPr>
          <w:rFonts w:ascii="Times New Roman" w:hAnsi="Times New Roman" w:cs="Times New Roman"/>
          <w:sz w:val="24"/>
          <w:szCs w:val="24"/>
        </w:rPr>
        <w:t>,</w:t>
      </w:r>
      <w:r w:rsidRPr="00BB42D1">
        <w:rPr>
          <w:rFonts w:ascii="Times New Roman" w:hAnsi="Times New Roman" w:cs="Times New Roman"/>
          <w:sz w:val="24"/>
          <w:szCs w:val="24"/>
        </w:rPr>
        <w:t xml:space="preserve"> </w:t>
      </w:r>
    </w:p>
    <w:p w14:paraId="52E5122E" w14:textId="011C11EC" w:rsidR="00295F9D" w:rsidRPr="00295F9D" w:rsidRDefault="00295F9D" w:rsidP="00F3639C">
      <w:pPr>
        <w:numPr>
          <w:ilvl w:val="0"/>
          <w:numId w:val="27"/>
        </w:numPr>
        <w:spacing w:line="276" w:lineRule="auto"/>
        <w:jc w:val="both"/>
        <w:rPr>
          <w:rFonts w:ascii="Times New Roman" w:hAnsi="Times New Roman" w:cs="Times New Roman"/>
          <w:sz w:val="24"/>
          <w:szCs w:val="24"/>
        </w:rPr>
      </w:pPr>
      <w:r w:rsidRPr="00295F9D">
        <w:rPr>
          <w:rFonts w:ascii="Times New Roman" w:hAnsi="Times New Roman" w:cs="Times New Roman"/>
          <w:sz w:val="24"/>
          <w:szCs w:val="24"/>
        </w:rPr>
        <w:t xml:space="preserve">wydobycia kopalin metodą odkrywkową na terenie oznaczonym symbolem </w:t>
      </w:r>
      <w:r w:rsidRPr="00295F9D">
        <w:rPr>
          <w:rFonts w:ascii="Times New Roman" w:hAnsi="Times New Roman" w:cs="Times New Roman"/>
          <w:b/>
          <w:bCs/>
          <w:sz w:val="24"/>
          <w:szCs w:val="24"/>
        </w:rPr>
        <w:t>PG/U/P</w:t>
      </w:r>
      <w:r>
        <w:rPr>
          <w:rFonts w:ascii="Times New Roman" w:hAnsi="Times New Roman" w:cs="Times New Roman"/>
          <w:sz w:val="24"/>
          <w:szCs w:val="24"/>
        </w:rPr>
        <w:t>,</w:t>
      </w:r>
    </w:p>
    <w:p w14:paraId="0D47F826" w14:textId="77777777" w:rsidR="006D36CA" w:rsidRPr="0055691A" w:rsidRDefault="0055691A" w:rsidP="00F3639C">
      <w:pPr>
        <w:numPr>
          <w:ilvl w:val="0"/>
          <w:numId w:val="27"/>
        </w:numPr>
        <w:spacing w:line="276" w:lineRule="auto"/>
        <w:jc w:val="both"/>
        <w:rPr>
          <w:rFonts w:ascii="Times New Roman" w:hAnsi="Times New Roman" w:cs="Times New Roman"/>
          <w:sz w:val="24"/>
          <w:szCs w:val="24"/>
        </w:rPr>
      </w:pPr>
      <w:r w:rsidRPr="004C5308">
        <w:rPr>
          <w:rFonts w:ascii="Times New Roman" w:hAnsi="Times New Roman" w:cs="Times New Roman"/>
          <w:sz w:val="24"/>
          <w:szCs w:val="24"/>
        </w:rPr>
        <w:t>garaż</w:t>
      </w:r>
      <w:r>
        <w:rPr>
          <w:rFonts w:ascii="Times New Roman" w:hAnsi="Times New Roman" w:cs="Times New Roman"/>
          <w:sz w:val="24"/>
          <w:szCs w:val="24"/>
        </w:rPr>
        <w:t>y</w:t>
      </w:r>
      <w:r w:rsidRPr="004C5308">
        <w:rPr>
          <w:rFonts w:ascii="Times New Roman" w:hAnsi="Times New Roman" w:cs="Times New Roman"/>
          <w:sz w:val="24"/>
          <w:szCs w:val="24"/>
        </w:rPr>
        <w:t>, parking</w:t>
      </w:r>
      <w:r>
        <w:rPr>
          <w:rFonts w:ascii="Times New Roman" w:hAnsi="Times New Roman" w:cs="Times New Roman"/>
          <w:sz w:val="24"/>
          <w:szCs w:val="24"/>
        </w:rPr>
        <w:t>ów</w:t>
      </w:r>
      <w:r w:rsidRPr="004C5308">
        <w:rPr>
          <w:rFonts w:ascii="Times New Roman" w:hAnsi="Times New Roman" w:cs="Times New Roman"/>
          <w:sz w:val="24"/>
          <w:szCs w:val="24"/>
        </w:rPr>
        <w:t xml:space="preserve"> samochodow</w:t>
      </w:r>
      <w:r>
        <w:rPr>
          <w:rFonts w:ascii="Times New Roman" w:hAnsi="Times New Roman" w:cs="Times New Roman"/>
          <w:sz w:val="24"/>
          <w:szCs w:val="24"/>
        </w:rPr>
        <w:t>ych</w:t>
      </w:r>
      <w:r w:rsidRPr="004C5308">
        <w:rPr>
          <w:rFonts w:ascii="Times New Roman" w:hAnsi="Times New Roman" w:cs="Times New Roman"/>
          <w:sz w:val="24"/>
          <w:szCs w:val="24"/>
        </w:rPr>
        <w:t xml:space="preserve"> oraz zespoł</w:t>
      </w:r>
      <w:r>
        <w:rPr>
          <w:rFonts w:ascii="Times New Roman" w:hAnsi="Times New Roman" w:cs="Times New Roman"/>
          <w:sz w:val="24"/>
          <w:szCs w:val="24"/>
        </w:rPr>
        <w:t>ów</w:t>
      </w:r>
      <w:r w:rsidRPr="004C5308">
        <w:rPr>
          <w:rFonts w:ascii="Times New Roman" w:hAnsi="Times New Roman" w:cs="Times New Roman"/>
          <w:sz w:val="24"/>
          <w:szCs w:val="24"/>
        </w:rPr>
        <w:t xml:space="preserve"> parkingów, w tym na potrzeby planowanych, realizowanych lub zrealizowanych przedsięwzięć, wraz z towarzyszącą im infrastru</w:t>
      </w:r>
      <w:r>
        <w:rPr>
          <w:rFonts w:ascii="Times New Roman" w:hAnsi="Times New Roman" w:cs="Times New Roman"/>
          <w:sz w:val="24"/>
          <w:szCs w:val="24"/>
        </w:rPr>
        <w:t>kturą techniczną</w:t>
      </w:r>
      <w:bookmarkEnd w:id="5"/>
      <w:r w:rsidR="00391DFC" w:rsidRPr="0055691A">
        <w:rPr>
          <w:rFonts w:cs="Times New Roman"/>
        </w:rPr>
        <w:t>;</w:t>
      </w:r>
    </w:p>
    <w:p w14:paraId="1D0771BE" w14:textId="77777777" w:rsidR="0055691A" w:rsidRPr="001E7E6E" w:rsidRDefault="0055691A" w:rsidP="0055691A">
      <w:pPr>
        <w:pStyle w:val="Tekstpodstawowywcity"/>
        <w:numPr>
          <w:ilvl w:val="0"/>
          <w:numId w:val="5"/>
        </w:numPr>
        <w:spacing w:after="0" w:line="276" w:lineRule="auto"/>
        <w:ind w:left="426" w:hanging="426"/>
        <w:jc w:val="both"/>
        <w:rPr>
          <w:rFonts w:cs="Times New Roman"/>
        </w:rPr>
      </w:pPr>
      <w:r w:rsidRPr="001E7E6E">
        <w:rPr>
          <w:rFonts w:cs="Times New Roman"/>
        </w:rPr>
        <w:t>zakazuje się lokalizacji zakładów, stwarzających zagrożenie wystąpienia poważnej awarii przemysłowej, w szczególności zakładów o dużym i zwiększonym ryzyku jej wystąpienia;</w:t>
      </w:r>
    </w:p>
    <w:p w14:paraId="41A358BF" w14:textId="08DC04D9" w:rsidR="00063138" w:rsidRDefault="00063138" w:rsidP="00D645B5">
      <w:pPr>
        <w:pStyle w:val="Tekstpodstawowy21"/>
        <w:numPr>
          <w:ilvl w:val="0"/>
          <w:numId w:val="5"/>
        </w:numPr>
        <w:spacing w:line="276" w:lineRule="auto"/>
        <w:ind w:left="426" w:hanging="426"/>
        <w:jc w:val="both"/>
        <w:rPr>
          <w:rFonts w:ascii="Times New Roman" w:hAnsi="Times New Roman" w:cs="Times New Roman"/>
          <w:b w:val="0"/>
          <w:sz w:val="24"/>
          <w:szCs w:val="24"/>
        </w:rPr>
      </w:pPr>
      <w:r w:rsidRPr="00155515">
        <w:rPr>
          <w:rFonts w:ascii="Times New Roman" w:hAnsi="Times New Roman" w:cs="Times New Roman"/>
          <w:b w:val="0"/>
          <w:sz w:val="24"/>
          <w:szCs w:val="24"/>
        </w:rPr>
        <w:t>zakaz składowania odpadów;</w:t>
      </w:r>
    </w:p>
    <w:p w14:paraId="7BB2AB41" w14:textId="1E774DE9" w:rsidR="00155515" w:rsidRPr="00FE3565" w:rsidRDefault="00155515" w:rsidP="00D645B5">
      <w:pPr>
        <w:pStyle w:val="Tekstpodstawowy21"/>
        <w:numPr>
          <w:ilvl w:val="0"/>
          <w:numId w:val="5"/>
        </w:numPr>
        <w:spacing w:line="276" w:lineRule="auto"/>
        <w:ind w:left="426" w:hanging="426"/>
        <w:jc w:val="both"/>
        <w:rPr>
          <w:rFonts w:ascii="Times New Roman" w:hAnsi="Times New Roman" w:cs="Times New Roman"/>
          <w:b w:val="0"/>
          <w:sz w:val="24"/>
          <w:szCs w:val="24"/>
        </w:rPr>
      </w:pPr>
      <w:r w:rsidRPr="00FE3565">
        <w:rPr>
          <w:rFonts w:ascii="Times New Roman" w:hAnsi="Times New Roman" w:cs="Times New Roman"/>
          <w:b w:val="0"/>
          <w:sz w:val="24"/>
          <w:szCs w:val="24"/>
        </w:rPr>
        <w:t>zakaz magazynowania odpadów niebezpiecznych</w:t>
      </w:r>
      <w:r w:rsidR="004B03E9" w:rsidRPr="00FE3565">
        <w:rPr>
          <w:rFonts w:ascii="Times New Roman" w:hAnsi="Times New Roman" w:cs="Times New Roman"/>
          <w:b w:val="0"/>
          <w:sz w:val="24"/>
          <w:szCs w:val="24"/>
        </w:rPr>
        <w:t>;</w:t>
      </w:r>
    </w:p>
    <w:p w14:paraId="32905F3E" w14:textId="77777777" w:rsidR="00EB0A16" w:rsidRPr="00175B63" w:rsidRDefault="00EB0A16" w:rsidP="00D645B5">
      <w:pPr>
        <w:pStyle w:val="Tekstpodstawowy21"/>
        <w:numPr>
          <w:ilvl w:val="0"/>
          <w:numId w:val="5"/>
        </w:numPr>
        <w:spacing w:line="276" w:lineRule="auto"/>
        <w:ind w:left="426" w:hanging="426"/>
        <w:jc w:val="both"/>
        <w:rPr>
          <w:rFonts w:ascii="Times New Roman" w:hAnsi="Times New Roman" w:cs="Times New Roman"/>
          <w:b w:val="0"/>
          <w:sz w:val="24"/>
          <w:szCs w:val="24"/>
        </w:rPr>
      </w:pPr>
      <w:r w:rsidRPr="00175B63">
        <w:rPr>
          <w:rFonts w:ascii="Times New Roman" w:hAnsi="Times New Roman" w:cs="Times New Roman"/>
          <w:b w:val="0"/>
          <w:sz w:val="24"/>
          <w:szCs w:val="24"/>
        </w:rPr>
        <w:t>ochronę przed promieniowaniem elektromagnetycznym poprzez:</w:t>
      </w:r>
    </w:p>
    <w:p w14:paraId="67A2AEC7" w14:textId="77777777" w:rsidR="00EB0A16" w:rsidRPr="00175B63" w:rsidRDefault="00EB0A16" w:rsidP="00D645B5">
      <w:pPr>
        <w:numPr>
          <w:ilvl w:val="0"/>
          <w:numId w:val="6"/>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utrzymanie dopuszczalnych poziomów pól elektromagnetycznych w środowisku zgodnie z przepisami odrębnymi, w szczególności w miejscach przeznaczonych na pobyt ludzi,</w:t>
      </w:r>
    </w:p>
    <w:p w14:paraId="6717FFA7" w14:textId="175398D3" w:rsidR="00343BC6" w:rsidRDefault="0055691A" w:rsidP="00F855AB">
      <w:pPr>
        <w:numPr>
          <w:ilvl w:val="0"/>
          <w:numId w:val="6"/>
        </w:numPr>
        <w:spacing w:line="276" w:lineRule="auto"/>
        <w:jc w:val="both"/>
        <w:rPr>
          <w:rFonts w:ascii="Times New Roman" w:hAnsi="Times New Roman" w:cs="Times New Roman"/>
          <w:sz w:val="24"/>
          <w:szCs w:val="24"/>
        </w:rPr>
      </w:pPr>
      <w:r w:rsidRPr="00790869">
        <w:rPr>
          <w:rFonts w:ascii="Times New Roman" w:hAnsi="Times New Roman" w:cs="Times New Roman"/>
          <w:color w:val="000000"/>
          <w:sz w:val="24"/>
          <w:szCs w:val="24"/>
        </w:rPr>
        <w:t>realizację zabudowy przeznaczonej na pobyt ludzi z zachowaniem odległości od obiektów emitujących pola elektromagnetyczne zgodnie z przepisami odrębnymi</w:t>
      </w:r>
      <w:r w:rsidR="00C34082">
        <w:rPr>
          <w:rFonts w:ascii="Times New Roman" w:hAnsi="Times New Roman" w:cs="Times New Roman"/>
          <w:sz w:val="24"/>
          <w:szCs w:val="24"/>
        </w:rPr>
        <w:t>;</w:t>
      </w:r>
    </w:p>
    <w:p w14:paraId="7D1A8A16" w14:textId="2E6E3591" w:rsidR="00C34082" w:rsidRPr="00FE3565" w:rsidRDefault="00C34082" w:rsidP="00C34082">
      <w:pPr>
        <w:pStyle w:val="Tekstpodstawowy21"/>
        <w:numPr>
          <w:ilvl w:val="0"/>
          <w:numId w:val="5"/>
        </w:numPr>
        <w:spacing w:line="276" w:lineRule="auto"/>
        <w:ind w:left="426" w:hanging="426"/>
        <w:jc w:val="both"/>
        <w:rPr>
          <w:rFonts w:ascii="Times New Roman" w:hAnsi="Times New Roman" w:cs="Times New Roman"/>
          <w:b w:val="0"/>
          <w:sz w:val="24"/>
          <w:szCs w:val="24"/>
        </w:rPr>
      </w:pPr>
      <w:r w:rsidRPr="00FE3565">
        <w:rPr>
          <w:rFonts w:ascii="Times New Roman" w:hAnsi="Times New Roman" w:cs="Times New Roman"/>
          <w:b w:val="0"/>
          <w:sz w:val="24"/>
          <w:szCs w:val="24"/>
        </w:rPr>
        <w:t>ochronę przed zanieczyszczeniami powietrza poprzez nakaz eksploatacji instalacji powodujących wprowadzanie gazów lub pyłów do powietrza, w sposób nieprzekraczający standardów jakości środowiska, na zasadach regulowanych przepisami odrębnymi.</w:t>
      </w:r>
    </w:p>
    <w:p w14:paraId="1EB79112" w14:textId="77777777" w:rsidR="00063138" w:rsidRDefault="00063138" w:rsidP="00343BC6">
      <w:pPr>
        <w:spacing w:line="276" w:lineRule="auto"/>
        <w:jc w:val="center"/>
        <w:rPr>
          <w:rFonts w:ascii="Times New Roman" w:hAnsi="Times New Roman" w:cs="Times New Roman"/>
          <w:b/>
          <w:sz w:val="24"/>
          <w:szCs w:val="24"/>
        </w:rPr>
      </w:pPr>
    </w:p>
    <w:p w14:paraId="03452C7F" w14:textId="77777777" w:rsidR="00343BC6" w:rsidRPr="008D71F8" w:rsidRDefault="00343BC6" w:rsidP="00343BC6">
      <w:pPr>
        <w:spacing w:line="276" w:lineRule="auto"/>
        <w:jc w:val="center"/>
        <w:rPr>
          <w:rFonts w:ascii="Times New Roman" w:hAnsi="Times New Roman" w:cs="Times New Roman"/>
          <w:b/>
          <w:sz w:val="24"/>
          <w:szCs w:val="24"/>
        </w:rPr>
      </w:pPr>
      <w:r w:rsidRPr="008D71F8">
        <w:rPr>
          <w:rFonts w:ascii="Times New Roman" w:hAnsi="Times New Roman" w:cs="Times New Roman"/>
          <w:b/>
          <w:sz w:val="24"/>
          <w:szCs w:val="24"/>
        </w:rPr>
        <w:t>Rozdział 5</w:t>
      </w:r>
    </w:p>
    <w:p w14:paraId="0FC8A628" w14:textId="77777777" w:rsidR="00343BC6" w:rsidRPr="00342361" w:rsidRDefault="00343BC6" w:rsidP="00343BC6">
      <w:pPr>
        <w:pStyle w:val="Tekstpodstawowy2"/>
        <w:spacing w:after="0" w:line="276" w:lineRule="auto"/>
        <w:jc w:val="center"/>
        <w:rPr>
          <w:strike/>
        </w:rPr>
      </w:pPr>
      <w:r w:rsidRPr="00342361">
        <w:rPr>
          <w:b/>
        </w:rPr>
        <w:t>Zasady ochrony dziedzictwa kulturowego i zabytków, w tym krajobrazu kulturowego</w:t>
      </w:r>
    </w:p>
    <w:p w14:paraId="1F9B11D8" w14:textId="5A12B19D" w:rsidR="00343BC6" w:rsidRDefault="00343BC6" w:rsidP="00343BC6">
      <w:pPr>
        <w:spacing w:line="276" w:lineRule="auto"/>
        <w:jc w:val="both"/>
        <w:rPr>
          <w:rFonts w:ascii="Times New Roman" w:hAnsi="Times New Roman" w:cs="Times New Roman"/>
          <w:sz w:val="24"/>
          <w:szCs w:val="24"/>
        </w:rPr>
      </w:pPr>
      <w:r w:rsidRPr="009530C2">
        <w:rPr>
          <w:rFonts w:ascii="Times New Roman" w:hAnsi="Times New Roman" w:cs="Times New Roman"/>
          <w:b/>
          <w:sz w:val="24"/>
          <w:szCs w:val="24"/>
        </w:rPr>
        <w:t xml:space="preserve">§ 7. </w:t>
      </w:r>
      <w:r w:rsidRPr="009530C2">
        <w:rPr>
          <w:rFonts w:ascii="Times New Roman" w:hAnsi="Times New Roman" w:cs="Times New Roman"/>
          <w:sz w:val="24"/>
          <w:szCs w:val="24"/>
        </w:rPr>
        <w:t xml:space="preserve">Na obszarze objętym planem nie występują i nie </w:t>
      </w:r>
      <w:r w:rsidR="00D55FB3" w:rsidRPr="009530C2">
        <w:rPr>
          <w:rFonts w:ascii="Times New Roman" w:hAnsi="Times New Roman" w:cs="Times New Roman"/>
          <w:sz w:val="24"/>
          <w:szCs w:val="24"/>
        </w:rPr>
        <w:t xml:space="preserve">ustala </w:t>
      </w:r>
      <w:r w:rsidRPr="009530C2">
        <w:rPr>
          <w:rFonts w:ascii="Times New Roman" w:hAnsi="Times New Roman" w:cs="Times New Roman"/>
          <w:sz w:val="24"/>
          <w:szCs w:val="24"/>
        </w:rPr>
        <w:t xml:space="preserve">się obiektów i obszarów objętych </w:t>
      </w:r>
      <w:r w:rsidRPr="00D63DC3">
        <w:rPr>
          <w:rFonts w:ascii="Times New Roman" w:hAnsi="Times New Roman" w:cs="Times New Roman"/>
          <w:sz w:val="24"/>
          <w:szCs w:val="24"/>
        </w:rPr>
        <w:t>ochroną dziedzictwa kulturowego i zabytków oraz dóbr kultury współczesnej.</w:t>
      </w:r>
    </w:p>
    <w:p w14:paraId="1B0856A0" w14:textId="77777777" w:rsidR="00F1581F" w:rsidRDefault="00F1581F" w:rsidP="00D645B5">
      <w:pPr>
        <w:pStyle w:val="Tekstpodstawowywcity"/>
        <w:tabs>
          <w:tab w:val="num" w:pos="2340"/>
        </w:tabs>
        <w:suppressAutoHyphens w:val="0"/>
        <w:spacing w:after="0" w:line="276" w:lineRule="auto"/>
        <w:ind w:left="0"/>
        <w:jc w:val="both"/>
        <w:rPr>
          <w:rFonts w:cs="Times New Roman"/>
          <w:b/>
        </w:rPr>
      </w:pPr>
    </w:p>
    <w:p w14:paraId="29EFF2B8" w14:textId="77777777" w:rsidR="00C94596" w:rsidRPr="004F047F" w:rsidRDefault="00C94596" w:rsidP="00C94596">
      <w:pPr>
        <w:spacing w:line="276" w:lineRule="auto"/>
        <w:jc w:val="center"/>
        <w:rPr>
          <w:rFonts w:ascii="Times New Roman" w:hAnsi="Times New Roman" w:cs="Times New Roman"/>
          <w:b/>
          <w:sz w:val="24"/>
          <w:szCs w:val="24"/>
        </w:rPr>
      </w:pPr>
      <w:r w:rsidRPr="004F047F">
        <w:rPr>
          <w:rFonts w:ascii="Times New Roman" w:hAnsi="Times New Roman" w:cs="Times New Roman"/>
          <w:b/>
          <w:sz w:val="24"/>
          <w:szCs w:val="24"/>
        </w:rPr>
        <w:t>Rozdział 6</w:t>
      </w:r>
    </w:p>
    <w:p w14:paraId="753F5854" w14:textId="77777777" w:rsidR="00C94596" w:rsidRPr="0081206E" w:rsidRDefault="00C94596" w:rsidP="00C94596">
      <w:pPr>
        <w:spacing w:line="276" w:lineRule="auto"/>
        <w:jc w:val="center"/>
        <w:rPr>
          <w:rFonts w:ascii="Times New Roman" w:hAnsi="Times New Roman" w:cs="Times New Roman"/>
          <w:b/>
          <w:sz w:val="24"/>
          <w:szCs w:val="24"/>
        </w:rPr>
      </w:pPr>
      <w:r w:rsidRPr="0081206E">
        <w:rPr>
          <w:rFonts w:ascii="Times New Roman" w:hAnsi="Times New Roman" w:cs="Times New Roman"/>
          <w:b/>
          <w:sz w:val="24"/>
          <w:szCs w:val="24"/>
        </w:rPr>
        <w:t>Wymagania wynikające z potrzeb kształtowania przestrzeni publicznych</w:t>
      </w:r>
    </w:p>
    <w:p w14:paraId="1A2C8667" w14:textId="77777777" w:rsidR="00DF761D" w:rsidRPr="00175B63" w:rsidRDefault="00C95EF1" w:rsidP="00DF761D">
      <w:pPr>
        <w:pStyle w:val="Tekstpodstawowywcity"/>
        <w:spacing w:after="0" w:line="276" w:lineRule="auto"/>
        <w:ind w:left="0" w:firstLine="284"/>
        <w:jc w:val="both"/>
        <w:rPr>
          <w:rFonts w:cs="Times New Roman"/>
        </w:rPr>
      </w:pPr>
      <w:r w:rsidRPr="00175B63">
        <w:rPr>
          <w:rFonts w:cs="Times New Roman"/>
          <w:b/>
        </w:rPr>
        <w:t>§ 8.</w:t>
      </w:r>
      <w:r w:rsidRPr="00175B63">
        <w:rPr>
          <w:rFonts w:cs="Times New Roman"/>
        </w:rPr>
        <w:t xml:space="preserve"> 1. </w:t>
      </w:r>
      <w:r w:rsidR="00DF761D" w:rsidRPr="00175B63">
        <w:rPr>
          <w:rFonts w:cs="Times New Roman"/>
        </w:rPr>
        <w:t>Ustala się następujące zasady kształtowania przestrzeni publicznych:</w:t>
      </w:r>
    </w:p>
    <w:p w14:paraId="392CE8DF" w14:textId="7612AD19" w:rsidR="00DF761D" w:rsidRPr="00DF761D" w:rsidRDefault="00DF761D" w:rsidP="00F3639C">
      <w:pPr>
        <w:pStyle w:val="Tekstpodstawowy21"/>
        <w:numPr>
          <w:ilvl w:val="0"/>
          <w:numId w:val="28"/>
        </w:numPr>
        <w:tabs>
          <w:tab w:val="left" w:pos="426"/>
        </w:tabs>
        <w:spacing w:line="276" w:lineRule="auto"/>
        <w:ind w:left="426" w:hanging="426"/>
        <w:jc w:val="both"/>
        <w:rPr>
          <w:rFonts w:ascii="Times New Roman" w:hAnsi="Times New Roman" w:cs="Times New Roman"/>
          <w:b w:val="0"/>
          <w:sz w:val="24"/>
          <w:szCs w:val="24"/>
        </w:rPr>
      </w:pPr>
      <w:r w:rsidRPr="00DF761D">
        <w:rPr>
          <w:rFonts w:ascii="Times New Roman" w:hAnsi="Times New Roman" w:cs="Times New Roman"/>
          <w:b w:val="0"/>
          <w:sz w:val="24"/>
          <w:szCs w:val="24"/>
        </w:rPr>
        <w:t>tereny dróg publicznych oznaczon</w:t>
      </w:r>
      <w:r>
        <w:rPr>
          <w:rFonts w:ascii="Times New Roman" w:hAnsi="Times New Roman" w:cs="Times New Roman"/>
          <w:b w:val="0"/>
          <w:sz w:val="24"/>
          <w:szCs w:val="24"/>
        </w:rPr>
        <w:t>e</w:t>
      </w:r>
      <w:r w:rsidRPr="00DF761D">
        <w:rPr>
          <w:rFonts w:ascii="Times New Roman" w:hAnsi="Times New Roman" w:cs="Times New Roman"/>
          <w:b w:val="0"/>
          <w:sz w:val="24"/>
          <w:szCs w:val="24"/>
        </w:rPr>
        <w:t xml:space="preserve"> symbolami </w:t>
      </w:r>
      <w:r w:rsidRPr="008958E1">
        <w:rPr>
          <w:rFonts w:ascii="Times New Roman" w:hAnsi="Times New Roman" w:cs="Times New Roman"/>
          <w:sz w:val="24"/>
          <w:szCs w:val="24"/>
        </w:rPr>
        <w:t>KDZ, KDL</w:t>
      </w:r>
      <w:r>
        <w:rPr>
          <w:rFonts w:ascii="Times New Roman" w:hAnsi="Times New Roman" w:cs="Times New Roman"/>
          <w:b w:val="0"/>
          <w:sz w:val="24"/>
          <w:szCs w:val="24"/>
        </w:rPr>
        <w:t xml:space="preserve"> i</w:t>
      </w:r>
      <w:r w:rsidRPr="00DF761D">
        <w:rPr>
          <w:rFonts w:ascii="Times New Roman" w:hAnsi="Times New Roman" w:cs="Times New Roman"/>
          <w:b w:val="0"/>
          <w:sz w:val="24"/>
          <w:szCs w:val="24"/>
        </w:rPr>
        <w:t xml:space="preserve"> </w:t>
      </w:r>
      <w:r w:rsidRPr="008958E1">
        <w:rPr>
          <w:rFonts w:ascii="Times New Roman" w:hAnsi="Times New Roman" w:cs="Times New Roman"/>
          <w:sz w:val="24"/>
          <w:szCs w:val="24"/>
        </w:rPr>
        <w:t>KDD</w:t>
      </w:r>
      <w:r w:rsidR="00251946">
        <w:rPr>
          <w:rFonts w:ascii="Times New Roman" w:hAnsi="Times New Roman" w:cs="Times New Roman"/>
          <w:b w:val="0"/>
          <w:sz w:val="24"/>
          <w:szCs w:val="24"/>
        </w:rPr>
        <w:t xml:space="preserve"> </w:t>
      </w:r>
      <w:r w:rsidRPr="00DF761D">
        <w:rPr>
          <w:rFonts w:ascii="Times New Roman" w:hAnsi="Times New Roman" w:cs="Times New Roman"/>
          <w:b w:val="0"/>
          <w:sz w:val="24"/>
          <w:szCs w:val="24"/>
        </w:rPr>
        <w:t>stanowią tereny o funkcji publicznej, ogólnodostępnej;</w:t>
      </w:r>
    </w:p>
    <w:p w14:paraId="0AEE897C" w14:textId="77777777" w:rsidR="00DF761D" w:rsidRPr="00DF761D" w:rsidRDefault="00DF761D" w:rsidP="00F3639C">
      <w:pPr>
        <w:pStyle w:val="Tekstpodstawowy21"/>
        <w:numPr>
          <w:ilvl w:val="0"/>
          <w:numId w:val="28"/>
        </w:numPr>
        <w:tabs>
          <w:tab w:val="left" w:pos="426"/>
        </w:tabs>
        <w:spacing w:line="276" w:lineRule="auto"/>
        <w:ind w:left="426" w:hanging="426"/>
        <w:jc w:val="both"/>
        <w:rPr>
          <w:rFonts w:ascii="Times New Roman" w:hAnsi="Times New Roman" w:cs="Times New Roman"/>
          <w:b w:val="0"/>
          <w:sz w:val="24"/>
          <w:szCs w:val="24"/>
        </w:rPr>
      </w:pPr>
      <w:r w:rsidRPr="00DF761D">
        <w:rPr>
          <w:rFonts w:ascii="Times New Roman" w:hAnsi="Times New Roman" w:cs="Times New Roman"/>
          <w:b w:val="0"/>
          <w:sz w:val="24"/>
          <w:szCs w:val="24"/>
        </w:rPr>
        <w:t>zakazuje się lokalizowania tymczasowych obiektów handlowo-usługowych</w:t>
      </w:r>
      <w:r w:rsidR="00F07CB1">
        <w:rPr>
          <w:rFonts w:ascii="Times New Roman" w:hAnsi="Times New Roman" w:cs="Times New Roman"/>
          <w:b w:val="0"/>
          <w:sz w:val="24"/>
          <w:szCs w:val="24"/>
        </w:rPr>
        <w:t>.</w:t>
      </w:r>
    </w:p>
    <w:p w14:paraId="55BB2725" w14:textId="050ABE7F" w:rsidR="00642BD1" w:rsidRPr="006D2299" w:rsidRDefault="00DF761D" w:rsidP="006D2299">
      <w:pPr>
        <w:pStyle w:val="Tekstpodstawowywcity"/>
        <w:spacing w:after="0"/>
        <w:ind w:left="0" w:firstLine="284"/>
        <w:jc w:val="both"/>
        <w:rPr>
          <w:rFonts w:cs="Times New Roman"/>
          <w:color w:val="000000"/>
        </w:rPr>
      </w:pPr>
      <w:r w:rsidRPr="00790869">
        <w:rPr>
          <w:rFonts w:cs="Times New Roman"/>
          <w:color w:val="000000"/>
        </w:rPr>
        <w:t>2. Ustala się, że w granicach obszaru objętego niniejszym planem nie występują obszary przestrzeni publicznych w rozumieniu przepisów odrębnych.</w:t>
      </w:r>
    </w:p>
    <w:p w14:paraId="07D98FE9" w14:textId="26DBD6A3" w:rsidR="00642BD1" w:rsidRDefault="00642BD1" w:rsidP="00374ECB">
      <w:pPr>
        <w:spacing w:line="276" w:lineRule="auto"/>
        <w:jc w:val="center"/>
        <w:rPr>
          <w:rFonts w:ascii="Times New Roman" w:hAnsi="Times New Roman" w:cs="Times New Roman"/>
          <w:b/>
          <w:sz w:val="24"/>
          <w:szCs w:val="24"/>
        </w:rPr>
      </w:pPr>
    </w:p>
    <w:p w14:paraId="40728C7A" w14:textId="77777777" w:rsidR="00374ECB" w:rsidRPr="0081206E" w:rsidRDefault="00374ECB" w:rsidP="00374ECB">
      <w:pPr>
        <w:spacing w:line="276" w:lineRule="auto"/>
        <w:jc w:val="center"/>
        <w:rPr>
          <w:rFonts w:ascii="Times New Roman" w:hAnsi="Times New Roman" w:cs="Times New Roman"/>
          <w:b/>
          <w:sz w:val="24"/>
          <w:szCs w:val="24"/>
        </w:rPr>
      </w:pPr>
      <w:r w:rsidRPr="0081206E">
        <w:rPr>
          <w:rFonts w:ascii="Times New Roman" w:hAnsi="Times New Roman" w:cs="Times New Roman"/>
          <w:b/>
          <w:sz w:val="24"/>
          <w:szCs w:val="24"/>
        </w:rPr>
        <w:t>Rozdział 7</w:t>
      </w:r>
    </w:p>
    <w:p w14:paraId="0583EBF5" w14:textId="77777777" w:rsidR="00374ECB" w:rsidRPr="005E3BBE" w:rsidRDefault="00374ECB" w:rsidP="00374ECB">
      <w:pPr>
        <w:pStyle w:val="Tekstpodstawowywcity"/>
        <w:spacing w:after="0" w:line="276" w:lineRule="auto"/>
        <w:ind w:left="0"/>
        <w:jc w:val="center"/>
        <w:rPr>
          <w:rFonts w:cs="Times New Roman"/>
        </w:rPr>
      </w:pPr>
      <w:r w:rsidRPr="005E3BBE">
        <w:rPr>
          <w:rFonts w:cs="Times New Roman"/>
          <w:b/>
        </w:rPr>
        <w:t>Zasady kształtowania zabudowy oraz wskaźniki zagospodarowania terenu</w:t>
      </w:r>
    </w:p>
    <w:p w14:paraId="30FFBBFE" w14:textId="77777777" w:rsidR="00EB0A16" w:rsidRPr="00175B63" w:rsidRDefault="000054DC" w:rsidP="00D645B5">
      <w:pPr>
        <w:pStyle w:val="Tekstpodstawowywcity"/>
        <w:spacing w:after="0" w:line="276" w:lineRule="auto"/>
        <w:ind w:left="0" w:firstLine="284"/>
        <w:jc w:val="both"/>
        <w:rPr>
          <w:rFonts w:cs="Times New Roman"/>
        </w:rPr>
      </w:pPr>
      <w:r w:rsidRPr="00175B63">
        <w:rPr>
          <w:rFonts w:cs="Times New Roman"/>
          <w:b/>
        </w:rPr>
        <w:lastRenderedPageBreak/>
        <w:t>§ 9</w:t>
      </w:r>
      <w:r w:rsidR="00EB0A16" w:rsidRPr="00175B63">
        <w:rPr>
          <w:rFonts w:cs="Times New Roman"/>
          <w:b/>
        </w:rPr>
        <w:t>.</w:t>
      </w:r>
      <w:r w:rsidR="00EB0A16" w:rsidRPr="00175B63">
        <w:rPr>
          <w:rFonts w:cs="Times New Roman"/>
        </w:rPr>
        <w:t xml:space="preserve"> Ustala się zasady dotyczące kształtowania zabudowy oraz zagospodarowania terenu poprzez </w:t>
      </w:r>
      <w:r w:rsidR="002A2449" w:rsidRPr="00175B63">
        <w:rPr>
          <w:rFonts w:cs="Times New Roman"/>
        </w:rPr>
        <w:t>określe</w:t>
      </w:r>
      <w:r w:rsidR="00EB0A16" w:rsidRPr="00175B63">
        <w:rPr>
          <w:rFonts w:cs="Times New Roman"/>
        </w:rPr>
        <w:t>nie:</w:t>
      </w:r>
    </w:p>
    <w:p w14:paraId="5DDBDCA2" w14:textId="77777777" w:rsidR="00EB0A16" w:rsidRPr="00175B63" w:rsidRDefault="00EB0A16" w:rsidP="00D645B5">
      <w:pPr>
        <w:numPr>
          <w:ilvl w:val="0"/>
          <w:numId w:val="7"/>
        </w:numPr>
        <w:spacing w:line="276" w:lineRule="auto"/>
        <w:ind w:left="363"/>
        <w:jc w:val="both"/>
        <w:rPr>
          <w:rFonts w:ascii="Times New Roman" w:hAnsi="Times New Roman" w:cs="Times New Roman"/>
          <w:sz w:val="24"/>
          <w:szCs w:val="24"/>
        </w:rPr>
      </w:pPr>
      <w:r w:rsidRPr="00175B63">
        <w:rPr>
          <w:rFonts w:ascii="Times New Roman" w:hAnsi="Times New Roman" w:cs="Times New Roman"/>
          <w:sz w:val="24"/>
          <w:szCs w:val="24"/>
        </w:rPr>
        <w:t xml:space="preserve">maksymalnej i minimalnej intensywności zabudowy jako wskaźnika powierzchni całkowitej zabudowy w odniesieniu do powierzchni działki budowlanej zgodnie </w:t>
      </w:r>
      <w:r w:rsidR="00C95EF1" w:rsidRPr="00175B63">
        <w:rPr>
          <w:rFonts w:ascii="Times New Roman" w:hAnsi="Times New Roman" w:cs="Times New Roman"/>
          <w:sz w:val="24"/>
          <w:szCs w:val="24"/>
        </w:rPr>
        <w:t>z ustaleniami szczegółowymi</w:t>
      </w:r>
      <w:r w:rsidRPr="00175B63">
        <w:rPr>
          <w:rFonts w:ascii="Times New Roman" w:hAnsi="Times New Roman" w:cs="Times New Roman"/>
          <w:sz w:val="24"/>
          <w:szCs w:val="24"/>
        </w:rPr>
        <w:t xml:space="preserve">; </w:t>
      </w:r>
    </w:p>
    <w:p w14:paraId="56AC1921" w14:textId="77777777" w:rsidR="00C95EF1" w:rsidRPr="00175B63" w:rsidRDefault="00EB0A16" w:rsidP="00D645B5">
      <w:pPr>
        <w:numPr>
          <w:ilvl w:val="0"/>
          <w:numId w:val="7"/>
        </w:numPr>
        <w:spacing w:line="276" w:lineRule="auto"/>
        <w:ind w:left="363"/>
        <w:jc w:val="both"/>
        <w:rPr>
          <w:rFonts w:ascii="Times New Roman" w:hAnsi="Times New Roman" w:cs="Times New Roman"/>
          <w:sz w:val="24"/>
          <w:szCs w:val="24"/>
        </w:rPr>
      </w:pPr>
      <w:r w:rsidRPr="00175B63">
        <w:rPr>
          <w:rFonts w:ascii="Times New Roman" w:hAnsi="Times New Roman" w:cs="Times New Roman"/>
          <w:sz w:val="24"/>
          <w:szCs w:val="24"/>
        </w:rPr>
        <w:t xml:space="preserve">minimalnego udziału procentowego powierzchni biologicznie czynnej w odniesieniu do powierzchni działki budowlanej </w:t>
      </w:r>
      <w:r w:rsidR="00C95EF1" w:rsidRPr="00175B63">
        <w:rPr>
          <w:rFonts w:ascii="Times New Roman" w:hAnsi="Times New Roman" w:cs="Times New Roman"/>
          <w:sz w:val="24"/>
          <w:szCs w:val="24"/>
        </w:rPr>
        <w:t xml:space="preserve">zgodnie z ustaleniami szczegółowymi; </w:t>
      </w:r>
    </w:p>
    <w:p w14:paraId="234CDE82" w14:textId="77777777" w:rsidR="00C95EF1" w:rsidRPr="00175B63" w:rsidRDefault="00EB0A16" w:rsidP="00D645B5">
      <w:pPr>
        <w:numPr>
          <w:ilvl w:val="0"/>
          <w:numId w:val="7"/>
        </w:numPr>
        <w:spacing w:line="276" w:lineRule="auto"/>
        <w:ind w:left="363"/>
        <w:jc w:val="both"/>
        <w:rPr>
          <w:rFonts w:ascii="Times New Roman" w:hAnsi="Times New Roman" w:cs="Times New Roman"/>
          <w:sz w:val="24"/>
          <w:szCs w:val="24"/>
        </w:rPr>
      </w:pPr>
      <w:r w:rsidRPr="00175B63">
        <w:rPr>
          <w:rFonts w:ascii="Times New Roman" w:hAnsi="Times New Roman" w:cs="Times New Roman"/>
          <w:sz w:val="24"/>
          <w:szCs w:val="24"/>
        </w:rPr>
        <w:t xml:space="preserve">maksymalnego udziału procentowego powierzchni zabudowy </w:t>
      </w:r>
      <w:r w:rsidR="00BC67A2" w:rsidRPr="00175B63">
        <w:rPr>
          <w:rFonts w:ascii="Times New Roman" w:hAnsi="Times New Roman" w:cs="Times New Roman"/>
          <w:sz w:val="24"/>
          <w:szCs w:val="24"/>
        </w:rPr>
        <w:t xml:space="preserve">obiektów </w:t>
      </w:r>
      <w:r w:rsidRPr="00175B63">
        <w:rPr>
          <w:rFonts w:ascii="Times New Roman" w:hAnsi="Times New Roman" w:cs="Times New Roman"/>
          <w:sz w:val="24"/>
          <w:szCs w:val="24"/>
        </w:rPr>
        <w:t xml:space="preserve">na działce budowlanej do powierzchni działki budowlanej </w:t>
      </w:r>
      <w:r w:rsidR="00C95EF1" w:rsidRPr="00175B63">
        <w:rPr>
          <w:rFonts w:ascii="Times New Roman" w:hAnsi="Times New Roman" w:cs="Times New Roman"/>
          <w:sz w:val="24"/>
          <w:szCs w:val="24"/>
        </w:rPr>
        <w:t xml:space="preserve">zgodnie z ustaleniami szczegółowymi; </w:t>
      </w:r>
    </w:p>
    <w:p w14:paraId="5700DAB2" w14:textId="77777777" w:rsidR="00C95EF1" w:rsidRPr="00175B63" w:rsidRDefault="00EB0A16" w:rsidP="00D645B5">
      <w:pPr>
        <w:numPr>
          <w:ilvl w:val="0"/>
          <w:numId w:val="7"/>
        </w:numPr>
        <w:spacing w:line="276" w:lineRule="auto"/>
        <w:ind w:left="363"/>
        <w:jc w:val="both"/>
        <w:rPr>
          <w:rFonts w:ascii="Times New Roman" w:hAnsi="Times New Roman" w:cs="Times New Roman"/>
          <w:sz w:val="24"/>
          <w:szCs w:val="24"/>
        </w:rPr>
      </w:pPr>
      <w:r w:rsidRPr="00175B63">
        <w:rPr>
          <w:rFonts w:ascii="Times New Roman" w:hAnsi="Times New Roman" w:cs="Times New Roman"/>
          <w:sz w:val="24"/>
          <w:szCs w:val="24"/>
        </w:rPr>
        <w:t xml:space="preserve">maksymalnej wysokości zabudowy </w:t>
      </w:r>
      <w:r w:rsidR="00C95EF1" w:rsidRPr="00175B63">
        <w:rPr>
          <w:rFonts w:ascii="Times New Roman" w:hAnsi="Times New Roman" w:cs="Times New Roman"/>
          <w:sz w:val="24"/>
          <w:szCs w:val="24"/>
        </w:rPr>
        <w:t xml:space="preserve">zgodnie z ustaleniami szczegółowymi; </w:t>
      </w:r>
    </w:p>
    <w:p w14:paraId="6ED18974" w14:textId="77777777" w:rsidR="00EB0A16" w:rsidRPr="004B3A9E" w:rsidRDefault="00EB0A16" w:rsidP="00D645B5">
      <w:pPr>
        <w:numPr>
          <w:ilvl w:val="0"/>
          <w:numId w:val="7"/>
        </w:numPr>
        <w:spacing w:line="276" w:lineRule="auto"/>
        <w:ind w:left="363"/>
        <w:jc w:val="both"/>
        <w:rPr>
          <w:rFonts w:ascii="Times New Roman" w:hAnsi="Times New Roman" w:cs="Times New Roman"/>
          <w:sz w:val="24"/>
          <w:szCs w:val="24"/>
        </w:rPr>
      </w:pPr>
      <w:r w:rsidRPr="004B3A9E">
        <w:rPr>
          <w:rFonts w:ascii="Times New Roman" w:hAnsi="Times New Roman" w:cs="Times New Roman"/>
          <w:sz w:val="24"/>
          <w:szCs w:val="24"/>
        </w:rPr>
        <w:t>minimalnej liczby miejsc postojowych</w:t>
      </w:r>
      <w:r w:rsidR="001704D9" w:rsidRPr="004B3A9E">
        <w:rPr>
          <w:rFonts w:ascii="Times New Roman" w:hAnsi="Times New Roman" w:cs="Times New Roman"/>
          <w:sz w:val="24"/>
          <w:szCs w:val="24"/>
        </w:rPr>
        <w:t>,</w:t>
      </w:r>
      <w:r w:rsidRPr="004B3A9E">
        <w:rPr>
          <w:rFonts w:ascii="Times New Roman" w:hAnsi="Times New Roman" w:cs="Times New Roman"/>
          <w:sz w:val="24"/>
          <w:szCs w:val="24"/>
        </w:rPr>
        <w:t xml:space="preserve"> </w:t>
      </w:r>
      <w:r w:rsidR="00803779" w:rsidRPr="004B3A9E">
        <w:rPr>
          <w:rFonts w:ascii="Times New Roman" w:hAnsi="Times New Roman" w:cs="Times New Roman"/>
          <w:sz w:val="24"/>
          <w:szCs w:val="24"/>
        </w:rPr>
        <w:t>w tym miejsc przeznaczonych na parkowanie pojazdów zaopatrzonych w kartę parkingow</w:t>
      </w:r>
      <w:r w:rsidR="00F1581F" w:rsidRPr="004B3A9E">
        <w:rPr>
          <w:rFonts w:ascii="Times New Roman" w:hAnsi="Times New Roman" w:cs="Times New Roman"/>
          <w:sz w:val="24"/>
          <w:szCs w:val="24"/>
        </w:rPr>
        <w:t>ą</w:t>
      </w:r>
      <w:r w:rsidR="00803779" w:rsidRPr="004B3A9E">
        <w:rPr>
          <w:rFonts w:ascii="Times New Roman" w:hAnsi="Times New Roman" w:cs="Times New Roman"/>
          <w:sz w:val="24"/>
          <w:szCs w:val="24"/>
        </w:rPr>
        <w:t xml:space="preserve"> </w:t>
      </w:r>
      <w:r w:rsidRPr="004B3A9E">
        <w:rPr>
          <w:rFonts w:ascii="Times New Roman" w:hAnsi="Times New Roman" w:cs="Times New Roman"/>
          <w:sz w:val="24"/>
          <w:szCs w:val="24"/>
        </w:rPr>
        <w:t>i sposobu ich realizacji</w:t>
      </w:r>
      <w:r w:rsidR="00477FA6" w:rsidRPr="004B3A9E">
        <w:rPr>
          <w:rFonts w:ascii="Times New Roman" w:hAnsi="Times New Roman" w:cs="Times New Roman"/>
          <w:sz w:val="24"/>
          <w:szCs w:val="24"/>
        </w:rPr>
        <w:t xml:space="preserve"> zgodnie z §</w:t>
      </w:r>
      <w:r w:rsidR="00305BA3" w:rsidRPr="004B3A9E">
        <w:rPr>
          <w:rFonts w:ascii="Times New Roman" w:hAnsi="Times New Roman" w:cs="Times New Roman"/>
          <w:sz w:val="24"/>
          <w:szCs w:val="24"/>
        </w:rPr>
        <w:t xml:space="preserve"> </w:t>
      </w:r>
      <w:r w:rsidR="001704D9" w:rsidRPr="004B3A9E">
        <w:rPr>
          <w:rFonts w:ascii="Times New Roman" w:hAnsi="Times New Roman" w:cs="Times New Roman"/>
          <w:sz w:val="24"/>
          <w:szCs w:val="24"/>
        </w:rPr>
        <w:t>1</w:t>
      </w:r>
      <w:r w:rsidR="004B3A9E" w:rsidRPr="004B3A9E">
        <w:rPr>
          <w:rFonts w:ascii="Times New Roman" w:hAnsi="Times New Roman" w:cs="Times New Roman"/>
          <w:sz w:val="24"/>
          <w:szCs w:val="24"/>
        </w:rPr>
        <w:t>3</w:t>
      </w:r>
      <w:r w:rsidRPr="004B3A9E">
        <w:rPr>
          <w:rFonts w:ascii="Times New Roman" w:hAnsi="Times New Roman" w:cs="Times New Roman"/>
          <w:sz w:val="24"/>
          <w:szCs w:val="24"/>
        </w:rPr>
        <w:t>;</w:t>
      </w:r>
    </w:p>
    <w:p w14:paraId="77931356" w14:textId="77777777" w:rsidR="00C95EF1" w:rsidRPr="00175B63" w:rsidRDefault="00EB0A16" w:rsidP="00D645B5">
      <w:pPr>
        <w:numPr>
          <w:ilvl w:val="0"/>
          <w:numId w:val="7"/>
        </w:numPr>
        <w:spacing w:line="276" w:lineRule="auto"/>
        <w:ind w:left="363"/>
        <w:jc w:val="both"/>
        <w:rPr>
          <w:rFonts w:ascii="Times New Roman" w:hAnsi="Times New Roman" w:cs="Times New Roman"/>
          <w:sz w:val="24"/>
          <w:szCs w:val="24"/>
        </w:rPr>
      </w:pPr>
      <w:r w:rsidRPr="00175B63">
        <w:rPr>
          <w:rFonts w:ascii="Times New Roman" w:hAnsi="Times New Roman" w:cs="Times New Roman"/>
          <w:sz w:val="24"/>
          <w:szCs w:val="24"/>
        </w:rPr>
        <w:t xml:space="preserve">linii zabudowy zgodnie z rysunkiem planu i </w:t>
      </w:r>
      <w:r w:rsidR="00C95EF1" w:rsidRPr="00175B63">
        <w:rPr>
          <w:rFonts w:ascii="Times New Roman" w:hAnsi="Times New Roman" w:cs="Times New Roman"/>
          <w:sz w:val="24"/>
          <w:szCs w:val="24"/>
        </w:rPr>
        <w:t xml:space="preserve">ustaleniami szczegółowymi; </w:t>
      </w:r>
    </w:p>
    <w:p w14:paraId="6059AF2B" w14:textId="77777777" w:rsidR="00536045" w:rsidRPr="00175B63" w:rsidRDefault="00EB0A16" w:rsidP="00D645B5">
      <w:pPr>
        <w:numPr>
          <w:ilvl w:val="0"/>
          <w:numId w:val="7"/>
        </w:numPr>
        <w:spacing w:line="276" w:lineRule="auto"/>
        <w:ind w:left="363"/>
        <w:jc w:val="both"/>
        <w:rPr>
          <w:rFonts w:ascii="Times New Roman" w:hAnsi="Times New Roman" w:cs="Times New Roman"/>
          <w:sz w:val="24"/>
          <w:szCs w:val="24"/>
        </w:rPr>
      </w:pPr>
      <w:r w:rsidRPr="00175B63">
        <w:rPr>
          <w:rFonts w:ascii="Times New Roman" w:hAnsi="Times New Roman" w:cs="Times New Roman"/>
          <w:sz w:val="24"/>
          <w:szCs w:val="24"/>
        </w:rPr>
        <w:t xml:space="preserve">rodzaju, </w:t>
      </w:r>
      <w:r w:rsidR="00237149" w:rsidRPr="00175B63">
        <w:rPr>
          <w:rFonts w:ascii="Times New Roman" w:hAnsi="Times New Roman" w:cs="Times New Roman"/>
          <w:sz w:val="24"/>
          <w:szCs w:val="24"/>
        </w:rPr>
        <w:t xml:space="preserve">kolorystyki i spadku dachu </w:t>
      </w:r>
      <w:r w:rsidR="00C95EF1" w:rsidRPr="00175B63">
        <w:rPr>
          <w:rFonts w:ascii="Times New Roman" w:hAnsi="Times New Roman" w:cs="Times New Roman"/>
          <w:sz w:val="24"/>
          <w:szCs w:val="24"/>
        </w:rPr>
        <w:t xml:space="preserve">zgodnie z ustaleniami szczegółowymi; </w:t>
      </w:r>
    </w:p>
    <w:p w14:paraId="6BA1F83C" w14:textId="77777777" w:rsidR="00D4679F" w:rsidRPr="00175B63" w:rsidRDefault="00EB0A16" w:rsidP="00D645B5">
      <w:pPr>
        <w:numPr>
          <w:ilvl w:val="0"/>
          <w:numId w:val="7"/>
        </w:numPr>
        <w:spacing w:line="276" w:lineRule="auto"/>
        <w:ind w:left="363"/>
        <w:jc w:val="both"/>
        <w:rPr>
          <w:rFonts w:ascii="Times New Roman" w:hAnsi="Times New Roman" w:cs="Times New Roman"/>
          <w:sz w:val="24"/>
          <w:szCs w:val="24"/>
        </w:rPr>
      </w:pPr>
      <w:r w:rsidRPr="00175B63">
        <w:rPr>
          <w:rFonts w:ascii="Times New Roman" w:hAnsi="Times New Roman" w:cs="Times New Roman"/>
          <w:sz w:val="24"/>
          <w:szCs w:val="24"/>
        </w:rPr>
        <w:t>kolorystyki i typów elewacji</w:t>
      </w:r>
      <w:r w:rsidR="00237149" w:rsidRPr="00175B63">
        <w:rPr>
          <w:rFonts w:ascii="Times New Roman" w:hAnsi="Times New Roman" w:cs="Times New Roman"/>
          <w:sz w:val="24"/>
          <w:szCs w:val="24"/>
        </w:rPr>
        <w:t xml:space="preserve"> </w:t>
      </w:r>
      <w:r w:rsidR="00C95EF1" w:rsidRPr="00175B63">
        <w:rPr>
          <w:rFonts w:ascii="Times New Roman" w:hAnsi="Times New Roman" w:cs="Times New Roman"/>
          <w:sz w:val="24"/>
          <w:szCs w:val="24"/>
        </w:rPr>
        <w:t>zgodnie z ustaleniami szczegółowymi.</w:t>
      </w:r>
    </w:p>
    <w:p w14:paraId="3FBCFA0D" w14:textId="77777777" w:rsidR="00374ECB" w:rsidRDefault="00374ECB" w:rsidP="00374ECB">
      <w:pPr>
        <w:spacing w:line="276" w:lineRule="auto"/>
        <w:jc w:val="center"/>
        <w:rPr>
          <w:rFonts w:ascii="Times New Roman" w:hAnsi="Times New Roman" w:cs="Times New Roman"/>
          <w:b/>
          <w:sz w:val="24"/>
          <w:szCs w:val="24"/>
        </w:rPr>
      </w:pPr>
    </w:p>
    <w:p w14:paraId="4FD1A00F" w14:textId="77777777" w:rsidR="00374ECB" w:rsidRPr="00374ECB" w:rsidRDefault="00374ECB" w:rsidP="00374ECB">
      <w:pPr>
        <w:spacing w:line="276" w:lineRule="auto"/>
        <w:jc w:val="center"/>
        <w:rPr>
          <w:rFonts w:ascii="Times New Roman" w:hAnsi="Times New Roman" w:cs="Times New Roman"/>
          <w:b/>
          <w:sz w:val="24"/>
          <w:szCs w:val="24"/>
        </w:rPr>
      </w:pPr>
      <w:r w:rsidRPr="00374ECB">
        <w:rPr>
          <w:rFonts w:ascii="Times New Roman" w:hAnsi="Times New Roman" w:cs="Times New Roman"/>
          <w:b/>
          <w:sz w:val="24"/>
          <w:szCs w:val="24"/>
        </w:rPr>
        <w:t>Rozdział 8</w:t>
      </w:r>
    </w:p>
    <w:p w14:paraId="37F64966" w14:textId="77777777" w:rsidR="00B203FB" w:rsidRPr="00B203FB" w:rsidRDefault="00374ECB" w:rsidP="00B203FB">
      <w:pPr>
        <w:pStyle w:val="Tekstpodstawowywcity"/>
        <w:spacing w:after="0" w:line="276" w:lineRule="auto"/>
        <w:ind w:left="0"/>
        <w:jc w:val="center"/>
        <w:rPr>
          <w:rFonts w:cs="Times New Roman"/>
          <w:b/>
        </w:rPr>
      </w:pPr>
      <w:r w:rsidRPr="00374ECB">
        <w:rPr>
          <w:rFonts w:cs="Times New Roman"/>
          <w:b/>
        </w:rPr>
        <w:t>Granice i sposoby zagospodarowania terenów lub obiektów podlegających ochronie na podstawie odrębnych przepisów</w:t>
      </w:r>
      <w:r w:rsidR="00B203FB">
        <w:rPr>
          <w:rFonts w:cs="Times New Roman"/>
          <w:b/>
        </w:rPr>
        <w:t xml:space="preserve">, </w:t>
      </w:r>
      <w:r w:rsidR="00B203FB" w:rsidRPr="00B203FB">
        <w:rPr>
          <w:rFonts w:cs="Times New Roman"/>
          <w:b/>
        </w:rPr>
        <w:t>terenów górniczych, a także obszarów szczególnego zagrożenia powodzią, obszarów</w:t>
      </w:r>
      <w:r w:rsidR="00B203FB">
        <w:rPr>
          <w:rFonts w:cs="Times New Roman"/>
          <w:b/>
        </w:rPr>
        <w:t xml:space="preserve"> </w:t>
      </w:r>
      <w:r w:rsidR="00B203FB" w:rsidRPr="00B203FB">
        <w:rPr>
          <w:rFonts w:cs="Times New Roman"/>
          <w:b/>
        </w:rPr>
        <w:t>osuwania się mas ziemnych, krajobrazów priorytetowych określonych w</w:t>
      </w:r>
      <w:r w:rsidR="00B203FB">
        <w:rPr>
          <w:rFonts w:cs="Times New Roman"/>
          <w:b/>
        </w:rPr>
        <w:t xml:space="preserve"> </w:t>
      </w:r>
      <w:r w:rsidR="00B203FB" w:rsidRPr="00B203FB">
        <w:rPr>
          <w:rFonts w:cs="Times New Roman"/>
          <w:b/>
        </w:rPr>
        <w:t>audycie krajobrazowym oraz w planach zagospodarowania przestrzennego województwa</w:t>
      </w:r>
    </w:p>
    <w:p w14:paraId="7E6AA1BF" w14:textId="77777777" w:rsidR="00374ECB" w:rsidRPr="00374ECB" w:rsidRDefault="00374ECB" w:rsidP="00B203FB">
      <w:pPr>
        <w:pStyle w:val="Tekstpodstawowywcity"/>
        <w:spacing w:after="0" w:line="276" w:lineRule="auto"/>
        <w:ind w:left="0"/>
        <w:jc w:val="center"/>
        <w:rPr>
          <w:rFonts w:cs="Times New Roman"/>
          <w:b/>
        </w:rPr>
      </w:pPr>
      <w:r w:rsidRPr="00374ECB">
        <w:rPr>
          <w:rFonts w:cs="Times New Roman"/>
          <w:b/>
        </w:rPr>
        <w:t xml:space="preserve"> oraz obszaru szczególnego zagrożenia powodzią</w:t>
      </w:r>
    </w:p>
    <w:p w14:paraId="5BCC1877" w14:textId="5ACC2ADB" w:rsidR="00B203FB" w:rsidRDefault="000054DC" w:rsidP="0066784F">
      <w:pPr>
        <w:pStyle w:val="Tekstpodstawowywcity"/>
        <w:spacing w:after="0" w:line="276" w:lineRule="auto"/>
        <w:ind w:left="0" w:firstLine="284"/>
        <w:jc w:val="both"/>
        <w:rPr>
          <w:rFonts w:cs="Times New Roman"/>
        </w:rPr>
      </w:pPr>
      <w:r w:rsidRPr="00175B63">
        <w:rPr>
          <w:rFonts w:cs="Times New Roman"/>
          <w:b/>
        </w:rPr>
        <w:t>§ 10.</w:t>
      </w:r>
      <w:r w:rsidRPr="00175B63">
        <w:rPr>
          <w:rFonts w:cs="Times New Roman"/>
        </w:rPr>
        <w:t xml:space="preserve"> </w:t>
      </w:r>
      <w:r w:rsidR="00BC00DD">
        <w:rPr>
          <w:rFonts w:cs="Times New Roman"/>
        </w:rPr>
        <w:t xml:space="preserve">1. </w:t>
      </w:r>
      <w:r w:rsidR="0066784F">
        <w:rPr>
          <w:rFonts w:cs="Times New Roman"/>
        </w:rPr>
        <w:t>W</w:t>
      </w:r>
      <w:r w:rsidR="00B203FB" w:rsidRPr="0066784F">
        <w:rPr>
          <w:rFonts w:cs="Times New Roman"/>
        </w:rPr>
        <w:t xml:space="preserve">skazuje się zgodnie z rysunkiem planu </w:t>
      </w:r>
      <w:r w:rsidR="0066784F">
        <w:rPr>
          <w:rFonts w:cs="Times New Roman"/>
        </w:rPr>
        <w:t>granicę</w:t>
      </w:r>
      <w:r w:rsidR="00B203FB" w:rsidRPr="0066784F">
        <w:rPr>
          <w:rFonts w:cs="Times New Roman"/>
        </w:rPr>
        <w:t xml:space="preserve"> udokumentowan</w:t>
      </w:r>
      <w:r w:rsidR="0066784F">
        <w:rPr>
          <w:rFonts w:cs="Times New Roman"/>
        </w:rPr>
        <w:t>ego</w:t>
      </w:r>
      <w:r w:rsidR="00B203FB" w:rsidRPr="0066784F">
        <w:rPr>
          <w:rFonts w:cs="Times New Roman"/>
        </w:rPr>
        <w:t xml:space="preserve"> zł</w:t>
      </w:r>
      <w:r w:rsidR="0066784F">
        <w:rPr>
          <w:rFonts w:cs="Times New Roman"/>
        </w:rPr>
        <w:t>oża siarki Machów II</w:t>
      </w:r>
      <w:r w:rsidR="00B203FB" w:rsidRPr="0066784F">
        <w:rPr>
          <w:rFonts w:cs="Times New Roman"/>
        </w:rPr>
        <w:t xml:space="preserve"> – zagospodarowanie zł</w:t>
      </w:r>
      <w:r w:rsidR="0066784F">
        <w:rPr>
          <w:rFonts w:cs="Times New Roman"/>
        </w:rPr>
        <w:t>oża</w:t>
      </w:r>
      <w:r w:rsidR="00B203FB" w:rsidRPr="0066784F">
        <w:rPr>
          <w:rFonts w:cs="Times New Roman"/>
        </w:rPr>
        <w:t xml:space="preserve"> kopalin zgodnie z przepisami odrębnymi.</w:t>
      </w:r>
    </w:p>
    <w:p w14:paraId="6594EAA0" w14:textId="622CEDA3" w:rsidR="00BC00DD" w:rsidRPr="0066784F" w:rsidRDefault="00BC00DD" w:rsidP="0066784F">
      <w:pPr>
        <w:pStyle w:val="Tekstpodstawowywcity"/>
        <w:spacing w:after="0" w:line="276" w:lineRule="auto"/>
        <w:ind w:left="0" w:firstLine="284"/>
        <w:jc w:val="both"/>
        <w:rPr>
          <w:rFonts w:cs="Times New Roman"/>
        </w:rPr>
      </w:pPr>
      <w:r>
        <w:rPr>
          <w:rFonts w:cs="Times New Roman"/>
        </w:rPr>
        <w:t>2. L</w:t>
      </w:r>
      <w:r w:rsidRPr="00BC00DD">
        <w:rPr>
          <w:rFonts w:cs="Times New Roman"/>
        </w:rPr>
        <w:t xml:space="preserve">inie rozgraniczające terenu oznaczonego symbolem PG/U/P-1 wskazane na rysunku planu stanowią granicę terenu górniczego </w:t>
      </w:r>
      <w:r>
        <w:rPr>
          <w:rFonts w:cs="Times New Roman"/>
        </w:rPr>
        <w:t>Chmielów – Wilk.</w:t>
      </w:r>
    </w:p>
    <w:p w14:paraId="64F51AB7" w14:textId="415E6D30" w:rsidR="00BC00DD" w:rsidRDefault="00BC00DD" w:rsidP="00BC00DD">
      <w:pPr>
        <w:pStyle w:val="Tekstpodstawowywcity"/>
        <w:spacing w:after="0" w:line="276" w:lineRule="auto"/>
        <w:ind w:left="0" w:firstLine="284"/>
        <w:jc w:val="both"/>
        <w:rPr>
          <w:rFonts w:cs="Times New Roman"/>
        </w:rPr>
      </w:pPr>
      <w:r>
        <w:rPr>
          <w:rFonts w:cs="Times New Roman"/>
        </w:rPr>
        <w:t>3. Wskazuje się zgodnie z rysunkiem planu granice obszaru górniczego, w którym prowadzona jest eksploatację złoża surowca ilastego metodą odkrywkową na zasadach regulowanych przepisami odrębnymi.</w:t>
      </w:r>
    </w:p>
    <w:p w14:paraId="1E8F3E26" w14:textId="77777777" w:rsidR="007D0847" w:rsidRDefault="004C161E" w:rsidP="00BC00DD">
      <w:pPr>
        <w:pStyle w:val="Tekstpodstawowywcity"/>
        <w:spacing w:after="0" w:line="276" w:lineRule="auto"/>
        <w:ind w:left="0" w:firstLine="284"/>
        <w:jc w:val="both"/>
        <w:rPr>
          <w:rFonts w:cs="Times New Roman"/>
        </w:rPr>
      </w:pPr>
      <w:r>
        <w:rPr>
          <w:rFonts w:cs="Times New Roman"/>
        </w:rPr>
        <w:t>4. Wskazuje się zgodnie z rysunkiem planu granicę terenu zamkniętego – obszaru kolejowego, wraz z granicą strefy ochronnej terenu zamkniętego</w:t>
      </w:r>
      <w:r w:rsidR="007D0847">
        <w:rPr>
          <w:rFonts w:cs="Times New Roman"/>
        </w:rPr>
        <w:t>.</w:t>
      </w:r>
    </w:p>
    <w:p w14:paraId="5E8FA600" w14:textId="2B060EA4" w:rsidR="004C161E" w:rsidRPr="0066784F" w:rsidRDefault="007D0847" w:rsidP="00BC00DD">
      <w:pPr>
        <w:pStyle w:val="Tekstpodstawowywcity"/>
        <w:spacing w:after="0" w:line="276" w:lineRule="auto"/>
        <w:ind w:left="0" w:firstLine="284"/>
        <w:jc w:val="both"/>
        <w:rPr>
          <w:rFonts w:cs="Times New Roman"/>
        </w:rPr>
      </w:pPr>
      <w:r>
        <w:rPr>
          <w:rFonts w:cs="Times New Roman"/>
        </w:rPr>
        <w:t xml:space="preserve">5. W strefie ochronnej terenu zamkniętego obowiązują zakazy, nakazy i dopuszczenia regulowane przepisami odrębnymi. </w:t>
      </w:r>
      <w:r w:rsidR="004C161E">
        <w:rPr>
          <w:rFonts w:cs="Times New Roman"/>
        </w:rPr>
        <w:t xml:space="preserve"> </w:t>
      </w:r>
    </w:p>
    <w:p w14:paraId="30BABA72" w14:textId="3B969753" w:rsidR="00CE0B70" w:rsidRDefault="00CE0B70" w:rsidP="00CE0B70">
      <w:pPr>
        <w:spacing w:line="276" w:lineRule="auto"/>
        <w:jc w:val="center"/>
        <w:rPr>
          <w:rFonts w:ascii="Times New Roman" w:hAnsi="Times New Roman" w:cs="Times New Roman"/>
          <w:b/>
          <w:sz w:val="24"/>
          <w:szCs w:val="24"/>
        </w:rPr>
      </w:pPr>
    </w:p>
    <w:p w14:paraId="068F8767" w14:textId="77777777" w:rsidR="00CE0B70" w:rsidRPr="00F73442" w:rsidRDefault="00CE0B70" w:rsidP="00CE0B70">
      <w:pPr>
        <w:spacing w:line="276" w:lineRule="auto"/>
        <w:jc w:val="center"/>
        <w:rPr>
          <w:rFonts w:ascii="Times New Roman" w:hAnsi="Times New Roman" w:cs="Times New Roman"/>
          <w:b/>
          <w:sz w:val="24"/>
          <w:szCs w:val="24"/>
        </w:rPr>
      </w:pPr>
      <w:r w:rsidRPr="00F73442">
        <w:rPr>
          <w:rFonts w:ascii="Times New Roman" w:hAnsi="Times New Roman" w:cs="Times New Roman"/>
          <w:b/>
          <w:sz w:val="24"/>
          <w:szCs w:val="24"/>
        </w:rPr>
        <w:t>Rozdział 9</w:t>
      </w:r>
    </w:p>
    <w:p w14:paraId="4B4A21AE" w14:textId="77777777" w:rsidR="00CE0B70" w:rsidRPr="00F73442" w:rsidRDefault="00CE0B70" w:rsidP="00CE0B70">
      <w:pPr>
        <w:spacing w:line="276" w:lineRule="auto"/>
        <w:jc w:val="center"/>
        <w:rPr>
          <w:rFonts w:ascii="Times New Roman" w:hAnsi="Times New Roman" w:cs="Times New Roman"/>
          <w:b/>
          <w:sz w:val="24"/>
          <w:szCs w:val="24"/>
        </w:rPr>
      </w:pPr>
      <w:r w:rsidRPr="00F73442">
        <w:rPr>
          <w:rFonts w:ascii="Times New Roman" w:hAnsi="Times New Roman" w:cs="Times New Roman"/>
          <w:b/>
          <w:sz w:val="24"/>
          <w:szCs w:val="24"/>
        </w:rPr>
        <w:t>Szczegółowe zasady i warunki scalania i podziału nieruchomości</w:t>
      </w:r>
    </w:p>
    <w:p w14:paraId="75FAF0F1" w14:textId="77777777" w:rsidR="00305BA3" w:rsidRPr="00175B63" w:rsidRDefault="009F4828" w:rsidP="00D645B5">
      <w:pPr>
        <w:pStyle w:val="Tekstpodstawowy21"/>
        <w:tabs>
          <w:tab w:val="left" w:pos="0"/>
          <w:tab w:val="left" w:pos="360"/>
        </w:tabs>
        <w:spacing w:line="276" w:lineRule="auto"/>
        <w:ind w:firstLine="284"/>
        <w:jc w:val="both"/>
        <w:rPr>
          <w:rFonts w:ascii="Times New Roman" w:hAnsi="Times New Roman" w:cs="Times New Roman"/>
          <w:b w:val="0"/>
          <w:sz w:val="24"/>
          <w:szCs w:val="24"/>
        </w:rPr>
      </w:pPr>
      <w:r w:rsidRPr="00175B63">
        <w:rPr>
          <w:rFonts w:ascii="Times New Roman" w:hAnsi="Times New Roman" w:cs="Times New Roman"/>
          <w:sz w:val="24"/>
          <w:szCs w:val="24"/>
        </w:rPr>
        <w:t>§ 1</w:t>
      </w:r>
      <w:r w:rsidR="000054DC" w:rsidRPr="00175B63">
        <w:rPr>
          <w:rFonts w:ascii="Times New Roman" w:hAnsi="Times New Roman" w:cs="Times New Roman"/>
          <w:sz w:val="24"/>
          <w:szCs w:val="24"/>
        </w:rPr>
        <w:t>1</w:t>
      </w:r>
      <w:r w:rsidRPr="00175B63">
        <w:rPr>
          <w:rFonts w:ascii="Times New Roman" w:hAnsi="Times New Roman" w:cs="Times New Roman"/>
          <w:sz w:val="24"/>
          <w:szCs w:val="24"/>
        </w:rPr>
        <w:t>.</w:t>
      </w:r>
      <w:r w:rsidRPr="00175B63">
        <w:rPr>
          <w:rFonts w:ascii="Times New Roman" w:hAnsi="Times New Roman" w:cs="Times New Roman"/>
          <w:b w:val="0"/>
          <w:sz w:val="24"/>
          <w:szCs w:val="24"/>
        </w:rPr>
        <w:t> </w:t>
      </w:r>
      <w:r w:rsidR="00C92C5B" w:rsidRPr="00175B63">
        <w:rPr>
          <w:rFonts w:ascii="Times New Roman" w:hAnsi="Times New Roman" w:cs="Times New Roman"/>
          <w:b w:val="0"/>
          <w:sz w:val="24"/>
          <w:szCs w:val="24"/>
        </w:rPr>
        <w:t xml:space="preserve">1. </w:t>
      </w:r>
      <w:r w:rsidRPr="00175B63">
        <w:rPr>
          <w:rFonts w:ascii="Times New Roman" w:hAnsi="Times New Roman" w:cs="Times New Roman"/>
          <w:b w:val="0"/>
          <w:sz w:val="24"/>
          <w:szCs w:val="24"/>
        </w:rPr>
        <w:t xml:space="preserve">Ustala się następujące </w:t>
      </w:r>
      <w:r w:rsidR="00305BA3" w:rsidRPr="00175B63">
        <w:rPr>
          <w:rFonts w:ascii="Times New Roman" w:hAnsi="Times New Roman" w:cs="Times New Roman"/>
          <w:b w:val="0"/>
          <w:sz w:val="24"/>
          <w:szCs w:val="24"/>
        </w:rPr>
        <w:t xml:space="preserve">szczegółowe </w:t>
      </w:r>
      <w:r w:rsidRPr="00175B63">
        <w:rPr>
          <w:rFonts w:ascii="Times New Roman" w:hAnsi="Times New Roman" w:cs="Times New Roman"/>
          <w:b w:val="0"/>
          <w:sz w:val="24"/>
          <w:szCs w:val="24"/>
        </w:rPr>
        <w:t>zasady i warunki scalania i podziału nieruchomości</w:t>
      </w:r>
      <w:r w:rsidR="00305BA3" w:rsidRPr="00175B63">
        <w:rPr>
          <w:rFonts w:ascii="Times New Roman" w:hAnsi="Times New Roman" w:cs="Times New Roman"/>
          <w:b w:val="0"/>
          <w:sz w:val="24"/>
          <w:szCs w:val="24"/>
        </w:rPr>
        <w:t>:</w:t>
      </w:r>
    </w:p>
    <w:p w14:paraId="36FA3A7F" w14:textId="77777777" w:rsidR="001B23E9" w:rsidRPr="00175B63" w:rsidRDefault="00A137E0" w:rsidP="00F3639C">
      <w:pPr>
        <w:numPr>
          <w:ilvl w:val="0"/>
          <w:numId w:val="17"/>
        </w:numPr>
        <w:spacing w:line="276" w:lineRule="auto"/>
        <w:ind w:left="357" w:hanging="357"/>
        <w:jc w:val="both"/>
        <w:rPr>
          <w:rFonts w:ascii="Times New Roman" w:hAnsi="Times New Roman" w:cs="Times New Roman"/>
          <w:sz w:val="24"/>
          <w:szCs w:val="24"/>
        </w:rPr>
      </w:pPr>
      <w:r w:rsidRPr="00175B63">
        <w:rPr>
          <w:rFonts w:ascii="Times New Roman" w:hAnsi="Times New Roman" w:cs="Times New Roman"/>
          <w:sz w:val="24"/>
          <w:szCs w:val="24"/>
        </w:rPr>
        <w:t>minimalna powierzchnia</w:t>
      </w:r>
      <w:r w:rsidR="009F4828" w:rsidRPr="00175B63">
        <w:rPr>
          <w:rFonts w:ascii="Times New Roman" w:hAnsi="Times New Roman" w:cs="Times New Roman"/>
          <w:sz w:val="24"/>
          <w:szCs w:val="24"/>
        </w:rPr>
        <w:t xml:space="preserve"> działki</w:t>
      </w:r>
      <w:r w:rsidR="001B23E9" w:rsidRPr="00175B63">
        <w:rPr>
          <w:rFonts w:ascii="Times New Roman" w:hAnsi="Times New Roman" w:cs="Times New Roman"/>
          <w:sz w:val="24"/>
          <w:szCs w:val="24"/>
        </w:rPr>
        <w:t>:</w:t>
      </w:r>
    </w:p>
    <w:p w14:paraId="0469C6EC" w14:textId="3E42AE56" w:rsidR="00E20692" w:rsidRPr="00DF3267" w:rsidRDefault="00E20692" w:rsidP="00F3639C">
      <w:pPr>
        <w:pStyle w:val="Akapitzlist"/>
        <w:numPr>
          <w:ilvl w:val="0"/>
          <w:numId w:val="21"/>
        </w:numPr>
        <w:spacing w:line="276" w:lineRule="auto"/>
        <w:ind w:left="1066" w:hanging="357"/>
        <w:jc w:val="both"/>
        <w:rPr>
          <w:rFonts w:ascii="Times New Roman" w:hAnsi="Times New Roman" w:cs="Times New Roman"/>
          <w:sz w:val="24"/>
          <w:szCs w:val="24"/>
        </w:rPr>
      </w:pPr>
      <w:r w:rsidRPr="00DF3267">
        <w:rPr>
          <w:rFonts w:ascii="Times New Roman" w:hAnsi="Times New Roman" w:cs="Times New Roman"/>
          <w:sz w:val="24"/>
          <w:szCs w:val="24"/>
        </w:rPr>
        <w:t xml:space="preserve">dla terenu oznaczonego symbolem U/P-1 – </w:t>
      </w:r>
      <w:r w:rsidR="001A3950">
        <w:rPr>
          <w:rFonts w:ascii="Times New Roman" w:hAnsi="Times New Roman" w:cs="Times New Roman"/>
          <w:sz w:val="24"/>
          <w:szCs w:val="24"/>
        </w:rPr>
        <w:t>2</w:t>
      </w:r>
      <w:r w:rsidRPr="00DF3267">
        <w:rPr>
          <w:rFonts w:ascii="Times New Roman" w:hAnsi="Times New Roman" w:cs="Times New Roman"/>
          <w:sz w:val="24"/>
          <w:szCs w:val="24"/>
        </w:rPr>
        <w:t>00 m</w:t>
      </w:r>
      <w:r w:rsidRPr="00DF3267">
        <w:rPr>
          <w:rFonts w:ascii="Times New Roman" w:hAnsi="Times New Roman" w:cs="Times New Roman"/>
          <w:sz w:val="24"/>
          <w:szCs w:val="24"/>
          <w:vertAlign w:val="superscript"/>
        </w:rPr>
        <w:t>2</w:t>
      </w:r>
      <w:r w:rsidRPr="00DF3267">
        <w:rPr>
          <w:rFonts w:ascii="Times New Roman" w:hAnsi="Times New Roman" w:cs="Times New Roman"/>
          <w:sz w:val="24"/>
          <w:szCs w:val="24"/>
        </w:rPr>
        <w:t xml:space="preserve">, </w:t>
      </w:r>
    </w:p>
    <w:p w14:paraId="5F178840" w14:textId="0870EDF3" w:rsidR="00897548" w:rsidRPr="00175B63" w:rsidRDefault="00897548" w:rsidP="00F3639C">
      <w:pPr>
        <w:pStyle w:val="Akapitzlist"/>
        <w:numPr>
          <w:ilvl w:val="0"/>
          <w:numId w:val="21"/>
        </w:numPr>
        <w:spacing w:line="276" w:lineRule="auto"/>
        <w:ind w:left="1066" w:hanging="357"/>
        <w:jc w:val="both"/>
        <w:rPr>
          <w:rFonts w:ascii="Times New Roman" w:hAnsi="Times New Roman" w:cs="Times New Roman"/>
          <w:sz w:val="24"/>
          <w:szCs w:val="24"/>
        </w:rPr>
      </w:pPr>
      <w:r w:rsidRPr="00175B63">
        <w:rPr>
          <w:rFonts w:ascii="Times New Roman" w:hAnsi="Times New Roman" w:cs="Times New Roman"/>
          <w:sz w:val="24"/>
          <w:szCs w:val="24"/>
        </w:rPr>
        <w:t>dla teren</w:t>
      </w:r>
      <w:r w:rsidR="00EA7109">
        <w:rPr>
          <w:rFonts w:ascii="Times New Roman" w:hAnsi="Times New Roman" w:cs="Times New Roman"/>
          <w:sz w:val="24"/>
          <w:szCs w:val="24"/>
        </w:rPr>
        <w:t>ów</w:t>
      </w:r>
      <w:r w:rsidRPr="00175B63">
        <w:rPr>
          <w:rFonts w:ascii="Times New Roman" w:hAnsi="Times New Roman" w:cs="Times New Roman"/>
          <w:sz w:val="24"/>
          <w:szCs w:val="24"/>
        </w:rPr>
        <w:t xml:space="preserve"> oznaczon</w:t>
      </w:r>
      <w:r w:rsidR="00EA7109">
        <w:rPr>
          <w:rFonts w:ascii="Times New Roman" w:hAnsi="Times New Roman" w:cs="Times New Roman"/>
          <w:sz w:val="24"/>
          <w:szCs w:val="24"/>
        </w:rPr>
        <w:t xml:space="preserve">ych </w:t>
      </w:r>
      <w:r>
        <w:rPr>
          <w:rFonts w:ascii="Times New Roman" w:hAnsi="Times New Roman" w:cs="Times New Roman"/>
          <w:sz w:val="24"/>
          <w:szCs w:val="24"/>
        </w:rPr>
        <w:t>symbol</w:t>
      </w:r>
      <w:r w:rsidR="00E20692">
        <w:rPr>
          <w:rFonts w:ascii="Times New Roman" w:hAnsi="Times New Roman" w:cs="Times New Roman"/>
          <w:sz w:val="24"/>
          <w:szCs w:val="24"/>
        </w:rPr>
        <w:t>ami</w:t>
      </w:r>
      <w:r w:rsidRPr="00175B63">
        <w:rPr>
          <w:rFonts w:ascii="Times New Roman" w:hAnsi="Times New Roman" w:cs="Times New Roman"/>
          <w:sz w:val="24"/>
          <w:szCs w:val="24"/>
        </w:rPr>
        <w:t xml:space="preserve"> U</w:t>
      </w:r>
      <w:r w:rsidR="00EA7109">
        <w:rPr>
          <w:rFonts w:ascii="Times New Roman" w:hAnsi="Times New Roman" w:cs="Times New Roman"/>
          <w:sz w:val="24"/>
          <w:szCs w:val="24"/>
        </w:rPr>
        <w:t>/P</w:t>
      </w:r>
      <w:r w:rsidR="00E20692">
        <w:rPr>
          <w:rFonts w:ascii="Times New Roman" w:hAnsi="Times New Roman" w:cs="Times New Roman"/>
          <w:sz w:val="24"/>
          <w:szCs w:val="24"/>
        </w:rPr>
        <w:t>-2</w:t>
      </w:r>
      <w:r w:rsidR="001A3950">
        <w:rPr>
          <w:rFonts w:ascii="Times New Roman" w:hAnsi="Times New Roman" w:cs="Times New Roman"/>
          <w:sz w:val="24"/>
          <w:szCs w:val="24"/>
        </w:rPr>
        <w:t xml:space="preserve">, </w:t>
      </w:r>
      <w:r w:rsidR="00E20692">
        <w:rPr>
          <w:rFonts w:ascii="Times New Roman" w:hAnsi="Times New Roman" w:cs="Times New Roman"/>
          <w:sz w:val="24"/>
          <w:szCs w:val="24"/>
        </w:rPr>
        <w:t>U/P-3</w:t>
      </w:r>
      <w:r w:rsidR="001A3950">
        <w:rPr>
          <w:rFonts w:ascii="Times New Roman" w:hAnsi="Times New Roman" w:cs="Times New Roman"/>
          <w:sz w:val="24"/>
          <w:szCs w:val="24"/>
        </w:rPr>
        <w:t>, U/P-4, U/P-5 i U/P-6</w:t>
      </w:r>
      <w:r w:rsidRPr="00175B63">
        <w:rPr>
          <w:rFonts w:ascii="Times New Roman" w:hAnsi="Times New Roman" w:cs="Times New Roman"/>
          <w:sz w:val="24"/>
          <w:szCs w:val="24"/>
        </w:rPr>
        <w:t xml:space="preserve"> – </w:t>
      </w:r>
      <w:r w:rsidR="001A3950">
        <w:rPr>
          <w:rFonts w:ascii="Times New Roman" w:hAnsi="Times New Roman" w:cs="Times New Roman"/>
          <w:sz w:val="24"/>
          <w:szCs w:val="24"/>
        </w:rPr>
        <w:t>2</w:t>
      </w:r>
      <w:r w:rsidR="00EA7109">
        <w:rPr>
          <w:rFonts w:ascii="Times New Roman" w:hAnsi="Times New Roman" w:cs="Times New Roman"/>
          <w:sz w:val="24"/>
          <w:szCs w:val="24"/>
        </w:rPr>
        <w:t>0</w:t>
      </w:r>
      <w:r w:rsidRPr="00175B63">
        <w:rPr>
          <w:rFonts w:ascii="Times New Roman" w:hAnsi="Times New Roman" w:cs="Times New Roman"/>
          <w:sz w:val="24"/>
          <w:szCs w:val="24"/>
        </w:rPr>
        <w:t>00</w:t>
      </w:r>
      <w:r w:rsidR="001A3950">
        <w:rPr>
          <w:rFonts w:ascii="Times New Roman" w:hAnsi="Times New Roman" w:cs="Times New Roman"/>
          <w:sz w:val="24"/>
          <w:szCs w:val="24"/>
        </w:rPr>
        <w:t> </w:t>
      </w:r>
      <w:r w:rsidRPr="00175B63">
        <w:rPr>
          <w:rFonts w:ascii="Times New Roman" w:hAnsi="Times New Roman" w:cs="Times New Roman"/>
          <w:sz w:val="24"/>
          <w:szCs w:val="24"/>
        </w:rPr>
        <w:t>m</w:t>
      </w:r>
      <w:r w:rsidRPr="00175B63">
        <w:rPr>
          <w:rFonts w:ascii="Times New Roman" w:hAnsi="Times New Roman" w:cs="Times New Roman"/>
          <w:sz w:val="24"/>
          <w:szCs w:val="24"/>
          <w:vertAlign w:val="superscript"/>
        </w:rPr>
        <w:t>2</w:t>
      </w:r>
      <w:r w:rsidRPr="00175B63">
        <w:rPr>
          <w:rFonts w:ascii="Times New Roman" w:hAnsi="Times New Roman" w:cs="Times New Roman"/>
          <w:sz w:val="24"/>
          <w:szCs w:val="24"/>
        </w:rPr>
        <w:t xml:space="preserve">, </w:t>
      </w:r>
    </w:p>
    <w:p w14:paraId="24D2D80B" w14:textId="193FF9D5" w:rsidR="001B23E9" w:rsidRPr="00072C76" w:rsidRDefault="001B23E9" w:rsidP="00F3639C">
      <w:pPr>
        <w:pStyle w:val="Akapitzlist"/>
        <w:numPr>
          <w:ilvl w:val="0"/>
          <w:numId w:val="21"/>
        </w:numPr>
        <w:spacing w:line="276" w:lineRule="auto"/>
        <w:ind w:left="1066" w:hanging="357"/>
        <w:jc w:val="both"/>
        <w:rPr>
          <w:rFonts w:ascii="Times New Roman" w:hAnsi="Times New Roman" w:cs="Times New Roman"/>
          <w:sz w:val="24"/>
          <w:szCs w:val="24"/>
        </w:rPr>
      </w:pPr>
      <w:r w:rsidRPr="00072C76">
        <w:rPr>
          <w:rFonts w:ascii="Times New Roman" w:hAnsi="Times New Roman" w:cs="Times New Roman"/>
          <w:sz w:val="24"/>
          <w:szCs w:val="24"/>
        </w:rPr>
        <w:t>dla teren</w:t>
      </w:r>
      <w:r w:rsidR="00897548" w:rsidRPr="00072C76">
        <w:rPr>
          <w:rFonts w:ascii="Times New Roman" w:hAnsi="Times New Roman" w:cs="Times New Roman"/>
          <w:sz w:val="24"/>
          <w:szCs w:val="24"/>
        </w:rPr>
        <w:t>ów</w:t>
      </w:r>
      <w:r w:rsidRPr="00072C76">
        <w:rPr>
          <w:rFonts w:ascii="Times New Roman" w:hAnsi="Times New Roman" w:cs="Times New Roman"/>
          <w:sz w:val="24"/>
          <w:szCs w:val="24"/>
        </w:rPr>
        <w:t xml:space="preserve"> oznaczon</w:t>
      </w:r>
      <w:r w:rsidR="00897548" w:rsidRPr="00072C76">
        <w:rPr>
          <w:rFonts w:ascii="Times New Roman" w:hAnsi="Times New Roman" w:cs="Times New Roman"/>
          <w:sz w:val="24"/>
          <w:szCs w:val="24"/>
        </w:rPr>
        <w:t>ych</w:t>
      </w:r>
      <w:r w:rsidRPr="00072C76">
        <w:rPr>
          <w:rFonts w:ascii="Times New Roman" w:hAnsi="Times New Roman" w:cs="Times New Roman"/>
          <w:sz w:val="24"/>
          <w:szCs w:val="24"/>
        </w:rPr>
        <w:t xml:space="preserve"> symbol</w:t>
      </w:r>
      <w:r w:rsidR="00EA7109" w:rsidRPr="00072C76">
        <w:rPr>
          <w:rFonts w:ascii="Times New Roman" w:hAnsi="Times New Roman" w:cs="Times New Roman"/>
          <w:sz w:val="24"/>
          <w:szCs w:val="24"/>
        </w:rPr>
        <w:t>em</w:t>
      </w:r>
      <w:r w:rsidRPr="00072C76">
        <w:rPr>
          <w:rFonts w:ascii="Times New Roman" w:hAnsi="Times New Roman" w:cs="Times New Roman"/>
          <w:sz w:val="24"/>
          <w:szCs w:val="24"/>
        </w:rPr>
        <w:t xml:space="preserve"> </w:t>
      </w:r>
      <w:r w:rsidR="00897548" w:rsidRPr="00072C76">
        <w:rPr>
          <w:rFonts w:ascii="Times New Roman" w:hAnsi="Times New Roman" w:cs="Times New Roman"/>
          <w:sz w:val="24"/>
          <w:szCs w:val="24"/>
        </w:rPr>
        <w:t>P</w:t>
      </w:r>
      <w:r w:rsidRPr="00072C76">
        <w:rPr>
          <w:rFonts w:ascii="Times New Roman" w:hAnsi="Times New Roman" w:cs="Times New Roman"/>
          <w:sz w:val="24"/>
          <w:szCs w:val="24"/>
        </w:rPr>
        <w:t xml:space="preserve"> – </w:t>
      </w:r>
      <w:r w:rsidR="00565597" w:rsidRPr="00072C76">
        <w:rPr>
          <w:rFonts w:ascii="Times New Roman" w:hAnsi="Times New Roman" w:cs="Times New Roman"/>
          <w:sz w:val="24"/>
          <w:szCs w:val="24"/>
        </w:rPr>
        <w:t>35</w:t>
      </w:r>
      <w:r w:rsidRPr="00072C76">
        <w:rPr>
          <w:rFonts w:ascii="Times New Roman" w:hAnsi="Times New Roman" w:cs="Times New Roman"/>
          <w:sz w:val="24"/>
          <w:szCs w:val="24"/>
        </w:rPr>
        <w:t>00 m</w:t>
      </w:r>
      <w:r w:rsidRPr="00072C76">
        <w:rPr>
          <w:rFonts w:ascii="Times New Roman" w:hAnsi="Times New Roman" w:cs="Times New Roman"/>
          <w:sz w:val="24"/>
          <w:szCs w:val="24"/>
          <w:vertAlign w:val="superscript"/>
        </w:rPr>
        <w:t>2</w:t>
      </w:r>
      <w:r w:rsidR="001A3950" w:rsidRPr="00072C76">
        <w:rPr>
          <w:rFonts w:ascii="Times New Roman" w:hAnsi="Times New Roman" w:cs="Times New Roman"/>
          <w:sz w:val="24"/>
          <w:szCs w:val="24"/>
        </w:rPr>
        <w:t>,</w:t>
      </w:r>
    </w:p>
    <w:p w14:paraId="7ECB1CA9" w14:textId="3AF07D2A" w:rsidR="001A3950" w:rsidRDefault="001A3950" w:rsidP="00F3639C">
      <w:pPr>
        <w:pStyle w:val="Akapitzlist"/>
        <w:numPr>
          <w:ilvl w:val="0"/>
          <w:numId w:val="21"/>
        </w:numPr>
        <w:spacing w:line="276" w:lineRule="auto"/>
        <w:ind w:left="1066" w:hanging="357"/>
        <w:jc w:val="both"/>
        <w:rPr>
          <w:rFonts w:ascii="Times New Roman" w:hAnsi="Times New Roman" w:cs="Times New Roman"/>
          <w:sz w:val="24"/>
          <w:szCs w:val="24"/>
        </w:rPr>
      </w:pPr>
      <w:r>
        <w:rPr>
          <w:rFonts w:ascii="Times New Roman" w:hAnsi="Times New Roman" w:cs="Times New Roman"/>
          <w:sz w:val="24"/>
          <w:szCs w:val="24"/>
        </w:rPr>
        <w:t xml:space="preserve">dla terenu oznaczonego symbolem </w:t>
      </w:r>
      <w:r w:rsidR="00476530">
        <w:rPr>
          <w:rFonts w:ascii="Times New Roman" w:hAnsi="Times New Roman" w:cs="Times New Roman"/>
          <w:sz w:val="24"/>
          <w:szCs w:val="24"/>
        </w:rPr>
        <w:t>UKS</w:t>
      </w:r>
      <w:r>
        <w:rPr>
          <w:rFonts w:ascii="Times New Roman" w:hAnsi="Times New Roman" w:cs="Times New Roman"/>
          <w:sz w:val="24"/>
          <w:szCs w:val="24"/>
        </w:rPr>
        <w:t xml:space="preserve"> – 1500 m</w:t>
      </w:r>
      <w:r>
        <w:rPr>
          <w:rFonts w:ascii="Times New Roman" w:hAnsi="Times New Roman" w:cs="Times New Roman"/>
          <w:sz w:val="24"/>
          <w:szCs w:val="24"/>
          <w:vertAlign w:val="superscript"/>
        </w:rPr>
        <w:t>2</w:t>
      </w:r>
      <w:r>
        <w:rPr>
          <w:rFonts w:ascii="Times New Roman" w:hAnsi="Times New Roman" w:cs="Times New Roman"/>
          <w:sz w:val="24"/>
          <w:szCs w:val="24"/>
        </w:rPr>
        <w:t>,</w:t>
      </w:r>
    </w:p>
    <w:p w14:paraId="75E22D94" w14:textId="2338DB83" w:rsidR="001A3950" w:rsidRDefault="001A3950" w:rsidP="00F3639C">
      <w:pPr>
        <w:pStyle w:val="Akapitzlist"/>
        <w:numPr>
          <w:ilvl w:val="0"/>
          <w:numId w:val="21"/>
        </w:numPr>
        <w:spacing w:line="276" w:lineRule="auto"/>
        <w:ind w:left="1066" w:hanging="357"/>
        <w:jc w:val="both"/>
        <w:rPr>
          <w:rFonts w:ascii="Times New Roman" w:hAnsi="Times New Roman" w:cs="Times New Roman"/>
          <w:sz w:val="24"/>
          <w:szCs w:val="24"/>
        </w:rPr>
      </w:pPr>
      <w:r>
        <w:rPr>
          <w:rFonts w:ascii="Times New Roman" w:hAnsi="Times New Roman" w:cs="Times New Roman"/>
          <w:sz w:val="24"/>
          <w:szCs w:val="24"/>
        </w:rPr>
        <w:t>dla terenu oznaczonego symbolem PG/U/P – 2000 m</w:t>
      </w:r>
      <w:r>
        <w:rPr>
          <w:rFonts w:ascii="Times New Roman" w:hAnsi="Times New Roman" w:cs="Times New Roman"/>
          <w:sz w:val="24"/>
          <w:szCs w:val="24"/>
          <w:vertAlign w:val="superscript"/>
        </w:rPr>
        <w:t>2</w:t>
      </w:r>
      <w:r>
        <w:rPr>
          <w:rFonts w:ascii="Times New Roman" w:hAnsi="Times New Roman" w:cs="Times New Roman"/>
          <w:sz w:val="24"/>
          <w:szCs w:val="24"/>
        </w:rPr>
        <w:t>;</w:t>
      </w:r>
    </w:p>
    <w:p w14:paraId="1BAE0E37" w14:textId="77777777" w:rsidR="00897548" w:rsidRDefault="00EB7C19" w:rsidP="00F3639C">
      <w:pPr>
        <w:numPr>
          <w:ilvl w:val="0"/>
          <w:numId w:val="17"/>
        </w:numPr>
        <w:spacing w:line="276" w:lineRule="auto"/>
        <w:ind w:left="357" w:hanging="357"/>
        <w:jc w:val="both"/>
        <w:rPr>
          <w:rFonts w:ascii="Times New Roman" w:hAnsi="Times New Roman" w:cs="Times New Roman"/>
          <w:sz w:val="24"/>
          <w:szCs w:val="24"/>
        </w:rPr>
      </w:pPr>
      <w:r w:rsidRPr="00175B63">
        <w:rPr>
          <w:rFonts w:ascii="Times New Roman" w:hAnsi="Times New Roman" w:cs="Times New Roman"/>
          <w:sz w:val="24"/>
          <w:szCs w:val="24"/>
        </w:rPr>
        <w:t>minimalna</w:t>
      </w:r>
      <w:r w:rsidR="009F4828" w:rsidRPr="00175B63">
        <w:rPr>
          <w:rFonts w:ascii="Times New Roman" w:hAnsi="Times New Roman" w:cs="Times New Roman"/>
          <w:sz w:val="24"/>
          <w:szCs w:val="24"/>
        </w:rPr>
        <w:t xml:space="preserve"> szerokość frontu działki</w:t>
      </w:r>
      <w:r w:rsidR="00897548">
        <w:rPr>
          <w:rFonts w:ascii="Times New Roman" w:hAnsi="Times New Roman" w:cs="Times New Roman"/>
          <w:sz w:val="24"/>
          <w:szCs w:val="24"/>
        </w:rPr>
        <w:t>:</w:t>
      </w:r>
    </w:p>
    <w:p w14:paraId="3B062A9C" w14:textId="492F4CCE" w:rsidR="00B24355" w:rsidRPr="00175B63" w:rsidRDefault="00B24355" w:rsidP="00F3639C">
      <w:pPr>
        <w:pStyle w:val="Akapitzlist"/>
        <w:numPr>
          <w:ilvl w:val="0"/>
          <w:numId w:val="40"/>
        </w:numPr>
        <w:spacing w:line="276" w:lineRule="auto"/>
        <w:ind w:left="1066" w:hanging="357"/>
        <w:jc w:val="both"/>
        <w:rPr>
          <w:rFonts w:ascii="Times New Roman" w:hAnsi="Times New Roman" w:cs="Times New Roman"/>
          <w:sz w:val="24"/>
          <w:szCs w:val="24"/>
        </w:rPr>
      </w:pPr>
      <w:r w:rsidRPr="00175B63">
        <w:rPr>
          <w:rFonts w:ascii="Times New Roman" w:hAnsi="Times New Roman" w:cs="Times New Roman"/>
          <w:sz w:val="24"/>
          <w:szCs w:val="24"/>
        </w:rPr>
        <w:lastRenderedPageBreak/>
        <w:t>dla teren</w:t>
      </w:r>
      <w:r>
        <w:rPr>
          <w:rFonts w:ascii="Times New Roman" w:hAnsi="Times New Roman" w:cs="Times New Roman"/>
          <w:sz w:val="24"/>
          <w:szCs w:val="24"/>
        </w:rPr>
        <w:t>ów</w:t>
      </w:r>
      <w:r w:rsidRPr="00175B63">
        <w:rPr>
          <w:rFonts w:ascii="Times New Roman" w:hAnsi="Times New Roman" w:cs="Times New Roman"/>
          <w:sz w:val="24"/>
          <w:szCs w:val="24"/>
        </w:rPr>
        <w:t xml:space="preserve"> oznaczon</w:t>
      </w:r>
      <w:r>
        <w:rPr>
          <w:rFonts w:ascii="Times New Roman" w:hAnsi="Times New Roman" w:cs="Times New Roman"/>
          <w:sz w:val="24"/>
          <w:szCs w:val="24"/>
        </w:rPr>
        <w:t>ych symbolem</w:t>
      </w:r>
      <w:r w:rsidRPr="00175B63">
        <w:rPr>
          <w:rFonts w:ascii="Times New Roman" w:hAnsi="Times New Roman" w:cs="Times New Roman"/>
          <w:sz w:val="24"/>
          <w:szCs w:val="24"/>
        </w:rPr>
        <w:t xml:space="preserve"> U</w:t>
      </w:r>
      <w:r>
        <w:rPr>
          <w:rFonts w:ascii="Times New Roman" w:hAnsi="Times New Roman" w:cs="Times New Roman"/>
          <w:sz w:val="24"/>
          <w:szCs w:val="24"/>
        </w:rPr>
        <w:t>/P</w:t>
      </w:r>
      <w:r w:rsidRPr="00175B63">
        <w:rPr>
          <w:rFonts w:ascii="Times New Roman" w:hAnsi="Times New Roman" w:cs="Times New Roman"/>
          <w:sz w:val="24"/>
          <w:szCs w:val="24"/>
        </w:rPr>
        <w:t xml:space="preserve"> – </w:t>
      </w:r>
      <w:r w:rsidR="001A3950">
        <w:rPr>
          <w:rFonts w:ascii="Times New Roman" w:hAnsi="Times New Roman" w:cs="Times New Roman"/>
          <w:sz w:val="24"/>
          <w:szCs w:val="24"/>
        </w:rPr>
        <w:t>3</w:t>
      </w:r>
      <w:r w:rsidRPr="00175B63">
        <w:rPr>
          <w:rFonts w:ascii="Times New Roman" w:hAnsi="Times New Roman" w:cs="Times New Roman"/>
          <w:sz w:val="24"/>
          <w:szCs w:val="24"/>
        </w:rPr>
        <w:t xml:space="preserve">0 m, </w:t>
      </w:r>
    </w:p>
    <w:p w14:paraId="769D6954" w14:textId="77777777" w:rsidR="00B24355" w:rsidRDefault="00B24355" w:rsidP="00F3639C">
      <w:pPr>
        <w:pStyle w:val="Akapitzlist"/>
        <w:numPr>
          <w:ilvl w:val="0"/>
          <w:numId w:val="40"/>
        </w:numPr>
        <w:spacing w:line="276" w:lineRule="auto"/>
        <w:ind w:left="1066" w:hanging="357"/>
        <w:jc w:val="both"/>
        <w:rPr>
          <w:rFonts w:ascii="Times New Roman" w:hAnsi="Times New Roman" w:cs="Times New Roman"/>
          <w:sz w:val="24"/>
          <w:szCs w:val="24"/>
        </w:rPr>
      </w:pPr>
      <w:r w:rsidRPr="00175B63">
        <w:rPr>
          <w:rFonts w:ascii="Times New Roman" w:hAnsi="Times New Roman" w:cs="Times New Roman"/>
          <w:sz w:val="24"/>
          <w:szCs w:val="24"/>
        </w:rPr>
        <w:t>dla teren</w:t>
      </w:r>
      <w:r>
        <w:rPr>
          <w:rFonts w:ascii="Times New Roman" w:hAnsi="Times New Roman" w:cs="Times New Roman"/>
          <w:sz w:val="24"/>
          <w:szCs w:val="24"/>
        </w:rPr>
        <w:t>ów</w:t>
      </w:r>
      <w:r w:rsidRPr="00175B63">
        <w:rPr>
          <w:rFonts w:ascii="Times New Roman" w:hAnsi="Times New Roman" w:cs="Times New Roman"/>
          <w:sz w:val="24"/>
          <w:szCs w:val="24"/>
        </w:rPr>
        <w:t xml:space="preserve"> oznaczon</w:t>
      </w:r>
      <w:r>
        <w:rPr>
          <w:rFonts w:ascii="Times New Roman" w:hAnsi="Times New Roman" w:cs="Times New Roman"/>
          <w:sz w:val="24"/>
          <w:szCs w:val="24"/>
        </w:rPr>
        <w:t>ych</w:t>
      </w:r>
      <w:r w:rsidRPr="00175B63">
        <w:rPr>
          <w:rFonts w:ascii="Times New Roman" w:hAnsi="Times New Roman" w:cs="Times New Roman"/>
          <w:sz w:val="24"/>
          <w:szCs w:val="24"/>
        </w:rPr>
        <w:t xml:space="preserve"> symbol</w:t>
      </w:r>
      <w:r>
        <w:rPr>
          <w:rFonts w:ascii="Times New Roman" w:hAnsi="Times New Roman" w:cs="Times New Roman"/>
          <w:sz w:val="24"/>
          <w:szCs w:val="24"/>
        </w:rPr>
        <w:t>em</w:t>
      </w:r>
      <w:r w:rsidRPr="00175B63">
        <w:rPr>
          <w:rFonts w:ascii="Times New Roman" w:hAnsi="Times New Roman" w:cs="Times New Roman"/>
          <w:sz w:val="24"/>
          <w:szCs w:val="24"/>
        </w:rPr>
        <w:t xml:space="preserve"> </w:t>
      </w:r>
      <w:r>
        <w:rPr>
          <w:rFonts w:ascii="Times New Roman" w:hAnsi="Times New Roman" w:cs="Times New Roman"/>
          <w:sz w:val="24"/>
          <w:szCs w:val="24"/>
        </w:rPr>
        <w:t>P</w:t>
      </w:r>
      <w:r w:rsidRPr="00175B63">
        <w:rPr>
          <w:rFonts w:ascii="Times New Roman" w:hAnsi="Times New Roman" w:cs="Times New Roman"/>
          <w:sz w:val="24"/>
          <w:szCs w:val="24"/>
        </w:rPr>
        <w:t xml:space="preserve"> – </w:t>
      </w:r>
      <w:r>
        <w:rPr>
          <w:rFonts w:ascii="Times New Roman" w:hAnsi="Times New Roman" w:cs="Times New Roman"/>
          <w:sz w:val="24"/>
          <w:szCs w:val="24"/>
        </w:rPr>
        <w:t>5</w:t>
      </w:r>
      <w:r w:rsidRPr="00175B63">
        <w:rPr>
          <w:rFonts w:ascii="Times New Roman" w:hAnsi="Times New Roman" w:cs="Times New Roman"/>
          <w:sz w:val="24"/>
          <w:szCs w:val="24"/>
        </w:rPr>
        <w:t>0 m</w:t>
      </w:r>
      <w:r>
        <w:rPr>
          <w:rFonts w:ascii="Times New Roman" w:hAnsi="Times New Roman" w:cs="Times New Roman"/>
          <w:sz w:val="24"/>
          <w:szCs w:val="24"/>
        </w:rPr>
        <w:t>,</w:t>
      </w:r>
    </w:p>
    <w:p w14:paraId="4CFE8D1B" w14:textId="5D56757F" w:rsidR="00A079C3" w:rsidRDefault="00B24355" w:rsidP="00F3639C">
      <w:pPr>
        <w:pStyle w:val="Akapitzlist"/>
        <w:numPr>
          <w:ilvl w:val="0"/>
          <w:numId w:val="40"/>
        </w:numPr>
        <w:spacing w:line="276" w:lineRule="auto"/>
        <w:ind w:left="1066" w:hanging="357"/>
        <w:jc w:val="both"/>
        <w:rPr>
          <w:rFonts w:ascii="Times New Roman" w:hAnsi="Times New Roman" w:cs="Times New Roman"/>
          <w:sz w:val="24"/>
          <w:szCs w:val="24"/>
        </w:rPr>
      </w:pPr>
      <w:r w:rsidRPr="00175B63">
        <w:rPr>
          <w:rFonts w:ascii="Times New Roman" w:hAnsi="Times New Roman" w:cs="Times New Roman"/>
          <w:sz w:val="24"/>
          <w:szCs w:val="24"/>
        </w:rPr>
        <w:t>dla teren</w:t>
      </w:r>
      <w:r>
        <w:rPr>
          <w:rFonts w:ascii="Times New Roman" w:hAnsi="Times New Roman" w:cs="Times New Roman"/>
          <w:sz w:val="24"/>
          <w:szCs w:val="24"/>
        </w:rPr>
        <w:t>u</w:t>
      </w:r>
      <w:r w:rsidRPr="00175B63">
        <w:rPr>
          <w:rFonts w:ascii="Times New Roman" w:hAnsi="Times New Roman" w:cs="Times New Roman"/>
          <w:sz w:val="24"/>
          <w:szCs w:val="24"/>
        </w:rPr>
        <w:t xml:space="preserve"> oznaczon</w:t>
      </w:r>
      <w:r>
        <w:rPr>
          <w:rFonts w:ascii="Times New Roman" w:hAnsi="Times New Roman" w:cs="Times New Roman"/>
          <w:sz w:val="24"/>
          <w:szCs w:val="24"/>
        </w:rPr>
        <w:t>ego</w:t>
      </w:r>
      <w:r w:rsidRPr="00175B63">
        <w:rPr>
          <w:rFonts w:ascii="Times New Roman" w:hAnsi="Times New Roman" w:cs="Times New Roman"/>
          <w:sz w:val="24"/>
          <w:szCs w:val="24"/>
        </w:rPr>
        <w:t xml:space="preserve"> symbol</w:t>
      </w:r>
      <w:r>
        <w:rPr>
          <w:rFonts w:ascii="Times New Roman" w:hAnsi="Times New Roman" w:cs="Times New Roman"/>
          <w:sz w:val="24"/>
          <w:szCs w:val="24"/>
        </w:rPr>
        <w:t xml:space="preserve">em </w:t>
      </w:r>
      <w:r w:rsidR="00476530">
        <w:rPr>
          <w:rFonts w:ascii="Times New Roman" w:hAnsi="Times New Roman" w:cs="Times New Roman"/>
          <w:sz w:val="24"/>
          <w:szCs w:val="24"/>
        </w:rPr>
        <w:t>UKS</w:t>
      </w:r>
      <w:r w:rsidRPr="00175B63">
        <w:rPr>
          <w:rFonts w:ascii="Times New Roman" w:hAnsi="Times New Roman" w:cs="Times New Roman"/>
          <w:sz w:val="24"/>
          <w:szCs w:val="24"/>
        </w:rPr>
        <w:t xml:space="preserve"> – </w:t>
      </w:r>
      <w:r w:rsidR="00A079C3">
        <w:rPr>
          <w:rFonts w:ascii="Times New Roman" w:hAnsi="Times New Roman" w:cs="Times New Roman"/>
          <w:sz w:val="24"/>
          <w:szCs w:val="24"/>
        </w:rPr>
        <w:t>25</w:t>
      </w:r>
      <w:r w:rsidRPr="00175B63">
        <w:rPr>
          <w:rFonts w:ascii="Times New Roman" w:hAnsi="Times New Roman" w:cs="Times New Roman"/>
          <w:sz w:val="24"/>
          <w:szCs w:val="24"/>
        </w:rPr>
        <w:t xml:space="preserve"> m</w:t>
      </w:r>
      <w:r w:rsidR="00A079C3">
        <w:rPr>
          <w:rFonts w:ascii="Times New Roman" w:hAnsi="Times New Roman" w:cs="Times New Roman"/>
          <w:sz w:val="24"/>
          <w:szCs w:val="24"/>
        </w:rPr>
        <w:t>,</w:t>
      </w:r>
    </w:p>
    <w:p w14:paraId="0FDEA05F" w14:textId="64A4D329" w:rsidR="00B24355" w:rsidRPr="00175B63" w:rsidRDefault="00A079C3" w:rsidP="00F3639C">
      <w:pPr>
        <w:pStyle w:val="Akapitzlist"/>
        <w:numPr>
          <w:ilvl w:val="0"/>
          <w:numId w:val="40"/>
        </w:numPr>
        <w:spacing w:line="276" w:lineRule="auto"/>
        <w:ind w:left="1066" w:hanging="357"/>
        <w:jc w:val="both"/>
        <w:rPr>
          <w:rFonts w:ascii="Times New Roman" w:hAnsi="Times New Roman" w:cs="Times New Roman"/>
          <w:sz w:val="24"/>
          <w:szCs w:val="24"/>
        </w:rPr>
      </w:pPr>
      <w:r>
        <w:rPr>
          <w:rFonts w:ascii="Times New Roman" w:hAnsi="Times New Roman" w:cs="Times New Roman"/>
          <w:sz w:val="24"/>
          <w:szCs w:val="24"/>
        </w:rPr>
        <w:t>dla terenu oznaczonego symbolem PG/P/U – 30 m</w:t>
      </w:r>
      <w:r w:rsidR="00294219">
        <w:rPr>
          <w:rFonts w:ascii="Times New Roman" w:hAnsi="Times New Roman" w:cs="Times New Roman"/>
          <w:sz w:val="24"/>
          <w:szCs w:val="24"/>
        </w:rPr>
        <w:t>;</w:t>
      </w:r>
    </w:p>
    <w:p w14:paraId="28358DFE" w14:textId="50082E4F" w:rsidR="00F27770" w:rsidRPr="00175B63" w:rsidRDefault="009F4828" w:rsidP="00F3639C">
      <w:pPr>
        <w:numPr>
          <w:ilvl w:val="0"/>
          <w:numId w:val="17"/>
        </w:numPr>
        <w:spacing w:line="276" w:lineRule="auto"/>
        <w:ind w:left="357" w:hanging="357"/>
        <w:jc w:val="both"/>
        <w:rPr>
          <w:rFonts w:ascii="Times New Roman" w:hAnsi="Times New Roman" w:cs="Times New Roman"/>
          <w:sz w:val="24"/>
          <w:szCs w:val="24"/>
        </w:rPr>
      </w:pPr>
      <w:r w:rsidRPr="00175B63">
        <w:rPr>
          <w:rFonts w:ascii="Times New Roman" w:hAnsi="Times New Roman" w:cs="Times New Roman"/>
          <w:sz w:val="24"/>
          <w:szCs w:val="24"/>
        </w:rPr>
        <w:t>kąt położenia bocznych granic działek w stosunku do linii rozgraniczającej drogi z której następuje główny wjazd na działkę</w:t>
      </w:r>
      <w:r w:rsidR="004C5314" w:rsidRPr="00175B63">
        <w:rPr>
          <w:rFonts w:ascii="Times New Roman" w:hAnsi="Times New Roman" w:cs="Times New Roman"/>
          <w:sz w:val="24"/>
          <w:szCs w:val="24"/>
        </w:rPr>
        <w:t xml:space="preserve"> </w:t>
      </w:r>
      <w:r w:rsidR="00B24355">
        <w:rPr>
          <w:rFonts w:ascii="Times New Roman" w:hAnsi="Times New Roman" w:cs="Times New Roman"/>
          <w:sz w:val="24"/>
          <w:szCs w:val="24"/>
        </w:rPr>
        <w:t>–</w:t>
      </w:r>
      <w:r w:rsidR="004C5314" w:rsidRPr="00175B63">
        <w:rPr>
          <w:rFonts w:ascii="Times New Roman" w:hAnsi="Times New Roman" w:cs="Times New Roman"/>
          <w:sz w:val="24"/>
          <w:szCs w:val="24"/>
        </w:rPr>
        <w:t xml:space="preserve"> </w:t>
      </w:r>
      <w:r w:rsidR="00B24355">
        <w:rPr>
          <w:rFonts w:ascii="Times New Roman" w:hAnsi="Times New Roman" w:cs="Times New Roman"/>
          <w:sz w:val="24"/>
          <w:szCs w:val="24"/>
        </w:rPr>
        <w:t xml:space="preserve">od </w:t>
      </w:r>
      <w:r w:rsidR="00A079C3">
        <w:rPr>
          <w:rFonts w:ascii="Times New Roman" w:hAnsi="Times New Roman" w:cs="Times New Roman"/>
          <w:sz w:val="24"/>
          <w:szCs w:val="24"/>
        </w:rPr>
        <w:t>8</w:t>
      </w:r>
      <w:r w:rsidR="00B24355">
        <w:rPr>
          <w:rFonts w:ascii="Times New Roman" w:hAnsi="Times New Roman" w:cs="Times New Roman"/>
          <w:sz w:val="24"/>
          <w:szCs w:val="24"/>
        </w:rPr>
        <w:t xml:space="preserve">5° do </w:t>
      </w:r>
      <w:r w:rsidR="00A079C3">
        <w:rPr>
          <w:rFonts w:ascii="Times New Roman" w:hAnsi="Times New Roman" w:cs="Times New Roman"/>
          <w:sz w:val="24"/>
          <w:szCs w:val="24"/>
        </w:rPr>
        <w:t>95</w:t>
      </w:r>
      <w:r w:rsidR="00B24355">
        <w:rPr>
          <w:rFonts w:ascii="Times New Roman" w:hAnsi="Times New Roman" w:cs="Times New Roman"/>
          <w:sz w:val="24"/>
          <w:szCs w:val="24"/>
        </w:rPr>
        <w:t xml:space="preserve">° </w:t>
      </w:r>
      <w:r w:rsidR="004C76E2" w:rsidRPr="00175B63">
        <w:t>.</w:t>
      </w:r>
    </w:p>
    <w:p w14:paraId="29951FF8" w14:textId="2EC37877" w:rsidR="009F4828" w:rsidRPr="00B24355" w:rsidRDefault="00C92C5B" w:rsidP="00F3639C">
      <w:pPr>
        <w:pStyle w:val="Akapitzlist"/>
        <w:numPr>
          <w:ilvl w:val="0"/>
          <w:numId w:val="41"/>
        </w:numPr>
        <w:tabs>
          <w:tab w:val="num" w:pos="0"/>
        </w:tabs>
        <w:spacing w:line="276" w:lineRule="auto"/>
        <w:jc w:val="both"/>
        <w:rPr>
          <w:rFonts w:ascii="Times New Roman" w:hAnsi="Times New Roman" w:cs="Times New Roman"/>
          <w:sz w:val="24"/>
          <w:szCs w:val="24"/>
        </w:rPr>
      </w:pPr>
      <w:r w:rsidRPr="00DF3267">
        <w:rPr>
          <w:rFonts w:ascii="Times New Roman" w:hAnsi="Times New Roman" w:cs="Times New Roman"/>
          <w:sz w:val="24"/>
          <w:szCs w:val="24"/>
        </w:rPr>
        <w:t>W</w:t>
      </w:r>
      <w:r w:rsidR="009F4828" w:rsidRPr="00DF3267">
        <w:rPr>
          <w:rFonts w:ascii="Times New Roman" w:hAnsi="Times New Roman" w:cs="Times New Roman"/>
          <w:sz w:val="24"/>
          <w:szCs w:val="24"/>
        </w:rPr>
        <w:t xml:space="preserve"> granicach obszaru objętego niniejszym planem miejscowym nie </w:t>
      </w:r>
      <w:r w:rsidR="00D62602" w:rsidRPr="00DF3267">
        <w:rPr>
          <w:rFonts w:ascii="Times New Roman" w:hAnsi="Times New Roman" w:cs="Times New Roman"/>
          <w:sz w:val="24"/>
          <w:szCs w:val="24"/>
        </w:rPr>
        <w:t xml:space="preserve">ustala się </w:t>
      </w:r>
      <w:r w:rsidR="009F4828" w:rsidRPr="00DF3267">
        <w:rPr>
          <w:rFonts w:ascii="Times New Roman" w:hAnsi="Times New Roman" w:cs="Times New Roman"/>
          <w:sz w:val="24"/>
          <w:szCs w:val="24"/>
        </w:rPr>
        <w:t xml:space="preserve">terenów </w:t>
      </w:r>
      <w:r w:rsidR="009F4828" w:rsidRPr="00B24355">
        <w:rPr>
          <w:rFonts w:ascii="Times New Roman" w:hAnsi="Times New Roman" w:cs="Times New Roman"/>
          <w:sz w:val="24"/>
          <w:szCs w:val="24"/>
        </w:rPr>
        <w:t>przewidzianych do scalania i podziału nieruchomości, zgodnie z przepisami odrębnymi.</w:t>
      </w:r>
      <w:r w:rsidR="00A13C14" w:rsidRPr="00B24355">
        <w:rPr>
          <w:rFonts w:ascii="Times New Roman" w:hAnsi="Times New Roman" w:cs="Times New Roman"/>
          <w:sz w:val="24"/>
          <w:szCs w:val="24"/>
        </w:rPr>
        <w:t xml:space="preserve">   </w:t>
      </w:r>
    </w:p>
    <w:p w14:paraId="58F826A3" w14:textId="77777777" w:rsidR="00010C71" w:rsidRDefault="00010C71" w:rsidP="00D645B5">
      <w:pPr>
        <w:spacing w:line="276" w:lineRule="auto"/>
        <w:jc w:val="both"/>
        <w:rPr>
          <w:rFonts w:ascii="Times New Roman" w:hAnsi="Times New Roman" w:cs="Times New Roman"/>
          <w:b/>
          <w:sz w:val="24"/>
          <w:szCs w:val="24"/>
        </w:rPr>
      </w:pPr>
    </w:p>
    <w:p w14:paraId="42EF283C" w14:textId="77777777" w:rsidR="00AE680D" w:rsidRPr="0081206E" w:rsidRDefault="00AE680D" w:rsidP="00AE680D">
      <w:pPr>
        <w:spacing w:line="276" w:lineRule="auto"/>
        <w:jc w:val="center"/>
        <w:rPr>
          <w:rFonts w:ascii="Times New Roman" w:hAnsi="Times New Roman" w:cs="Times New Roman"/>
          <w:b/>
          <w:sz w:val="24"/>
          <w:szCs w:val="24"/>
        </w:rPr>
      </w:pPr>
      <w:r w:rsidRPr="0081206E">
        <w:rPr>
          <w:rFonts w:ascii="Times New Roman" w:hAnsi="Times New Roman" w:cs="Times New Roman"/>
          <w:b/>
          <w:sz w:val="24"/>
          <w:szCs w:val="24"/>
        </w:rPr>
        <w:t>Rozdział 10</w:t>
      </w:r>
    </w:p>
    <w:p w14:paraId="6BE76AA6" w14:textId="77777777" w:rsidR="00AE680D" w:rsidRPr="0081206E" w:rsidRDefault="00AE680D" w:rsidP="00AE680D">
      <w:pPr>
        <w:pStyle w:val="Tekstpodstawowywcity"/>
        <w:spacing w:after="0" w:line="276" w:lineRule="auto"/>
        <w:ind w:left="0"/>
        <w:jc w:val="center"/>
        <w:rPr>
          <w:rFonts w:cs="Times New Roman"/>
          <w:b/>
        </w:rPr>
      </w:pPr>
      <w:r w:rsidRPr="0081206E">
        <w:rPr>
          <w:rFonts w:cs="Times New Roman"/>
          <w:b/>
        </w:rPr>
        <w:t>Szczególne warunki zagospodarowania terenów oraz ograniczenia w ich użytkowaniu, w tym zakaz zabudowy</w:t>
      </w:r>
    </w:p>
    <w:p w14:paraId="27F34EE1" w14:textId="689D9E64" w:rsidR="00AE680D" w:rsidRDefault="00601DFA" w:rsidP="003965E7">
      <w:pPr>
        <w:pStyle w:val="Tekstpodstawowywcity"/>
        <w:spacing w:after="0" w:line="276" w:lineRule="auto"/>
        <w:ind w:left="0" w:firstLine="284"/>
        <w:jc w:val="both"/>
        <w:rPr>
          <w:rFonts w:cs="Times New Roman"/>
        </w:rPr>
      </w:pPr>
      <w:r w:rsidRPr="00175B63">
        <w:rPr>
          <w:rFonts w:cs="Times New Roman"/>
          <w:b/>
        </w:rPr>
        <w:t>§ </w:t>
      </w:r>
      <w:r>
        <w:rPr>
          <w:rFonts w:cs="Times New Roman"/>
          <w:b/>
        </w:rPr>
        <w:t>12</w:t>
      </w:r>
      <w:r w:rsidRPr="00175B63">
        <w:rPr>
          <w:rFonts w:cs="Times New Roman"/>
          <w:b/>
        </w:rPr>
        <w:t>.</w:t>
      </w:r>
      <w:r w:rsidRPr="00175B63">
        <w:rPr>
          <w:rFonts w:cs="Times New Roman"/>
        </w:rPr>
        <w:t> </w:t>
      </w:r>
      <w:r w:rsidR="000949C2">
        <w:rPr>
          <w:rFonts w:cs="Times New Roman"/>
        </w:rPr>
        <w:t xml:space="preserve">1. </w:t>
      </w:r>
      <w:r w:rsidRPr="00175B63">
        <w:rPr>
          <w:rFonts w:cs="Times New Roman"/>
        </w:rPr>
        <w:t xml:space="preserve">Ustala się </w:t>
      </w:r>
      <w:r>
        <w:rPr>
          <w:rFonts w:cs="Times New Roman"/>
        </w:rPr>
        <w:t>zakaz zabudowy na teren</w:t>
      </w:r>
      <w:r w:rsidR="003965E7">
        <w:rPr>
          <w:rFonts w:cs="Times New Roman"/>
        </w:rPr>
        <w:t>ach oznaczonych symbol</w:t>
      </w:r>
      <w:r w:rsidR="00251946">
        <w:rPr>
          <w:rFonts w:cs="Times New Roman"/>
        </w:rPr>
        <w:t>em</w:t>
      </w:r>
      <w:r>
        <w:rPr>
          <w:rFonts w:cs="Times New Roman"/>
        </w:rPr>
        <w:t xml:space="preserve"> </w:t>
      </w:r>
      <w:r w:rsidRPr="00601DFA">
        <w:rPr>
          <w:rFonts w:cs="Times New Roman"/>
          <w:b/>
        </w:rPr>
        <w:t>Z</w:t>
      </w:r>
      <w:r w:rsidR="004252A3">
        <w:rPr>
          <w:rFonts w:cs="Times New Roman"/>
          <w:b/>
        </w:rPr>
        <w:t xml:space="preserve">I i ZR </w:t>
      </w:r>
      <w:r w:rsidR="004252A3">
        <w:rPr>
          <w:rFonts w:cs="Times New Roman"/>
          <w:bCs/>
        </w:rPr>
        <w:t>za wyjątkiem obiektów infrastruktury technicznej</w:t>
      </w:r>
      <w:r>
        <w:rPr>
          <w:rFonts w:cs="Times New Roman"/>
        </w:rPr>
        <w:t>.</w:t>
      </w:r>
    </w:p>
    <w:p w14:paraId="10DBDF40" w14:textId="4F19A3F2" w:rsidR="00DF3267" w:rsidRDefault="000949C2" w:rsidP="00F3639C">
      <w:pPr>
        <w:pStyle w:val="Tekstpodstawowywcity"/>
        <w:numPr>
          <w:ilvl w:val="0"/>
          <w:numId w:val="29"/>
        </w:numPr>
        <w:spacing w:after="0" w:line="276" w:lineRule="auto"/>
        <w:jc w:val="both"/>
        <w:rPr>
          <w:rFonts w:cs="Times New Roman"/>
        </w:rPr>
      </w:pPr>
      <w:r>
        <w:rPr>
          <w:rFonts w:cs="Times New Roman"/>
        </w:rPr>
        <w:t>Wskazuje się</w:t>
      </w:r>
      <w:r w:rsidR="00543F2C" w:rsidRPr="00543F2C">
        <w:rPr>
          <w:rFonts w:cs="Times New Roman"/>
        </w:rPr>
        <w:t xml:space="preserve"> </w:t>
      </w:r>
      <w:r w:rsidR="00064B27">
        <w:rPr>
          <w:rFonts w:cs="Times New Roman"/>
        </w:rPr>
        <w:t>zgodnie z rysunkiem planu</w:t>
      </w:r>
      <w:r w:rsidR="00D25789">
        <w:rPr>
          <w:rFonts w:cs="Times New Roman"/>
        </w:rPr>
        <w:t>,</w:t>
      </w:r>
      <w:r>
        <w:rPr>
          <w:rFonts w:cs="Times New Roman"/>
        </w:rPr>
        <w:t xml:space="preserve"> strefę techniczną od linii elektroenergetycznej 110 </w:t>
      </w:r>
      <w:proofErr w:type="spellStart"/>
      <w:r>
        <w:rPr>
          <w:rFonts w:cs="Times New Roman"/>
        </w:rPr>
        <w:t>kV</w:t>
      </w:r>
      <w:proofErr w:type="spellEnd"/>
      <w:r w:rsidR="00543F2C">
        <w:rPr>
          <w:rFonts w:cs="Times New Roman"/>
        </w:rPr>
        <w:t xml:space="preserve"> po 1</w:t>
      </w:r>
      <w:r w:rsidR="00B24355">
        <w:rPr>
          <w:rFonts w:cs="Times New Roman"/>
        </w:rPr>
        <w:t>0</w:t>
      </w:r>
      <w:r w:rsidR="00543F2C">
        <w:rPr>
          <w:rFonts w:cs="Times New Roman"/>
        </w:rPr>
        <w:t xml:space="preserve"> m od osi linii na obie strony,</w:t>
      </w:r>
      <w:r w:rsidR="007445D7">
        <w:rPr>
          <w:rFonts w:cs="Times New Roman"/>
        </w:rPr>
        <w:t xml:space="preserve"> w której obowiązują zakazy i dopuszczenia regulowane przepisami odrębnymi. </w:t>
      </w:r>
    </w:p>
    <w:p w14:paraId="25B36936" w14:textId="5FB981CE" w:rsidR="00063606" w:rsidRPr="00FE3565" w:rsidRDefault="00063606" w:rsidP="00063606">
      <w:pPr>
        <w:pStyle w:val="Tekstpodstawowywcity"/>
        <w:numPr>
          <w:ilvl w:val="0"/>
          <w:numId w:val="29"/>
        </w:numPr>
        <w:spacing w:after="0" w:line="276" w:lineRule="auto"/>
        <w:jc w:val="both"/>
        <w:rPr>
          <w:rFonts w:cs="Times New Roman"/>
        </w:rPr>
      </w:pPr>
      <w:r w:rsidRPr="00FE3565">
        <w:rPr>
          <w:rFonts w:cs="Times New Roman"/>
        </w:rPr>
        <w:t>Wskazuje się zgodnie z rysunkiem plan</w:t>
      </w:r>
      <w:r w:rsidR="001A4497" w:rsidRPr="00FE3565">
        <w:rPr>
          <w:rFonts w:cs="Times New Roman"/>
        </w:rPr>
        <w:t>u</w:t>
      </w:r>
      <w:r w:rsidRPr="00FE3565">
        <w:rPr>
          <w:rFonts w:cs="Times New Roman"/>
        </w:rPr>
        <w:t xml:space="preserve"> planowan</w:t>
      </w:r>
      <w:r w:rsidR="001A4497" w:rsidRPr="00FE3565">
        <w:rPr>
          <w:rFonts w:cs="Times New Roman"/>
        </w:rPr>
        <w:t>y</w:t>
      </w:r>
      <w:r w:rsidRPr="00FE3565">
        <w:rPr>
          <w:rFonts w:cs="Times New Roman"/>
        </w:rPr>
        <w:t xml:space="preserve"> przepust, dla któr</w:t>
      </w:r>
      <w:r w:rsidR="001A4497" w:rsidRPr="00FE3565">
        <w:rPr>
          <w:rFonts w:cs="Times New Roman"/>
        </w:rPr>
        <w:t>ego</w:t>
      </w:r>
      <w:r w:rsidRPr="00FE3565">
        <w:rPr>
          <w:rFonts w:cs="Times New Roman"/>
        </w:rPr>
        <w:t xml:space="preserve"> ustala się nakaz realizacji, zachowania i utrzymania urządzeń gwarantujących drożność przepływu rowu odwadniającego pod drog</w:t>
      </w:r>
      <w:r w:rsidR="001A4497" w:rsidRPr="00FE3565">
        <w:rPr>
          <w:rFonts w:cs="Times New Roman"/>
        </w:rPr>
        <w:t>ą</w:t>
      </w:r>
      <w:r w:rsidRPr="00FE3565">
        <w:rPr>
          <w:rFonts w:cs="Times New Roman"/>
        </w:rPr>
        <w:t xml:space="preserve"> publiczn</w:t>
      </w:r>
      <w:r w:rsidR="001A4497" w:rsidRPr="00FE3565">
        <w:rPr>
          <w:rFonts w:cs="Times New Roman"/>
        </w:rPr>
        <w:t>ą oznaczona symbolem KDD-2</w:t>
      </w:r>
      <w:r w:rsidRPr="00FE3565">
        <w:rPr>
          <w:rFonts w:cs="Times New Roman"/>
        </w:rPr>
        <w:t>.</w:t>
      </w:r>
    </w:p>
    <w:p w14:paraId="5934FD44" w14:textId="77777777" w:rsidR="00271A79" w:rsidRDefault="00271A79" w:rsidP="006D2299">
      <w:pPr>
        <w:spacing w:line="276" w:lineRule="auto"/>
        <w:rPr>
          <w:rFonts w:ascii="Times New Roman" w:hAnsi="Times New Roman" w:cs="Times New Roman"/>
          <w:b/>
          <w:sz w:val="24"/>
          <w:szCs w:val="24"/>
        </w:rPr>
      </w:pPr>
    </w:p>
    <w:p w14:paraId="1A360CE8" w14:textId="1BF13DC8" w:rsidR="000949C2" w:rsidRPr="0081206E" w:rsidRDefault="000949C2" w:rsidP="000949C2">
      <w:pPr>
        <w:spacing w:line="276" w:lineRule="auto"/>
        <w:jc w:val="center"/>
        <w:rPr>
          <w:rFonts w:ascii="Times New Roman" w:hAnsi="Times New Roman" w:cs="Times New Roman"/>
          <w:b/>
          <w:sz w:val="24"/>
          <w:szCs w:val="24"/>
        </w:rPr>
      </w:pPr>
      <w:r w:rsidRPr="0081206E">
        <w:rPr>
          <w:rFonts w:ascii="Times New Roman" w:hAnsi="Times New Roman" w:cs="Times New Roman"/>
          <w:b/>
          <w:sz w:val="24"/>
          <w:szCs w:val="24"/>
        </w:rPr>
        <w:t>Rozdział 11</w:t>
      </w:r>
    </w:p>
    <w:p w14:paraId="2699EE5C" w14:textId="77777777" w:rsidR="000949C2" w:rsidRPr="0081206E" w:rsidRDefault="000949C2" w:rsidP="000949C2">
      <w:pPr>
        <w:pStyle w:val="Tekstpodstawowywcity"/>
        <w:spacing w:after="0" w:line="276" w:lineRule="auto"/>
        <w:ind w:left="0"/>
        <w:jc w:val="center"/>
        <w:rPr>
          <w:rFonts w:cs="Times New Roman"/>
          <w:b/>
        </w:rPr>
      </w:pPr>
      <w:r w:rsidRPr="0081206E">
        <w:rPr>
          <w:rFonts w:cs="Times New Roman"/>
          <w:b/>
        </w:rPr>
        <w:t>Zasady modernizacji, rozbudowy i budowy systemów komunikacji, obsługi komunikacyjnej i systemu parkowania</w:t>
      </w:r>
    </w:p>
    <w:p w14:paraId="7A59FD3C" w14:textId="77777777" w:rsidR="0079435F" w:rsidRPr="00175B63" w:rsidRDefault="0079435F" w:rsidP="00D645B5">
      <w:pPr>
        <w:pStyle w:val="Tekstpodstawowywcity"/>
        <w:spacing w:after="0" w:line="276" w:lineRule="auto"/>
        <w:ind w:left="0" w:firstLine="284"/>
        <w:jc w:val="both"/>
        <w:rPr>
          <w:rFonts w:cs="Times New Roman"/>
        </w:rPr>
      </w:pPr>
      <w:r w:rsidRPr="00175B63">
        <w:rPr>
          <w:rFonts w:cs="Times New Roman"/>
          <w:b/>
        </w:rPr>
        <w:t>§ 1</w:t>
      </w:r>
      <w:r w:rsidR="006E5DDE">
        <w:rPr>
          <w:rFonts w:cs="Times New Roman"/>
          <w:b/>
        </w:rPr>
        <w:t>3</w:t>
      </w:r>
      <w:r w:rsidRPr="00175B63">
        <w:rPr>
          <w:rFonts w:cs="Times New Roman"/>
          <w:b/>
        </w:rPr>
        <w:t xml:space="preserve">. </w:t>
      </w:r>
      <w:r w:rsidRPr="00175B63">
        <w:rPr>
          <w:rFonts w:cs="Times New Roman"/>
        </w:rPr>
        <w:t>1. Ustala się następujące zasady modernizacji, rozbudowy i budowy systemów komunikacji:</w:t>
      </w:r>
    </w:p>
    <w:p w14:paraId="6954E161" w14:textId="77777777" w:rsidR="006E5DDE" w:rsidRDefault="006E5DDE" w:rsidP="00F3639C">
      <w:pPr>
        <w:numPr>
          <w:ilvl w:val="0"/>
          <w:numId w:val="22"/>
        </w:numPr>
        <w:jc w:val="both"/>
        <w:rPr>
          <w:rFonts w:ascii="Times New Roman" w:hAnsi="Times New Roman" w:cs="Times New Roman"/>
          <w:color w:val="000000"/>
          <w:sz w:val="24"/>
          <w:szCs w:val="24"/>
        </w:rPr>
      </w:pPr>
      <w:r>
        <w:rPr>
          <w:rFonts w:ascii="Times New Roman" w:hAnsi="Times New Roman" w:cs="Times New Roman"/>
          <w:color w:val="000000"/>
          <w:sz w:val="24"/>
          <w:szCs w:val="24"/>
        </w:rPr>
        <w:t>drogi publiczne oznaczone symbolami KDZ, KDL i KDD stanowią ciągi komunikacyjne o znaczeniu lokalnym oraz zapewniają</w:t>
      </w:r>
      <w:r w:rsidRPr="00790869">
        <w:rPr>
          <w:rFonts w:ascii="Times New Roman" w:hAnsi="Times New Roman" w:cs="Times New Roman"/>
          <w:color w:val="000000"/>
          <w:sz w:val="24"/>
          <w:szCs w:val="24"/>
        </w:rPr>
        <w:t xml:space="preserve"> </w:t>
      </w:r>
      <w:r>
        <w:rPr>
          <w:rFonts w:ascii="Times New Roman" w:hAnsi="Times New Roman" w:cs="Times New Roman"/>
          <w:color w:val="000000"/>
          <w:sz w:val="24"/>
          <w:szCs w:val="24"/>
        </w:rPr>
        <w:t>obsługę komunikacyjną działek budowlanych;</w:t>
      </w:r>
    </w:p>
    <w:p w14:paraId="4267E613" w14:textId="77777777" w:rsidR="0079435F" w:rsidRDefault="0079435F" w:rsidP="00F3639C">
      <w:pPr>
        <w:numPr>
          <w:ilvl w:val="0"/>
          <w:numId w:val="22"/>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do obiektów wymagających zapewnienia drogi pożarowej należy uwzględnić dojazd o parametrach zgodnych z przepisami odrębnymi;   </w:t>
      </w:r>
    </w:p>
    <w:p w14:paraId="26F23F8B" w14:textId="77777777" w:rsidR="00C72980" w:rsidRDefault="00C72980" w:rsidP="00F3639C">
      <w:pPr>
        <w:numPr>
          <w:ilvl w:val="0"/>
          <w:numId w:val="22"/>
        </w:numPr>
        <w:spacing w:line="276" w:lineRule="auto"/>
        <w:jc w:val="both"/>
        <w:rPr>
          <w:rFonts w:ascii="Times New Roman" w:hAnsi="Times New Roman" w:cs="Times New Roman"/>
          <w:sz w:val="24"/>
          <w:szCs w:val="24"/>
        </w:rPr>
      </w:pPr>
      <w:r>
        <w:rPr>
          <w:rFonts w:ascii="Times New Roman" w:hAnsi="Times New Roman" w:cs="Times New Roman"/>
          <w:sz w:val="24"/>
          <w:szCs w:val="24"/>
        </w:rPr>
        <w:t>dopuszcza się zachowanie istniej</w:t>
      </w:r>
      <w:r w:rsidR="00CB5A02">
        <w:rPr>
          <w:rFonts w:ascii="Times New Roman" w:hAnsi="Times New Roman" w:cs="Times New Roman"/>
          <w:sz w:val="24"/>
          <w:szCs w:val="24"/>
        </w:rPr>
        <w:t>ą</w:t>
      </w:r>
      <w:r>
        <w:rPr>
          <w:rFonts w:ascii="Times New Roman" w:hAnsi="Times New Roman" w:cs="Times New Roman"/>
          <w:sz w:val="24"/>
          <w:szCs w:val="24"/>
        </w:rPr>
        <w:t>cych bocznic kolejowych wskazanych na rysunku planu, z możliwością ich remontów, przebudowy, modernizacji, odbudowy i rozbudowy;</w:t>
      </w:r>
    </w:p>
    <w:p w14:paraId="367C8CC4" w14:textId="77777777" w:rsidR="00C72980" w:rsidRPr="00175B63" w:rsidRDefault="00C72980" w:rsidP="00F3639C">
      <w:pPr>
        <w:numPr>
          <w:ilvl w:val="0"/>
          <w:numId w:val="22"/>
        </w:numPr>
        <w:spacing w:line="276" w:lineRule="auto"/>
        <w:jc w:val="both"/>
        <w:rPr>
          <w:rFonts w:ascii="Times New Roman" w:hAnsi="Times New Roman" w:cs="Times New Roman"/>
          <w:sz w:val="24"/>
          <w:szCs w:val="24"/>
        </w:rPr>
      </w:pPr>
      <w:r w:rsidRPr="00D25789">
        <w:rPr>
          <w:rFonts w:ascii="Times New Roman" w:hAnsi="Times New Roman" w:cs="Times New Roman"/>
          <w:sz w:val="24"/>
          <w:szCs w:val="24"/>
        </w:rPr>
        <w:t>na terenach oznaczonych symbolem P dopuszcza się lokalizacj</w:t>
      </w:r>
      <w:r w:rsidR="00064B27" w:rsidRPr="00D25789">
        <w:rPr>
          <w:rFonts w:ascii="Times New Roman" w:hAnsi="Times New Roman" w:cs="Times New Roman"/>
          <w:sz w:val="24"/>
          <w:szCs w:val="24"/>
        </w:rPr>
        <w:t>ę</w:t>
      </w:r>
      <w:r w:rsidRPr="00D25789">
        <w:rPr>
          <w:rFonts w:ascii="Times New Roman" w:hAnsi="Times New Roman" w:cs="Times New Roman"/>
          <w:sz w:val="24"/>
          <w:szCs w:val="24"/>
        </w:rPr>
        <w:t xml:space="preserve"> bocznic kolejowych </w:t>
      </w:r>
      <w:r w:rsidR="00CB5A02" w:rsidRPr="00D25789">
        <w:rPr>
          <w:rFonts w:ascii="Times New Roman" w:hAnsi="Times New Roman" w:cs="Times New Roman"/>
          <w:sz w:val="24"/>
          <w:szCs w:val="24"/>
        </w:rPr>
        <w:t xml:space="preserve">wraz z przejazdami przez drogi, </w:t>
      </w:r>
      <w:r w:rsidRPr="00D25789">
        <w:rPr>
          <w:rFonts w:ascii="Times New Roman" w:hAnsi="Times New Roman" w:cs="Times New Roman"/>
          <w:sz w:val="24"/>
          <w:szCs w:val="24"/>
        </w:rPr>
        <w:t xml:space="preserve">na potrzeby </w:t>
      </w:r>
      <w:r w:rsidR="00CB5A02" w:rsidRPr="00D25789">
        <w:rPr>
          <w:rFonts w:ascii="Times New Roman" w:hAnsi="Times New Roman" w:cs="Times New Roman"/>
          <w:sz w:val="24"/>
          <w:szCs w:val="24"/>
        </w:rPr>
        <w:t>transportu kolejowego związanego z prowadzon</w:t>
      </w:r>
      <w:r w:rsidR="00064B27" w:rsidRPr="00D25789">
        <w:rPr>
          <w:rFonts w:ascii="Times New Roman" w:hAnsi="Times New Roman" w:cs="Times New Roman"/>
          <w:sz w:val="24"/>
          <w:szCs w:val="24"/>
        </w:rPr>
        <w:t>ą</w:t>
      </w:r>
      <w:r w:rsidR="00CB5A02" w:rsidRPr="00D25789">
        <w:rPr>
          <w:rFonts w:ascii="Times New Roman" w:hAnsi="Times New Roman" w:cs="Times New Roman"/>
          <w:sz w:val="24"/>
          <w:szCs w:val="24"/>
        </w:rPr>
        <w:t xml:space="preserve"> działalnością, pod warunkiem że ich lokalizacja </w:t>
      </w:r>
      <w:r w:rsidR="00CB5A02" w:rsidRPr="00D25789">
        <w:rPr>
          <w:rFonts w:ascii="Times New Roman" w:hAnsi="Times New Roman" w:cs="Times New Roman"/>
          <w:sz w:val="24"/>
          <w:szCs w:val="24"/>
          <w:lang w:eastAsia="pl-PL"/>
        </w:rPr>
        <w:t xml:space="preserve">nie uniemożliwi zagospodarowania terenu </w:t>
      </w:r>
      <w:r w:rsidR="00CB5A02">
        <w:rPr>
          <w:rFonts w:ascii="Times New Roman" w:hAnsi="Times New Roman" w:cs="Times New Roman"/>
          <w:sz w:val="24"/>
          <w:szCs w:val="24"/>
          <w:lang w:eastAsia="pl-PL"/>
        </w:rPr>
        <w:t xml:space="preserve">zgodnie z jego przeznaczeniem, </w:t>
      </w:r>
      <w:r w:rsidR="00CB5A02" w:rsidRPr="006B1948">
        <w:rPr>
          <w:rFonts w:ascii="Times New Roman" w:hAnsi="Times New Roman" w:cs="Times New Roman"/>
          <w:sz w:val="24"/>
          <w:szCs w:val="24"/>
          <w:lang w:eastAsia="pl-PL"/>
        </w:rPr>
        <w:t>w sposób zgodny z ustaleniami planu</w:t>
      </w:r>
      <w:r w:rsidR="00CB5A02">
        <w:rPr>
          <w:rFonts w:ascii="Times New Roman" w:hAnsi="Times New Roman" w:cs="Times New Roman"/>
          <w:sz w:val="24"/>
          <w:szCs w:val="24"/>
          <w:lang w:eastAsia="pl-PL"/>
        </w:rPr>
        <w:t xml:space="preserve"> oraz</w:t>
      </w:r>
      <w:r w:rsidR="00CB5A02" w:rsidRPr="0039197A">
        <w:rPr>
          <w:rFonts w:ascii="Times New Roman" w:hAnsi="Times New Roman" w:cs="Times New Roman"/>
          <w:sz w:val="24"/>
          <w:szCs w:val="24"/>
          <w:lang w:eastAsia="pl-PL"/>
        </w:rPr>
        <w:t xml:space="preserve"> przepisami odrębnymi</w:t>
      </w:r>
      <w:r w:rsidR="00CB5A02">
        <w:rPr>
          <w:rFonts w:ascii="Times New Roman" w:hAnsi="Times New Roman" w:cs="Times New Roman"/>
          <w:sz w:val="24"/>
          <w:szCs w:val="24"/>
          <w:lang w:eastAsia="pl-PL"/>
        </w:rPr>
        <w:t>;</w:t>
      </w:r>
    </w:p>
    <w:p w14:paraId="633109CD" w14:textId="5E105990" w:rsidR="0079435F" w:rsidRPr="00DF3267" w:rsidRDefault="00960509" w:rsidP="00F3639C">
      <w:pPr>
        <w:pStyle w:val="Tekstpodstawowywcity"/>
        <w:numPr>
          <w:ilvl w:val="0"/>
          <w:numId w:val="22"/>
        </w:numPr>
        <w:spacing w:after="0" w:line="276" w:lineRule="auto"/>
        <w:jc w:val="both"/>
        <w:rPr>
          <w:rFonts w:cs="Times New Roman"/>
        </w:rPr>
      </w:pPr>
      <w:r w:rsidRPr="00DF3267">
        <w:rPr>
          <w:rFonts w:cs="Times New Roman"/>
          <w:lang w:eastAsia="pl-PL"/>
        </w:rPr>
        <w:t xml:space="preserve">nakazuje się </w:t>
      </w:r>
      <w:r w:rsidR="0079435F" w:rsidRPr="00DF3267">
        <w:rPr>
          <w:rFonts w:cs="Times New Roman"/>
          <w:lang w:eastAsia="pl-PL"/>
        </w:rPr>
        <w:t>zapewni</w:t>
      </w:r>
      <w:r w:rsidRPr="00DF3267">
        <w:rPr>
          <w:rFonts w:cs="Times New Roman"/>
          <w:lang w:eastAsia="pl-PL"/>
        </w:rPr>
        <w:t xml:space="preserve">enie </w:t>
      </w:r>
      <w:r w:rsidR="0079435F" w:rsidRPr="00DF3267">
        <w:rPr>
          <w:rFonts w:cs="Times New Roman"/>
          <w:lang w:eastAsia="pl-PL"/>
        </w:rPr>
        <w:t xml:space="preserve">miejsc </w:t>
      </w:r>
      <w:r w:rsidR="00543F2C" w:rsidRPr="00DF3267">
        <w:rPr>
          <w:rFonts w:cs="Times New Roman"/>
          <w:lang w:eastAsia="pl-PL"/>
        </w:rPr>
        <w:t>do parkowania pojazdów</w:t>
      </w:r>
      <w:r w:rsidR="0079435F" w:rsidRPr="00DF3267">
        <w:rPr>
          <w:rFonts w:cs="Times New Roman"/>
          <w:lang w:eastAsia="pl-PL"/>
        </w:rPr>
        <w:t xml:space="preserve"> w sposób następujący:</w:t>
      </w:r>
    </w:p>
    <w:p w14:paraId="6B51EC11" w14:textId="77777777" w:rsidR="0079435F" w:rsidRPr="00DF3267" w:rsidRDefault="0079435F" w:rsidP="00F3639C">
      <w:pPr>
        <w:pStyle w:val="Akapitzlist"/>
        <w:numPr>
          <w:ilvl w:val="0"/>
          <w:numId w:val="19"/>
        </w:numPr>
        <w:spacing w:line="276" w:lineRule="auto"/>
        <w:ind w:left="709" w:hanging="283"/>
        <w:jc w:val="both"/>
        <w:rPr>
          <w:rFonts w:ascii="Times New Roman" w:hAnsi="Times New Roman" w:cs="Times New Roman"/>
          <w:sz w:val="24"/>
          <w:szCs w:val="24"/>
        </w:rPr>
      </w:pPr>
      <w:r w:rsidRPr="00DF3267">
        <w:rPr>
          <w:rFonts w:ascii="Times New Roman" w:hAnsi="Times New Roman" w:cs="Times New Roman"/>
          <w:sz w:val="24"/>
          <w:szCs w:val="24"/>
        </w:rPr>
        <w:t xml:space="preserve">dla funkcji </w:t>
      </w:r>
      <w:r w:rsidR="00251946" w:rsidRPr="00DF3267">
        <w:rPr>
          <w:rFonts w:ascii="Times New Roman" w:hAnsi="Times New Roman" w:cs="Times New Roman"/>
          <w:sz w:val="24"/>
          <w:szCs w:val="24"/>
        </w:rPr>
        <w:t xml:space="preserve">biurowej minimum </w:t>
      </w:r>
      <w:r w:rsidR="002137A4" w:rsidRPr="00DF3267">
        <w:rPr>
          <w:rFonts w:ascii="Times New Roman" w:hAnsi="Times New Roman" w:cs="Times New Roman"/>
          <w:sz w:val="24"/>
          <w:szCs w:val="24"/>
        </w:rPr>
        <w:t>2</w:t>
      </w:r>
      <w:r w:rsidR="00251946" w:rsidRPr="00DF3267">
        <w:rPr>
          <w:rFonts w:ascii="Times New Roman" w:hAnsi="Times New Roman" w:cs="Times New Roman"/>
          <w:sz w:val="24"/>
          <w:szCs w:val="24"/>
        </w:rPr>
        <w:t xml:space="preserve"> miejsca postojowe </w:t>
      </w:r>
      <w:r w:rsidR="00DB4A81" w:rsidRPr="00DF3267">
        <w:rPr>
          <w:rFonts w:ascii="Times New Roman" w:hAnsi="Times New Roman" w:cs="Times New Roman"/>
          <w:sz w:val="24"/>
          <w:szCs w:val="24"/>
        </w:rPr>
        <w:t xml:space="preserve">dla samochodów osobowych </w:t>
      </w:r>
      <w:r w:rsidR="00251946" w:rsidRPr="00DF3267">
        <w:rPr>
          <w:rFonts w:ascii="Times New Roman" w:hAnsi="Times New Roman" w:cs="Times New Roman"/>
          <w:sz w:val="24"/>
          <w:szCs w:val="24"/>
        </w:rPr>
        <w:t>na 10 zatrudnionych</w:t>
      </w:r>
      <w:r w:rsidRPr="00DF3267">
        <w:rPr>
          <w:rFonts w:ascii="Times New Roman" w:hAnsi="Times New Roman" w:cs="Times New Roman"/>
          <w:sz w:val="24"/>
          <w:szCs w:val="24"/>
        </w:rPr>
        <w:t>,</w:t>
      </w:r>
    </w:p>
    <w:p w14:paraId="40DA25E9" w14:textId="1E5443BF" w:rsidR="00D03294" w:rsidRPr="00DF3267" w:rsidRDefault="00D03294" w:rsidP="00F3639C">
      <w:pPr>
        <w:pStyle w:val="Akapitzlist"/>
        <w:numPr>
          <w:ilvl w:val="0"/>
          <w:numId w:val="19"/>
        </w:numPr>
        <w:spacing w:line="276" w:lineRule="auto"/>
        <w:ind w:left="709" w:hanging="283"/>
        <w:jc w:val="both"/>
        <w:rPr>
          <w:rFonts w:ascii="Times New Roman" w:hAnsi="Times New Roman" w:cs="Times New Roman"/>
          <w:sz w:val="24"/>
          <w:szCs w:val="24"/>
        </w:rPr>
      </w:pPr>
      <w:r w:rsidRPr="00D55B0D">
        <w:rPr>
          <w:rFonts w:ascii="Times New Roman" w:hAnsi="Times New Roman" w:cs="Times New Roman"/>
          <w:sz w:val="24"/>
          <w:szCs w:val="24"/>
        </w:rPr>
        <w:t xml:space="preserve">dla </w:t>
      </w:r>
      <w:r w:rsidR="00251946" w:rsidRPr="00D55B0D">
        <w:rPr>
          <w:rFonts w:ascii="Times New Roman" w:hAnsi="Times New Roman" w:cs="Times New Roman"/>
          <w:sz w:val="24"/>
          <w:szCs w:val="24"/>
        </w:rPr>
        <w:t xml:space="preserve">obiektów </w:t>
      </w:r>
      <w:r w:rsidRPr="00D55B0D">
        <w:rPr>
          <w:rFonts w:ascii="Times New Roman" w:hAnsi="Times New Roman" w:cs="Times New Roman"/>
          <w:sz w:val="24"/>
          <w:szCs w:val="24"/>
        </w:rPr>
        <w:t>produkcyjnych</w:t>
      </w:r>
      <w:r w:rsidR="00251946" w:rsidRPr="00D55B0D">
        <w:rPr>
          <w:rFonts w:ascii="Times New Roman" w:hAnsi="Times New Roman" w:cs="Times New Roman"/>
          <w:sz w:val="24"/>
          <w:szCs w:val="24"/>
        </w:rPr>
        <w:t>, składów i magazynów</w:t>
      </w:r>
      <w:r w:rsidRPr="00D55B0D">
        <w:rPr>
          <w:rFonts w:ascii="Times New Roman" w:hAnsi="Times New Roman" w:cs="Times New Roman"/>
          <w:sz w:val="24"/>
          <w:szCs w:val="24"/>
        </w:rPr>
        <w:t xml:space="preserve"> minimum </w:t>
      </w:r>
      <w:r w:rsidR="006A47ED" w:rsidRPr="00D55B0D">
        <w:rPr>
          <w:rFonts w:ascii="Times New Roman" w:hAnsi="Times New Roman" w:cs="Times New Roman"/>
          <w:sz w:val="24"/>
          <w:szCs w:val="24"/>
        </w:rPr>
        <w:t>2</w:t>
      </w:r>
      <w:r w:rsidR="00251946" w:rsidRPr="00D55B0D">
        <w:rPr>
          <w:rFonts w:ascii="Times New Roman" w:hAnsi="Times New Roman" w:cs="Times New Roman"/>
          <w:sz w:val="24"/>
          <w:szCs w:val="24"/>
        </w:rPr>
        <w:t xml:space="preserve"> miejsca</w:t>
      </w:r>
      <w:r w:rsidRPr="00D55B0D">
        <w:rPr>
          <w:rFonts w:ascii="Times New Roman" w:hAnsi="Times New Roman" w:cs="Times New Roman"/>
          <w:sz w:val="24"/>
          <w:szCs w:val="24"/>
        </w:rPr>
        <w:t xml:space="preserve"> postojow</w:t>
      </w:r>
      <w:r w:rsidR="00251946" w:rsidRPr="00D55B0D">
        <w:rPr>
          <w:rFonts w:ascii="Times New Roman" w:hAnsi="Times New Roman" w:cs="Times New Roman"/>
          <w:sz w:val="24"/>
          <w:szCs w:val="24"/>
        </w:rPr>
        <w:t>e</w:t>
      </w:r>
      <w:r w:rsidR="00DB4A81" w:rsidRPr="00D55B0D">
        <w:rPr>
          <w:rFonts w:ascii="Times New Roman" w:hAnsi="Times New Roman" w:cs="Times New Roman"/>
          <w:sz w:val="24"/>
          <w:szCs w:val="24"/>
        </w:rPr>
        <w:t xml:space="preserve"> dla </w:t>
      </w:r>
      <w:r w:rsidR="00DB4A81" w:rsidRPr="00DF3267">
        <w:rPr>
          <w:rFonts w:ascii="Times New Roman" w:hAnsi="Times New Roman" w:cs="Times New Roman"/>
          <w:sz w:val="24"/>
          <w:szCs w:val="24"/>
        </w:rPr>
        <w:t>samochodów osobowych</w:t>
      </w:r>
      <w:r w:rsidRPr="00DF3267">
        <w:rPr>
          <w:rFonts w:ascii="Times New Roman" w:hAnsi="Times New Roman" w:cs="Times New Roman"/>
          <w:sz w:val="24"/>
          <w:szCs w:val="24"/>
        </w:rPr>
        <w:t xml:space="preserve"> na 10 zatrudnionych</w:t>
      </w:r>
      <w:r w:rsidR="00251946" w:rsidRPr="00DF3267">
        <w:rPr>
          <w:rFonts w:ascii="Times New Roman" w:hAnsi="Times New Roman" w:cs="Times New Roman"/>
          <w:sz w:val="24"/>
          <w:szCs w:val="24"/>
        </w:rPr>
        <w:t xml:space="preserve">, </w:t>
      </w:r>
    </w:p>
    <w:p w14:paraId="0BED3E7A" w14:textId="77777777" w:rsidR="00543F2C" w:rsidRPr="00DF3267" w:rsidRDefault="0079435F" w:rsidP="00F3639C">
      <w:pPr>
        <w:pStyle w:val="Akapitzlist"/>
        <w:numPr>
          <w:ilvl w:val="0"/>
          <w:numId w:val="19"/>
        </w:numPr>
        <w:spacing w:line="276" w:lineRule="auto"/>
        <w:ind w:left="709" w:hanging="283"/>
        <w:jc w:val="both"/>
        <w:rPr>
          <w:rFonts w:ascii="Times New Roman" w:hAnsi="Times New Roman" w:cs="Times New Roman"/>
          <w:sz w:val="24"/>
          <w:szCs w:val="24"/>
        </w:rPr>
      </w:pPr>
      <w:r w:rsidRPr="00DF3267">
        <w:rPr>
          <w:rFonts w:ascii="Times New Roman" w:hAnsi="Times New Roman" w:cs="Times New Roman"/>
          <w:sz w:val="24"/>
          <w:szCs w:val="24"/>
        </w:rPr>
        <w:t xml:space="preserve">dla </w:t>
      </w:r>
      <w:r w:rsidR="00821B56" w:rsidRPr="00DF3267">
        <w:rPr>
          <w:rFonts w:ascii="Times New Roman" w:hAnsi="Times New Roman" w:cs="Times New Roman"/>
          <w:sz w:val="24"/>
          <w:szCs w:val="24"/>
        </w:rPr>
        <w:t xml:space="preserve">pozostałych </w:t>
      </w:r>
      <w:r w:rsidRPr="00DF3267">
        <w:rPr>
          <w:rFonts w:ascii="Times New Roman" w:hAnsi="Times New Roman" w:cs="Times New Roman"/>
          <w:sz w:val="24"/>
          <w:szCs w:val="24"/>
        </w:rPr>
        <w:t>usług</w:t>
      </w:r>
      <w:r w:rsidR="00543F2C" w:rsidRPr="00DF3267">
        <w:rPr>
          <w:rFonts w:ascii="Times New Roman" w:hAnsi="Times New Roman" w:cs="Times New Roman"/>
          <w:sz w:val="24"/>
          <w:szCs w:val="24"/>
        </w:rPr>
        <w:t xml:space="preserve"> </w:t>
      </w:r>
      <w:r w:rsidR="002137A4" w:rsidRPr="00DF3267">
        <w:rPr>
          <w:rFonts w:ascii="Times New Roman" w:hAnsi="Times New Roman" w:cs="Times New Roman"/>
          <w:sz w:val="24"/>
          <w:szCs w:val="24"/>
        </w:rPr>
        <w:t>3</w:t>
      </w:r>
      <w:r w:rsidRPr="00DF3267">
        <w:rPr>
          <w:rFonts w:ascii="Times New Roman" w:hAnsi="Times New Roman" w:cs="Times New Roman"/>
          <w:sz w:val="24"/>
          <w:szCs w:val="24"/>
        </w:rPr>
        <w:t xml:space="preserve"> miejsca postojowe </w:t>
      </w:r>
      <w:r w:rsidR="00DB4A81" w:rsidRPr="00DF3267">
        <w:rPr>
          <w:rFonts w:ascii="Times New Roman" w:hAnsi="Times New Roman" w:cs="Times New Roman"/>
          <w:sz w:val="24"/>
          <w:szCs w:val="24"/>
        </w:rPr>
        <w:t xml:space="preserve">dla samochodów osobowych </w:t>
      </w:r>
      <w:r w:rsidRPr="00DF3267">
        <w:rPr>
          <w:rFonts w:ascii="Times New Roman" w:hAnsi="Times New Roman" w:cs="Times New Roman"/>
          <w:sz w:val="24"/>
          <w:szCs w:val="24"/>
        </w:rPr>
        <w:t xml:space="preserve">na </w:t>
      </w:r>
      <w:smartTag w:uri="urn:schemas-microsoft-com:office:smarttags" w:element="metricconverter">
        <w:smartTagPr>
          <w:attr w:name="ProductID" w:val="100 m2"/>
        </w:smartTagPr>
        <w:r w:rsidRPr="00DF3267">
          <w:rPr>
            <w:rFonts w:ascii="Times New Roman" w:hAnsi="Times New Roman" w:cs="Times New Roman"/>
            <w:sz w:val="24"/>
            <w:szCs w:val="24"/>
          </w:rPr>
          <w:t>100 m</w:t>
        </w:r>
        <w:r w:rsidRPr="00DF3267">
          <w:rPr>
            <w:rFonts w:ascii="Times New Roman" w:hAnsi="Times New Roman" w:cs="Times New Roman"/>
            <w:sz w:val="24"/>
            <w:szCs w:val="24"/>
            <w:vertAlign w:val="superscript"/>
          </w:rPr>
          <w:t>2</w:t>
        </w:r>
      </w:smartTag>
      <w:r w:rsidRPr="00DF3267">
        <w:rPr>
          <w:rFonts w:ascii="Times New Roman" w:hAnsi="Times New Roman" w:cs="Times New Roman"/>
          <w:sz w:val="24"/>
          <w:szCs w:val="24"/>
        </w:rPr>
        <w:t xml:space="preserve"> powierzchni użytkowej lokalu </w:t>
      </w:r>
      <w:r w:rsidRPr="00DF3267">
        <w:rPr>
          <w:rFonts w:ascii="Times New Roman" w:hAnsi="Times New Roman" w:cs="Times New Roman"/>
          <w:bCs/>
          <w:sz w:val="24"/>
          <w:szCs w:val="24"/>
        </w:rPr>
        <w:t>użytkowego,</w:t>
      </w:r>
      <w:r w:rsidRPr="00DF3267">
        <w:rPr>
          <w:rFonts w:ascii="Times New Roman" w:hAnsi="Times New Roman" w:cs="Times New Roman"/>
          <w:sz w:val="24"/>
          <w:szCs w:val="24"/>
        </w:rPr>
        <w:t xml:space="preserve"> </w:t>
      </w:r>
    </w:p>
    <w:p w14:paraId="27829834" w14:textId="432E38CD" w:rsidR="00D752A8" w:rsidRPr="00D55B0D" w:rsidRDefault="0079435F" w:rsidP="00F3639C">
      <w:pPr>
        <w:pStyle w:val="Akapitzlist"/>
        <w:numPr>
          <w:ilvl w:val="0"/>
          <w:numId w:val="19"/>
        </w:numPr>
        <w:spacing w:line="276" w:lineRule="auto"/>
        <w:ind w:left="709" w:hanging="283"/>
        <w:jc w:val="both"/>
        <w:rPr>
          <w:rFonts w:ascii="Times New Roman" w:hAnsi="Times New Roman" w:cs="Times New Roman"/>
          <w:sz w:val="24"/>
          <w:szCs w:val="24"/>
        </w:rPr>
      </w:pPr>
      <w:r w:rsidRPr="00D55B0D">
        <w:rPr>
          <w:rFonts w:ascii="Times New Roman" w:hAnsi="Times New Roman" w:cs="Times New Roman"/>
          <w:sz w:val="24"/>
          <w:szCs w:val="24"/>
        </w:rPr>
        <w:lastRenderedPageBreak/>
        <w:t xml:space="preserve">potrzeby parkingowe należy realizować </w:t>
      </w:r>
      <w:r w:rsidR="00C72980" w:rsidRPr="00D55B0D">
        <w:rPr>
          <w:rFonts w:ascii="Times New Roman" w:hAnsi="Times New Roman" w:cs="Times New Roman"/>
          <w:sz w:val="24"/>
          <w:szCs w:val="24"/>
        </w:rPr>
        <w:t>na</w:t>
      </w:r>
      <w:r w:rsidRPr="00D55B0D">
        <w:rPr>
          <w:rFonts w:ascii="Times New Roman" w:hAnsi="Times New Roman" w:cs="Times New Roman"/>
          <w:sz w:val="24"/>
          <w:szCs w:val="24"/>
        </w:rPr>
        <w:t xml:space="preserve"> obszarze działki budowlanej</w:t>
      </w:r>
      <w:r w:rsidR="006A47ED" w:rsidRPr="00D55B0D">
        <w:rPr>
          <w:rFonts w:ascii="Times New Roman" w:hAnsi="Times New Roman" w:cs="Times New Roman"/>
          <w:sz w:val="24"/>
          <w:szCs w:val="24"/>
        </w:rPr>
        <w:t xml:space="preserve"> lub w formie zatok postojowych w liniach rozgraniczających dróg na zasadach regulowanych przepisami odrębnymi</w:t>
      </w:r>
      <w:r w:rsidR="00474698" w:rsidRPr="00D55B0D">
        <w:rPr>
          <w:rFonts w:ascii="Times New Roman" w:hAnsi="Times New Roman" w:cs="Times New Roman"/>
          <w:sz w:val="24"/>
          <w:szCs w:val="24"/>
        </w:rPr>
        <w:t>.</w:t>
      </w:r>
    </w:p>
    <w:p w14:paraId="5815BA1D" w14:textId="77777777" w:rsidR="0079435F" w:rsidRPr="00175B63" w:rsidRDefault="0079435F" w:rsidP="00D645B5">
      <w:pPr>
        <w:spacing w:line="276" w:lineRule="auto"/>
        <w:ind w:firstLine="357"/>
        <w:jc w:val="both"/>
        <w:rPr>
          <w:rFonts w:ascii="Times New Roman" w:hAnsi="Times New Roman" w:cs="Times New Roman"/>
          <w:bCs/>
          <w:sz w:val="24"/>
          <w:szCs w:val="24"/>
        </w:rPr>
      </w:pPr>
      <w:r w:rsidRPr="00175B63">
        <w:rPr>
          <w:rFonts w:ascii="Times New Roman" w:hAnsi="Times New Roman" w:cs="Times New Roman"/>
          <w:bCs/>
          <w:sz w:val="24"/>
          <w:szCs w:val="24"/>
        </w:rPr>
        <w:t>2. Realizacja miejsc postojowych przeznaczonych na parkowanie pojazdów zaopatrzonych w kartę parkingową – zgodnie z przepisami odrębnymi.</w:t>
      </w:r>
    </w:p>
    <w:p w14:paraId="5491BF5A" w14:textId="7341EB0D" w:rsidR="00EB0A16" w:rsidRDefault="00EB0A16" w:rsidP="00D645B5">
      <w:pPr>
        <w:pStyle w:val="Tekstpodstawowywcity"/>
        <w:spacing w:after="0" w:line="276" w:lineRule="auto"/>
        <w:ind w:left="0"/>
        <w:rPr>
          <w:rFonts w:cs="Times New Roman"/>
        </w:rPr>
      </w:pPr>
    </w:p>
    <w:p w14:paraId="7666D135" w14:textId="77777777" w:rsidR="00602DBA" w:rsidRPr="0081206E" w:rsidRDefault="00602DBA" w:rsidP="00602DBA">
      <w:pPr>
        <w:spacing w:line="276" w:lineRule="auto"/>
        <w:jc w:val="center"/>
        <w:rPr>
          <w:rFonts w:ascii="Times New Roman" w:hAnsi="Times New Roman" w:cs="Times New Roman"/>
          <w:b/>
          <w:sz w:val="24"/>
          <w:szCs w:val="24"/>
        </w:rPr>
      </w:pPr>
      <w:r w:rsidRPr="0081206E">
        <w:rPr>
          <w:rFonts w:ascii="Times New Roman" w:hAnsi="Times New Roman" w:cs="Times New Roman"/>
          <w:b/>
          <w:sz w:val="24"/>
          <w:szCs w:val="24"/>
        </w:rPr>
        <w:t>Rozdział 1</w:t>
      </w:r>
      <w:r>
        <w:rPr>
          <w:rFonts w:ascii="Times New Roman" w:hAnsi="Times New Roman" w:cs="Times New Roman"/>
          <w:b/>
          <w:sz w:val="24"/>
          <w:szCs w:val="24"/>
        </w:rPr>
        <w:t>2</w:t>
      </w:r>
    </w:p>
    <w:p w14:paraId="6174E593" w14:textId="77777777" w:rsidR="00602DBA" w:rsidRDefault="00602DBA" w:rsidP="00602DBA">
      <w:pPr>
        <w:pStyle w:val="Tekstpodstawowywcity"/>
        <w:spacing w:after="0" w:line="276" w:lineRule="auto"/>
        <w:ind w:left="0"/>
        <w:jc w:val="center"/>
        <w:rPr>
          <w:rFonts w:cs="Times New Roman"/>
          <w:b/>
        </w:rPr>
      </w:pPr>
      <w:r w:rsidRPr="0081206E">
        <w:rPr>
          <w:rFonts w:cs="Times New Roman"/>
          <w:b/>
        </w:rPr>
        <w:t>Zasady modernizacji, rozbudowy i budowy systemów infrastruktury technicznej i gospodarowania odpadami</w:t>
      </w:r>
    </w:p>
    <w:p w14:paraId="5C98140A" w14:textId="77777777" w:rsidR="0079435F" w:rsidRPr="00175B63" w:rsidRDefault="0079435F" w:rsidP="00D645B5">
      <w:pPr>
        <w:pStyle w:val="Tekstpodstawowywcity"/>
        <w:spacing w:after="0" w:line="276" w:lineRule="auto"/>
        <w:ind w:left="0" w:firstLine="284"/>
        <w:jc w:val="both"/>
        <w:rPr>
          <w:rFonts w:cs="Times New Roman"/>
        </w:rPr>
      </w:pPr>
      <w:r w:rsidRPr="00175B63">
        <w:rPr>
          <w:rFonts w:cs="Times New Roman"/>
          <w:b/>
        </w:rPr>
        <w:t>§ 1</w:t>
      </w:r>
      <w:r w:rsidR="00E304BB">
        <w:rPr>
          <w:rFonts w:cs="Times New Roman"/>
          <w:b/>
        </w:rPr>
        <w:t>4</w:t>
      </w:r>
      <w:r w:rsidRPr="00175B63">
        <w:rPr>
          <w:rFonts w:cs="Times New Roman"/>
          <w:b/>
        </w:rPr>
        <w:t xml:space="preserve">. </w:t>
      </w:r>
      <w:r w:rsidRPr="00175B63">
        <w:rPr>
          <w:rFonts w:cs="Times New Roman"/>
        </w:rPr>
        <w:t>1. Ustala się następujące zasady modernizacji, rozbudowy i budowy systemów infrastruktury technicznej:</w:t>
      </w:r>
    </w:p>
    <w:p w14:paraId="5145A317" w14:textId="77777777" w:rsidR="0079435F" w:rsidRPr="00175B63" w:rsidRDefault="0079435F" w:rsidP="00D645B5">
      <w:pPr>
        <w:numPr>
          <w:ilvl w:val="0"/>
          <w:numId w:val="8"/>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zaopatrzenie w wodę:</w:t>
      </w:r>
    </w:p>
    <w:p w14:paraId="778E92ED" w14:textId="577435A4" w:rsidR="0079435F" w:rsidRPr="00175B63" w:rsidRDefault="0079435F" w:rsidP="00D645B5">
      <w:pPr>
        <w:pStyle w:val="Tekstpodstawowy21"/>
        <w:numPr>
          <w:ilvl w:val="2"/>
          <w:numId w:val="2"/>
        </w:numPr>
        <w:tabs>
          <w:tab w:val="left" w:pos="720"/>
        </w:tabs>
        <w:spacing w:line="276" w:lineRule="auto"/>
        <w:ind w:left="720"/>
        <w:jc w:val="both"/>
        <w:rPr>
          <w:rFonts w:ascii="Times New Roman" w:hAnsi="Times New Roman" w:cs="Times New Roman"/>
          <w:b w:val="0"/>
          <w:sz w:val="24"/>
          <w:szCs w:val="24"/>
        </w:rPr>
      </w:pPr>
      <w:r w:rsidRPr="00175B63">
        <w:rPr>
          <w:rFonts w:ascii="Times New Roman" w:hAnsi="Times New Roman" w:cs="Times New Roman"/>
          <w:b w:val="0"/>
          <w:sz w:val="24"/>
          <w:szCs w:val="24"/>
        </w:rPr>
        <w:t>dla całego obszaru planu ustala się zaopatrzenie w wodę z sieci wodociągowej,</w:t>
      </w:r>
    </w:p>
    <w:p w14:paraId="33A78BAE" w14:textId="77777777" w:rsidR="0079435F" w:rsidRPr="00175B63" w:rsidRDefault="0079435F" w:rsidP="00D645B5">
      <w:pPr>
        <w:pStyle w:val="Tekstpodstawowy21"/>
        <w:numPr>
          <w:ilvl w:val="2"/>
          <w:numId w:val="2"/>
        </w:numPr>
        <w:tabs>
          <w:tab w:val="left" w:pos="720"/>
        </w:tabs>
        <w:spacing w:line="276" w:lineRule="auto"/>
        <w:ind w:left="720"/>
        <w:jc w:val="both"/>
        <w:rPr>
          <w:rFonts w:ascii="Times New Roman" w:hAnsi="Times New Roman" w:cs="Times New Roman"/>
          <w:b w:val="0"/>
          <w:sz w:val="24"/>
          <w:szCs w:val="24"/>
        </w:rPr>
      </w:pPr>
      <w:r w:rsidRPr="00175B63">
        <w:rPr>
          <w:rFonts w:ascii="Times New Roman" w:hAnsi="Times New Roman" w:cs="Times New Roman"/>
          <w:b w:val="0"/>
          <w:sz w:val="24"/>
          <w:szCs w:val="24"/>
        </w:rPr>
        <w:t xml:space="preserve">lokalizacja sieci i przyłączy wodociągowych w liniach rozgraniczających </w:t>
      </w:r>
      <w:r w:rsidR="00474698">
        <w:rPr>
          <w:rFonts w:ascii="Times New Roman" w:hAnsi="Times New Roman" w:cs="Times New Roman"/>
          <w:b w:val="0"/>
          <w:sz w:val="24"/>
          <w:szCs w:val="24"/>
        </w:rPr>
        <w:t xml:space="preserve">dróg publicznych </w:t>
      </w:r>
      <w:r w:rsidRPr="00175B63">
        <w:rPr>
          <w:rFonts w:ascii="Times New Roman" w:hAnsi="Times New Roman" w:cs="Times New Roman"/>
          <w:b w:val="0"/>
          <w:sz w:val="24"/>
          <w:szCs w:val="24"/>
        </w:rPr>
        <w:t>na zasadach określonych przepisami odrębnymi,</w:t>
      </w:r>
    </w:p>
    <w:p w14:paraId="3DA6562C" w14:textId="77777777" w:rsidR="0079435F" w:rsidRPr="00175B63" w:rsidRDefault="0079435F" w:rsidP="00D645B5">
      <w:pPr>
        <w:pStyle w:val="Tekstpodstawowy21"/>
        <w:numPr>
          <w:ilvl w:val="2"/>
          <w:numId w:val="2"/>
        </w:numPr>
        <w:tabs>
          <w:tab w:val="left" w:pos="720"/>
        </w:tabs>
        <w:spacing w:line="276" w:lineRule="auto"/>
        <w:ind w:left="720"/>
        <w:jc w:val="both"/>
        <w:rPr>
          <w:rFonts w:ascii="Times New Roman" w:hAnsi="Times New Roman" w:cs="Times New Roman"/>
          <w:b w:val="0"/>
          <w:sz w:val="24"/>
          <w:szCs w:val="24"/>
        </w:rPr>
      </w:pPr>
      <w:r w:rsidRPr="00175B63">
        <w:rPr>
          <w:rFonts w:ascii="Times New Roman" w:hAnsi="Times New Roman" w:cs="Times New Roman"/>
          <w:b w:val="0"/>
          <w:sz w:val="24"/>
          <w:szCs w:val="24"/>
        </w:rPr>
        <w:t xml:space="preserve">nowo realizowane wodociągi o minimalnej średnicy </w:t>
      </w:r>
      <w:r w:rsidR="00E8424B">
        <w:rPr>
          <w:rFonts w:ascii="Times New Roman" w:hAnsi="Times New Roman" w:cs="Times New Roman"/>
          <w:b w:val="0"/>
          <w:sz w:val="24"/>
          <w:szCs w:val="24"/>
        </w:rPr>
        <w:t>9</w:t>
      </w:r>
      <w:r w:rsidR="00C72980">
        <w:rPr>
          <w:rFonts w:ascii="Times New Roman" w:hAnsi="Times New Roman" w:cs="Times New Roman"/>
          <w:b w:val="0"/>
          <w:sz w:val="24"/>
          <w:szCs w:val="24"/>
        </w:rPr>
        <w:t>0</w:t>
      </w:r>
      <w:r w:rsidRPr="00175B63">
        <w:rPr>
          <w:rFonts w:ascii="Times New Roman" w:hAnsi="Times New Roman" w:cs="Times New Roman"/>
          <w:b w:val="0"/>
          <w:sz w:val="24"/>
          <w:szCs w:val="24"/>
        </w:rPr>
        <w:t xml:space="preserve"> mm,</w:t>
      </w:r>
    </w:p>
    <w:p w14:paraId="3144A629" w14:textId="77777777" w:rsidR="0079435F" w:rsidRPr="00175B63" w:rsidRDefault="0079435F" w:rsidP="00D645B5">
      <w:pPr>
        <w:pStyle w:val="Tekstpodstawowy21"/>
        <w:numPr>
          <w:ilvl w:val="2"/>
          <w:numId w:val="2"/>
        </w:numPr>
        <w:tabs>
          <w:tab w:val="left" w:pos="720"/>
        </w:tabs>
        <w:spacing w:line="276" w:lineRule="auto"/>
        <w:ind w:left="720"/>
        <w:jc w:val="both"/>
        <w:rPr>
          <w:rFonts w:ascii="Times New Roman" w:hAnsi="Times New Roman" w:cs="Times New Roman"/>
          <w:b w:val="0"/>
          <w:sz w:val="24"/>
          <w:szCs w:val="24"/>
        </w:rPr>
      </w:pPr>
      <w:r w:rsidRPr="00175B63">
        <w:rPr>
          <w:rFonts w:ascii="Times New Roman" w:hAnsi="Times New Roman" w:cs="Times New Roman"/>
          <w:b w:val="0"/>
          <w:sz w:val="24"/>
          <w:szCs w:val="24"/>
        </w:rPr>
        <w:t>w ramach realizowanej sieci należy uwzględnić rozmieszczenie hydrantów  zapewniających możliwość intensywnego czerpania wody do celów przeciwpożarowych, zgodnie z przepisami odrębnymi</w:t>
      </w:r>
      <w:r w:rsidR="00CB5A02">
        <w:rPr>
          <w:rFonts w:ascii="Times New Roman" w:hAnsi="Times New Roman" w:cs="Times New Roman"/>
          <w:b w:val="0"/>
          <w:sz w:val="24"/>
          <w:szCs w:val="24"/>
        </w:rPr>
        <w:t>, z dopuszczeniem wykorzystania gromadzonych wód opadowych do celów przeciwpożarowych</w:t>
      </w:r>
      <w:r w:rsidRPr="00175B63">
        <w:rPr>
          <w:rFonts w:ascii="Times New Roman" w:hAnsi="Times New Roman" w:cs="Times New Roman"/>
          <w:b w:val="0"/>
          <w:sz w:val="24"/>
          <w:szCs w:val="24"/>
        </w:rPr>
        <w:t>;</w:t>
      </w:r>
    </w:p>
    <w:p w14:paraId="31A73402" w14:textId="77777777" w:rsidR="0079435F" w:rsidRPr="00175B63" w:rsidRDefault="0079435F" w:rsidP="00D645B5">
      <w:pPr>
        <w:numPr>
          <w:ilvl w:val="0"/>
          <w:numId w:val="8"/>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odprowadzanie i oczyszczanie ścieków:</w:t>
      </w:r>
    </w:p>
    <w:p w14:paraId="768304A5" w14:textId="7244CBA0" w:rsidR="0079435F" w:rsidRPr="00175B63" w:rsidRDefault="0079435F" w:rsidP="00F3639C">
      <w:pPr>
        <w:numPr>
          <w:ilvl w:val="0"/>
          <w:numId w:val="10"/>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dla całego obszaru planu ustala się odprowadzenie ścieków bytowych</w:t>
      </w:r>
      <w:r w:rsidR="00C72980">
        <w:rPr>
          <w:rFonts w:ascii="Times New Roman" w:hAnsi="Times New Roman" w:cs="Times New Roman"/>
          <w:sz w:val="24"/>
          <w:szCs w:val="24"/>
        </w:rPr>
        <w:t>,</w:t>
      </w:r>
      <w:r w:rsidRPr="00175B63">
        <w:rPr>
          <w:rFonts w:ascii="Times New Roman" w:hAnsi="Times New Roman" w:cs="Times New Roman"/>
          <w:sz w:val="24"/>
          <w:szCs w:val="24"/>
        </w:rPr>
        <w:t xml:space="preserve"> komunalnych</w:t>
      </w:r>
      <w:r w:rsidR="00C72980">
        <w:rPr>
          <w:rFonts w:ascii="Times New Roman" w:hAnsi="Times New Roman" w:cs="Times New Roman"/>
          <w:sz w:val="24"/>
          <w:szCs w:val="24"/>
        </w:rPr>
        <w:t xml:space="preserve"> i przemysłowych</w:t>
      </w:r>
      <w:r w:rsidRPr="00175B63">
        <w:rPr>
          <w:rFonts w:ascii="Times New Roman" w:hAnsi="Times New Roman" w:cs="Times New Roman"/>
          <w:sz w:val="24"/>
          <w:szCs w:val="24"/>
        </w:rPr>
        <w:t xml:space="preserve"> siecią kanalizacyjną do oczyszczalni ścieków,</w:t>
      </w:r>
    </w:p>
    <w:p w14:paraId="1B561891" w14:textId="77777777" w:rsidR="0079435F" w:rsidRPr="00175B63" w:rsidRDefault="0079435F" w:rsidP="00F3639C">
      <w:pPr>
        <w:numPr>
          <w:ilvl w:val="0"/>
          <w:numId w:val="10"/>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lokalizacja sieci i przyłączy kanalizacji sanitarnej w liniach rozgraniczających </w:t>
      </w:r>
      <w:r w:rsidR="00474698">
        <w:rPr>
          <w:rFonts w:ascii="Times New Roman" w:hAnsi="Times New Roman" w:cs="Times New Roman"/>
          <w:sz w:val="24"/>
          <w:szCs w:val="24"/>
        </w:rPr>
        <w:t xml:space="preserve">dróg publicznych </w:t>
      </w:r>
      <w:r w:rsidRPr="00175B63">
        <w:rPr>
          <w:rFonts w:ascii="Times New Roman" w:hAnsi="Times New Roman" w:cs="Times New Roman"/>
          <w:sz w:val="24"/>
          <w:szCs w:val="24"/>
        </w:rPr>
        <w:t>na zasadach określonych przepisami odrębnymi,</w:t>
      </w:r>
    </w:p>
    <w:p w14:paraId="50F9386F" w14:textId="77777777" w:rsidR="0079435F" w:rsidRPr="00175B63" w:rsidRDefault="0079435F" w:rsidP="00F3639C">
      <w:pPr>
        <w:numPr>
          <w:ilvl w:val="0"/>
          <w:numId w:val="10"/>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nowo realizowane przewody sieci kanalizacyjnej o minimalnej średnicy </w:t>
      </w:r>
      <w:r w:rsidR="00E8424B">
        <w:rPr>
          <w:rFonts w:ascii="Times New Roman" w:hAnsi="Times New Roman" w:cs="Times New Roman"/>
          <w:sz w:val="24"/>
          <w:szCs w:val="24"/>
        </w:rPr>
        <w:t>200</w:t>
      </w:r>
      <w:r w:rsidRPr="00175B63">
        <w:rPr>
          <w:rFonts w:ascii="Times New Roman" w:hAnsi="Times New Roman" w:cs="Times New Roman"/>
          <w:sz w:val="24"/>
          <w:szCs w:val="24"/>
        </w:rPr>
        <w:t xml:space="preserve"> mm,</w:t>
      </w:r>
    </w:p>
    <w:p w14:paraId="03F6D84A" w14:textId="166E85DB" w:rsidR="0079435F" w:rsidRPr="00175B63" w:rsidRDefault="0079435F" w:rsidP="00F3639C">
      <w:pPr>
        <w:numPr>
          <w:ilvl w:val="0"/>
          <w:numId w:val="10"/>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dla teren</w:t>
      </w:r>
      <w:r w:rsidR="0021297A">
        <w:rPr>
          <w:rFonts w:ascii="Times New Roman" w:hAnsi="Times New Roman" w:cs="Times New Roman"/>
          <w:sz w:val="24"/>
          <w:szCs w:val="24"/>
        </w:rPr>
        <w:t>ów</w:t>
      </w:r>
      <w:r w:rsidRPr="00175B63">
        <w:rPr>
          <w:rFonts w:ascii="Times New Roman" w:hAnsi="Times New Roman" w:cs="Times New Roman"/>
          <w:sz w:val="24"/>
          <w:szCs w:val="24"/>
        </w:rPr>
        <w:t xml:space="preserve"> dr</w:t>
      </w:r>
      <w:r w:rsidR="0021297A">
        <w:rPr>
          <w:rFonts w:ascii="Times New Roman" w:hAnsi="Times New Roman" w:cs="Times New Roman"/>
          <w:sz w:val="24"/>
          <w:szCs w:val="24"/>
        </w:rPr>
        <w:t>óg</w:t>
      </w:r>
      <w:r w:rsidR="00474698">
        <w:rPr>
          <w:rFonts w:ascii="Times New Roman" w:hAnsi="Times New Roman" w:cs="Times New Roman"/>
          <w:sz w:val="24"/>
          <w:szCs w:val="24"/>
        </w:rPr>
        <w:t xml:space="preserve"> publiczn</w:t>
      </w:r>
      <w:r w:rsidR="0021297A">
        <w:rPr>
          <w:rFonts w:ascii="Times New Roman" w:hAnsi="Times New Roman" w:cs="Times New Roman"/>
          <w:sz w:val="24"/>
          <w:szCs w:val="24"/>
        </w:rPr>
        <w:t>ych</w:t>
      </w:r>
      <w:r w:rsidR="00474698">
        <w:rPr>
          <w:rFonts w:ascii="Times New Roman" w:hAnsi="Times New Roman" w:cs="Times New Roman"/>
          <w:sz w:val="24"/>
          <w:szCs w:val="24"/>
        </w:rPr>
        <w:t xml:space="preserve"> klasy zbiorczej (KDZ), dr</w:t>
      </w:r>
      <w:r w:rsidR="000B1C26">
        <w:rPr>
          <w:rFonts w:ascii="Times New Roman" w:hAnsi="Times New Roman" w:cs="Times New Roman"/>
          <w:sz w:val="24"/>
          <w:szCs w:val="24"/>
        </w:rPr>
        <w:t>óg</w:t>
      </w:r>
      <w:r w:rsidR="00474698">
        <w:rPr>
          <w:rFonts w:ascii="Times New Roman" w:hAnsi="Times New Roman" w:cs="Times New Roman"/>
          <w:sz w:val="24"/>
          <w:szCs w:val="24"/>
        </w:rPr>
        <w:t xml:space="preserve"> publiczn</w:t>
      </w:r>
      <w:r w:rsidR="000B1C26">
        <w:rPr>
          <w:rFonts w:ascii="Times New Roman" w:hAnsi="Times New Roman" w:cs="Times New Roman"/>
          <w:sz w:val="24"/>
          <w:szCs w:val="24"/>
        </w:rPr>
        <w:t>ych</w:t>
      </w:r>
      <w:r w:rsidRPr="00175B63">
        <w:rPr>
          <w:rFonts w:ascii="Times New Roman" w:hAnsi="Times New Roman" w:cs="Times New Roman"/>
          <w:sz w:val="24"/>
          <w:szCs w:val="24"/>
        </w:rPr>
        <w:t xml:space="preserve"> klasy lokalnej (KDL)</w:t>
      </w:r>
      <w:r w:rsidR="00474698">
        <w:rPr>
          <w:rFonts w:ascii="Times New Roman" w:hAnsi="Times New Roman" w:cs="Times New Roman"/>
          <w:sz w:val="24"/>
          <w:szCs w:val="24"/>
        </w:rPr>
        <w:t xml:space="preserve">, dróg publicznych klasy dojazdowej (KDD), </w:t>
      </w:r>
      <w:r w:rsidR="00474698" w:rsidRPr="00BB42D1">
        <w:rPr>
          <w:rFonts w:ascii="Times New Roman" w:hAnsi="Times New Roman" w:cs="Times New Roman"/>
          <w:sz w:val="24"/>
          <w:szCs w:val="24"/>
        </w:rPr>
        <w:t>dróg wewnętrznych</w:t>
      </w:r>
      <w:r w:rsidR="00474698">
        <w:rPr>
          <w:rFonts w:ascii="Times New Roman" w:hAnsi="Times New Roman" w:cs="Times New Roman"/>
          <w:sz w:val="24"/>
          <w:szCs w:val="24"/>
        </w:rPr>
        <w:t xml:space="preserve"> oraz</w:t>
      </w:r>
      <w:r w:rsidR="00474698" w:rsidRPr="00BB42D1">
        <w:rPr>
          <w:rFonts w:ascii="Times New Roman" w:hAnsi="Times New Roman" w:cs="Times New Roman"/>
          <w:sz w:val="24"/>
          <w:szCs w:val="24"/>
        </w:rPr>
        <w:t xml:space="preserve"> wielostanowiskowych placów postojowych </w:t>
      </w:r>
      <w:r w:rsidRPr="00175B63">
        <w:rPr>
          <w:rFonts w:ascii="Times New Roman" w:hAnsi="Times New Roman" w:cs="Times New Roman"/>
          <w:sz w:val="24"/>
          <w:szCs w:val="24"/>
        </w:rPr>
        <w:t>ustala się odprowadzanie wód opadowych i roztopowych do sieci kanalizacji deszczowej,</w:t>
      </w:r>
    </w:p>
    <w:p w14:paraId="2FD439D1" w14:textId="77777777" w:rsidR="00A97D9A" w:rsidRPr="00175B63" w:rsidRDefault="00A97D9A" w:rsidP="00F3639C">
      <w:pPr>
        <w:numPr>
          <w:ilvl w:val="0"/>
          <w:numId w:val="10"/>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odprowadzenie wód opadowych i roztopowych z działek budowlanych do </w:t>
      </w:r>
      <w:r>
        <w:rPr>
          <w:rFonts w:ascii="Times New Roman" w:hAnsi="Times New Roman" w:cs="Times New Roman"/>
          <w:sz w:val="24"/>
          <w:szCs w:val="24"/>
        </w:rPr>
        <w:t>sieci kanalizacji deszczowej</w:t>
      </w:r>
      <w:r w:rsidRPr="00175B63">
        <w:rPr>
          <w:rFonts w:ascii="Times New Roman" w:hAnsi="Times New Roman" w:cs="Times New Roman"/>
          <w:sz w:val="24"/>
          <w:szCs w:val="24"/>
        </w:rPr>
        <w:t>,</w:t>
      </w:r>
    </w:p>
    <w:p w14:paraId="7BBAE3D5" w14:textId="77777777" w:rsidR="0079435F" w:rsidRPr="00175B63" w:rsidRDefault="0079435F" w:rsidP="00F3639C">
      <w:pPr>
        <w:numPr>
          <w:ilvl w:val="0"/>
          <w:numId w:val="10"/>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lokalizacja sieci kanalizacji deszczowej w liniach rozgraniczających </w:t>
      </w:r>
      <w:r w:rsidR="00474698">
        <w:rPr>
          <w:rFonts w:ascii="Times New Roman" w:hAnsi="Times New Roman" w:cs="Times New Roman"/>
          <w:sz w:val="24"/>
          <w:szCs w:val="24"/>
        </w:rPr>
        <w:t xml:space="preserve">dróg publicznych </w:t>
      </w:r>
      <w:r w:rsidRPr="00175B63">
        <w:rPr>
          <w:rFonts w:ascii="Times New Roman" w:hAnsi="Times New Roman" w:cs="Times New Roman"/>
          <w:sz w:val="24"/>
          <w:szCs w:val="24"/>
        </w:rPr>
        <w:t>na zasadach określonych przepisami odrębnymi,</w:t>
      </w:r>
    </w:p>
    <w:p w14:paraId="4BC36B92" w14:textId="77777777" w:rsidR="0079435F" w:rsidRPr="00175B63" w:rsidRDefault="0079435F" w:rsidP="00F3639C">
      <w:pPr>
        <w:numPr>
          <w:ilvl w:val="0"/>
          <w:numId w:val="10"/>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do czasu realizacji kanalizacji deszczowej dopuszcza się odprowadzenie wód opadowych i roztopowych do kanałów krytych, rowów otwartych, zbiorników retencyjnych i </w:t>
      </w:r>
      <w:r w:rsidR="00A97D9A">
        <w:rPr>
          <w:rFonts w:ascii="Times New Roman" w:hAnsi="Times New Roman" w:cs="Times New Roman"/>
          <w:sz w:val="24"/>
          <w:szCs w:val="24"/>
        </w:rPr>
        <w:t>dołów</w:t>
      </w:r>
      <w:r w:rsidRPr="00175B63">
        <w:rPr>
          <w:rFonts w:ascii="Times New Roman" w:hAnsi="Times New Roman" w:cs="Times New Roman"/>
          <w:sz w:val="24"/>
          <w:szCs w:val="24"/>
        </w:rPr>
        <w:t xml:space="preserve"> chłonnych, z uwzględnieniem warunków wodno-glebowych, w stopniu gwarantującym zabezpieczenie terenu przed zalewaniem wodami deszczowymi lub roztopowymi,</w:t>
      </w:r>
    </w:p>
    <w:p w14:paraId="2302B05C" w14:textId="77777777" w:rsidR="00CB5A02" w:rsidRPr="00AB23EF" w:rsidRDefault="00A97D9A" w:rsidP="00F3639C">
      <w:pPr>
        <w:numPr>
          <w:ilvl w:val="0"/>
          <w:numId w:val="10"/>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dopuszcza się </w:t>
      </w:r>
      <w:r w:rsidR="0079435F" w:rsidRPr="00175B63">
        <w:rPr>
          <w:rFonts w:ascii="Times New Roman" w:hAnsi="Times New Roman" w:cs="Times New Roman"/>
          <w:sz w:val="24"/>
          <w:szCs w:val="24"/>
        </w:rPr>
        <w:t>odprowadzenie wód opadowych i roztopowych z działek budowlanych do ziemi</w:t>
      </w:r>
      <w:r w:rsidR="0079435F" w:rsidRPr="00A97D9A">
        <w:rPr>
          <w:rFonts w:ascii="Times New Roman" w:hAnsi="Times New Roman" w:cs="Times New Roman"/>
          <w:sz w:val="24"/>
          <w:szCs w:val="24"/>
        </w:rPr>
        <w:t>,</w:t>
      </w:r>
      <w:r>
        <w:rPr>
          <w:rFonts w:ascii="Times New Roman" w:hAnsi="Times New Roman" w:cs="Times New Roman"/>
          <w:sz w:val="24"/>
          <w:szCs w:val="24"/>
        </w:rPr>
        <w:t xml:space="preserve"> </w:t>
      </w:r>
      <w:r w:rsidRPr="00175B63">
        <w:rPr>
          <w:rFonts w:ascii="Times New Roman" w:hAnsi="Times New Roman" w:cs="Times New Roman"/>
          <w:sz w:val="24"/>
          <w:szCs w:val="24"/>
        </w:rPr>
        <w:t xml:space="preserve">zbiorników retencyjnych i </w:t>
      </w:r>
      <w:r>
        <w:rPr>
          <w:rFonts w:ascii="Times New Roman" w:hAnsi="Times New Roman" w:cs="Times New Roman"/>
          <w:sz w:val="24"/>
          <w:szCs w:val="24"/>
        </w:rPr>
        <w:t>dołów</w:t>
      </w:r>
      <w:r w:rsidRPr="00175B63">
        <w:rPr>
          <w:rFonts w:ascii="Times New Roman" w:hAnsi="Times New Roman" w:cs="Times New Roman"/>
          <w:sz w:val="24"/>
          <w:szCs w:val="24"/>
        </w:rPr>
        <w:t xml:space="preserve"> chłonnych,</w:t>
      </w:r>
      <w:r>
        <w:rPr>
          <w:rFonts w:ascii="Times New Roman" w:hAnsi="Times New Roman" w:cs="Times New Roman"/>
          <w:sz w:val="24"/>
          <w:szCs w:val="24"/>
        </w:rPr>
        <w:t xml:space="preserve"> </w:t>
      </w:r>
      <w:r w:rsidRPr="00175B63">
        <w:rPr>
          <w:rFonts w:ascii="Times New Roman" w:hAnsi="Times New Roman" w:cs="Times New Roman"/>
          <w:sz w:val="24"/>
          <w:szCs w:val="24"/>
        </w:rPr>
        <w:t>w granicach własnej działki</w:t>
      </w:r>
      <w:r>
        <w:rPr>
          <w:rFonts w:ascii="Times New Roman" w:hAnsi="Times New Roman" w:cs="Times New Roman"/>
          <w:sz w:val="24"/>
          <w:szCs w:val="24"/>
        </w:rPr>
        <w:t>,</w:t>
      </w:r>
    </w:p>
    <w:p w14:paraId="3934779D" w14:textId="77777777" w:rsidR="0079435F" w:rsidRDefault="0079435F" w:rsidP="00F3639C">
      <w:pPr>
        <w:numPr>
          <w:ilvl w:val="0"/>
          <w:numId w:val="10"/>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przed zrzutem do odbiorników wody opadowe i roztopowe podlegają podczyszczeniu zgodnie z przepisami odrębnymi</w:t>
      </w:r>
      <w:r w:rsidR="00A97D9A">
        <w:rPr>
          <w:rFonts w:ascii="Times New Roman" w:hAnsi="Times New Roman" w:cs="Times New Roman"/>
          <w:sz w:val="24"/>
          <w:szCs w:val="24"/>
        </w:rPr>
        <w:t>,</w:t>
      </w:r>
    </w:p>
    <w:p w14:paraId="2CDD92BC" w14:textId="77777777" w:rsidR="00A97D9A" w:rsidRPr="00A97D9A" w:rsidRDefault="00A97D9A" w:rsidP="00F3639C">
      <w:pPr>
        <w:numPr>
          <w:ilvl w:val="0"/>
          <w:numId w:val="10"/>
        </w:numPr>
        <w:spacing w:line="276" w:lineRule="auto"/>
        <w:jc w:val="both"/>
        <w:rPr>
          <w:rFonts w:ascii="Times New Roman" w:hAnsi="Times New Roman" w:cs="Times New Roman"/>
          <w:sz w:val="24"/>
          <w:szCs w:val="24"/>
        </w:rPr>
      </w:pPr>
      <w:r w:rsidRPr="00BB42D1">
        <w:rPr>
          <w:rFonts w:ascii="Times New Roman" w:hAnsi="Times New Roman" w:cs="Times New Roman"/>
          <w:sz w:val="24"/>
          <w:szCs w:val="24"/>
        </w:rPr>
        <w:t>na terenach oznaczonych symbolem P, w przypadku niewystarczającej chłonności terenu, należy wyposażyć działki budowlane w zbiorniki retencyjne zabezpieczające przed skutkami deszczy nawalnych oraz okresowych podtopień</w:t>
      </w:r>
      <w:r>
        <w:rPr>
          <w:rFonts w:ascii="Times New Roman" w:hAnsi="Times New Roman" w:cs="Times New Roman"/>
          <w:sz w:val="24"/>
          <w:szCs w:val="24"/>
        </w:rPr>
        <w:t>;</w:t>
      </w:r>
    </w:p>
    <w:p w14:paraId="4B5301D3" w14:textId="77777777" w:rsidR="0079435F" w:rsidRPr="00175B63" w:rsidRDefault="0079435F" w:rsidP="00D645B5">
      <w:pPr>
        <w:numPr>
          <w:ilvl w:val="0"/>
          <w:numId w:val="8"/>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lastRenderedPageBreak/>
        <w:t xml:space="preserve">zaopatrzenie w gaz: </w:t>
      </w:r>
    </w:p>
    <w:p w14:paraId="4A79D916" w14:textId="77777777" w:rsidR="00A97D9A" w:rsidRDefault="00A97D9A" w:rsidP="00F3639C">
      <w:pPr>
        <w:numPr>
          <w:ilvl w:val="0"/>
          <w:numId w:val="12"/>
        </w:numPr>
        <w:spacing w:line="276" w:lineRule="auto"/>
        <w:jc w:val="both"/>
        <w:rPr>
          <w:rFonts w:ascii="Times New Roman" w:hAnsi="Times New Roman" w:cs="Times New Roman"/>
          <w:sz w:val="24"/>
          <w:szCs w:val="24"/>
        </w:rPr>
      </w:pPr>
      <w:r>
        <w:rPr>
          <w:rFonts w:ascii="Times New Roman" w:hAnsi="Times New Roman" w:cs="Times New Roman"/>
          <w:sz w:val="24"/>
          <w:szCs w:val="24"/>
        </w:rPr>
        <w:t>zaopatrzenie w gaz z sieci istniejących i projektowanych,</w:t>
      </w:r>
    </w:p>
    <w:p w14:paraId="3F8A0E3D" w14:textId="77777777" w:rsidR="00C44447" w:rsidRPr="00175B63" w:rsidRDefault="00C44447" w:rsidP="00F3639C">
      <w:pPr>
        <w:numPr>
          <w:ilvl w:val="0"/>
          <w:numId w:val="12"/>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lokalizacja sieci i przyłączy gazowych w liniach rozgraniczających </w:t>
      </w:r>
      <w:r w:rsidR="00A97D9A">
        <w:rPr>
          <w:rFonts w:ascii="Times New Roman" w:hAnsi="Times New Roman" w:cs="Times New Roman"/>
          <w:sz w:val="24"/>
          <w:szCs w:val="24"/>
        </w:rPr>
        <w:t xml:space="preserve">dróg publicznych </w:t>
      </w:r>
      <w:r w:rsidRPr="00175B63">
        <w:rPr>
          <w:rFonts w:ascii="Times New Roman" w:hAnsi="Times New Roman" w:cs="Times New Roman"/>
          <w:sz w:val="24"/>
          <w:szCs w:val="24"/>
        </w:rPr>
        <w:t xml:space="preserve"> na zasadach określonych przepisami odrębnymi,</w:t>
      </w:r>
    </w:p>
    <w:p w14:paraId="2E510D8F" w14:textId="0311C37B" w:rsidR="0079435F" w:rsidRPr="002340A1" w:rsidRDefault="00E14A7D" w:rsidP="00F3639C">
      <w:pPr>
        <w:pStyle w:val="Tekstpodstawowy21"/>
        <w:numPr>
          <w:ilvl w:val="0"/>
          <w:numId w:val="12"/>
        </w:numPr>
        <w:spacing w:line="276" w:lineRule="auto"/>
        <w:jc w:val="both"/>
        <w:rPr>
          <w:rFonts w:ascii="Times New Roman" w:hAnsi="Times New Roman" w:cs="Times New Roman"/>
          <w:b w:val="0"/>
          <w:sz w:val="24"/>
          <w:szCs w:val="24"/>
        </w:rPr>
      </w:pPr>
      <w:r w:rsidRPr="002340A1">
        <w:rPr>
          <w:rFonts w:ascii="Times New Roman" w:hAnsi="Times New Roman" w:cs="Times New Roman"/>
          <w:b w:val="0"/>
          <w:sz w:val="24"/>
          <w:szCs w:val="24"/>
        </w:rPr>
        <w:t xml:space="preserve">z gazociągów średniego ciśnienia nie mniejszej niż </w:t>
      </w:r>
      <w:proofErr w:type="spellStart"/>
      <w:r w:rsidRPr="002340A1">
        <w:rPr>
          <w:rFonts w:ascii="Times New Roman" w:hAnsi="Times New Roman" w:cs="Times New Roman"/>
          <w:b w:val="0"/>
          <w:sz w:val="24"/>
          <w:szCs w:val="24"/>
        </w:rPr>
        <w:t>dn</w:t>
      </w:r>
      <w:proofErr w:type="spellEnd"/>
      <w:r w:rsidRPr="002340A1">
        <w:rPr>
          <w:rFonts w:ascii="Times New Roman" w:hAnsi="Times New Roman" w:cs="Times New Roman"/>
          <w:b w:val="0"/>
          <w:sz w:val="24"/>
          <w:szCs w:val="24"/>
        </w:rPr>
        <w:t xml:space="preserve"> 63 PE, </w:t>
      </w:r>
    </w:p>
    <w:p w14:paraId="7681E0CA" w14:textId="3184819D" w:rsidR="0079435F" w:rsidRPr="00175B63" w:rsidRDefault="0079435F" w:rsidP="00F3639C">
      <w:pPr>
        <w:pStyle w:val="Tekstpodstawowy21"/>
        <w:numPr>
          <w:ilvl w:val="0"/>
          <w:numId w:val="12"/>
        </w:numPr>
        <w:spacing w:line="276" w:lineRule="auto"/>
        <w:jc w:val="both"/>
        <w:rPr>
          <w:rFonts w:ascii="Times New Roman" w:hAnsi="Times New Roman" w:cs="Times New Roman"/>
          <w:b w:val="0"/>
          <w:sz w:val="24"/>
          <w:szCs w:val="24"/>
        </w:rPr>
      </w:pPr>
      <w:r w:rsidRPr="00175B63">
        <w:rPr>
          <w:rFonts w:ascii="Times New Roman" w:hAnsi="Times New Roman" w:cs="Times New Roman"/>
          <w:b w:val="0"/>
          <w:sz w:val="24"/>
          <w:szCs w:val="24"/>
        </w:rPr>
        <w:t>dopuszcza się realizację zbiorników na gaz płynny;</w:t>
      </w:r>
    </w:p>
    <w:p w14:paraId="6F99AE46" w14:textId="77777777" w:rsidR="0079435F" w:rsidRPr="00175B63" w:rsidRDefault="0079435F" w:rsidP="00D645B5">
      <w:pPr>
        <w:numPr>
          <w:ilvl w:val="0"/>
          <w:numId w:val="8"/>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zaopatrzenie w ciepło:</w:t>
      </w:r>
    </w:p>
    <w:p w14:paraId="75BFAE3C" w14:textId="77777777" w:rsidR="00A97D9A" w:rsidRDefault="00A97D9A" w:rsidP="00F3639C">
      <w:pPr>
        <w:numPr>
          <w:ilvl w:val="0"/>
          <w:numId w:val="11"/>
        </w:numPr>
        <w:spacing w:line="276" w:lineRule="auto"/>
        <w:jc w:val="both"/>
        <w:rPr>
          <w:rFonts w:ascii="Times New Roman" w:hAnsi="Times New Roman" w:cs="Times New Roman"/>
          <w:sz w:val="24"/>
          <w:szCs w:val="24"/>
        </w:rPr>
      </w:pPr>
      <w:r w:rsidRPr="00860CDC">
        <w:rPr>
          <w:rFonts w:ascii="Times New Roman" w:hAnsi="Times New Roman" w:cs="Times New Roman"/>
          <w:sz w:val="24"/>
          <w:szCs w:val="24"/>
        </w:rPr>
        <w:t xml:space="preserve">dla całego obszaru planu ustala się </w:t>
      </w:r>
      <w:bookmarkStart w:id="6" w:name="_Hlk61251352"/>
      <w:r w:rsidRPr="00860CDC">
        <w:rPr>
          <w:rFonts w:ascii="Times New Roman" w:hAnsi="Times New Roman" w:cs="Times New Roman"/>
          <w:sz w:val="24"/>
          <w:szCs w:val="24"/>
        </w:rPr>
        <w:t>zaopatrzenie w ciepło z indywidualnych źródeł ciepła</w:t>
      </w:r>
      <w:r w:rsidR="00C72980">
        <w:rPr>
          <w:rFonts w:ascii="Times New Roman" w:hAnsi="Times New Roman" w:cs="Times New Roman"/>
          <w:sz w:val="24"/>
          <w:szCs w:val="24"/>
        </w:rPr>
        <w:t xml:space="preserve"> lub z sieci ciepłowniczej</w:t>
      </w:r>
      <w:r>
        <w:rPr>
          <w:rFonts w:ascii="Times New Roman" w:hAnsi="Times New Roman" w:cs="Times New Roman"/>
          <w:sz w:val="24"/>
          <w:szCs w:val="24"/>
        </w:rPr>
        <w:t>,</w:t>
      </w:r>
      <w:r w:rsidRPr="00860CDC">
        <w:rPr>
          <w:rFonts w:ascii="Times New Roman" w:hAnsi="Times New Roman" w:cs="Times New Roman"/>
          <w:sz w:val="24"/>
          <w:szCs w:val="24"/>
        </w:rPr>
        <w:t xml:space="preserve"> </w:t>
      </w:r>
    </w:p>
    <w:p w14:paraId="558C28E9" w14:textId="3DBA2CAB" w:rsidR="00A97D9A" w:rsidRPr="00860CDC" w:rsidRDefault="00A97D9A" w:rsidP="00F3639C">
      <w:pPr>
        <w:numPr>
          <w:ilvl w:val="0"/>
          <w:numId w:val="11"/>
        </w:numPr>
        <w:spacing w:line="276" w:lineRule="auto"/>
        <w:jc w:val="both"/>
        <w:rPr>
          <w:rFonts w:ascii="Times New Roman" w:hAnsi="Times New Roman" w:cs="Times New Roman"/>
          <w:sz w:val="24"/>
          <w:szCs w:val="24"/>
        </w:rPr>
      </w:pPr>
      <w:bookmarkStart w:id="7" w:name="_Hlk61254272"/>
      <w:r w:rsidRPr="00860CDC">
        <w:rPr>
          <w:rFonts w:ascii="Times New Roman" w:hAnsi="Times New Roman" w:cs="Times New Roman"/>
          <w:sz w:val="24"/>
          <w:szCs w:val="24"/>
        </w:rPr>
        <w:t xml:space="preserve">dopuszcza się stosowanie </w:t>
      </w:r>
      <w:r w:rsidRPr="00CA489F">
        <w:rPr>
          <w:rFonts w:ascii="Times New Roman" w:hAnsi="Times New Roman" w:cs="Times New Roman"/>
          <w:sz w:val="24"/>
          <w:szCs w:val="24"/>
        </w:rPr>
        <w:t>pomp ciepła lub</w:t>
      </w:r>
      <w:r>
        <w:rPr>
          <w:rFonts w:ascii="Times New Roman" w:hAnsi="Times New Roman" w:cs="Times New Roman"/>
          <w:color w:val="FF0000"/>
          <w:sz w:val="24"/>
          <w:szCs w:val="24"/>
        </w:rPr>
        <w:t xml:space="preserve"> </w:t>
      </w:r>
      <w:r w:rsidRPr="00860CDC">
        <w:rPr>
          <w:rFonts w:ascii="Times New Roman" w:hAnsi="Times New Roman" w:cs="Times New Roman"/>
          <w:sz w:val="24"/>
          <w:szCs w:val="24"/>
        </w:rPr>
        <w:t xml:space="preserve">odnawialnych źródeł energii w formie </w:t>
      </w:r>
      <w:proofErr w:type="spellStart"/>
      <w:r w:rsidRPr="00860CDC">
        <w:rPr>
          <w:rFonts w:ascii="Times New Roman" w:hAnsi="Times New Roman" w:cs="Times New Roman"/>
          <w:sz w:val="24"/>
          <w:szCs w:val="24"/>
        </w:rPr>
        <w:t>mikroinstalacji</w:t>
      </w:r>
      <w:proofErr w:type="spellEnd"/>
      <w:r w:rsidRPr="00860CDC">
        <w:rPr>
          <w:rFonts w:ascii="Times New Roman" w:hAnsi="Times New Roman" w:cs="Times New Roman"/>
          <w:sz w:val="24"/>
          <w:szCs w:val="24"/>
        </w:rPr>
        <w:t xml:space="preserve"> </w:t>
      </w:r>
      <w:r w:rsidR="004252A3">
        <w:rPr>
          <w:rFonts w:ascii="Times New Roman" w:hAnsi="Times New Roman" w:cs="Times New Roman"/>
          <w:sz w:val="24"/>
          <w:szCs w:val="24"/>
        </w:rPr>
        <w:t>i małych instalacji</w:t>
      </w:r>
      <w:r w:rsidR="00F466E2">
        <w:rPr>
          <w:rFonts w:ascii="Times New Roman" w:hAnsi="Times New Roman" w:cs="Times New Roman"/>
          <w:sz w:val="24"/>
          <w:szCs w:val="24"/>
        </w:rPr>
        <w:t xml:space="preserve">, w rozumieniu przepisów odrębnych, </w:t>
      </w:r>
      <w:r w:rsidRPr="00860CDC">
        <w:rPr>
          <w:rFonts w:ascii="Times New Roman" w:hAnsi="Times New Roman" w:cs="Times New Roman"/>
          <w:sz w:val="24"/>
          <w:szCs w:val="24"/>
        </w:rPr>
        <w:t>z wykorzysta</w:t>
      </w:r>
      <w:r>
        <w:rPr>
          <w:rFonts w:ascii="Times New Roman" w:hAnsi="Times New Roman" w:cs="Times New Roman"/>
          <w:sz w:val="24"/>
          <w:szCs w:val="24"/>
        </w:rPr>
        <w:t>niem promieniowania słonecznego</w:t>
      </w:r>
      <w:bookmarkEnd w:id="7"/>
      <w:r>
        <w:rPr>
          <w:rFonts w:ascii="Times New Roman" w:hAnsi="Times New Roman" w:cs="Times New Roman"/>
          <w:sz w:val="24"/>
          <w:szCs w:val="24"/>
        </w:rPr>
        <w:t>,</w:t>
      </w:r>
    </w:p>
    <w:p w14:paraId="7D0A48E2" w14:textId="77777777" w:rsidR="0079435F" w:rsidRPr="00A97D9A" w:rsidRDefault="00A97D9A" w:rsidP="00F3639C">
      <w:pPr>
        <w:numPr>
          <w:ilvl w:val="0"/>
          <w:numId w:val="11"/>
        </w:numPr>
        <w:spacing w:line="276" w:lineRule="auto"/>
        <w:jc w:val="both"/>
        <w:rPr>
          <w:rFonts w:ascii="Times New Roman" w:hAnsi="Times New Roman" w:cs="Times New Roman"/>
          <w:sz w:val="24"/>
          <w:szCs w:val="24"/>
        </w:rPr>
      </w:pPr>
      <w:r w:rsidRPr="00CA489F">
        <w:rPr>
          <w:rFonts w:ascii="Times New Roman" w:hAnsi="Times New Roman" w:cs="Times New Roman"/>
          <w:sz w:val="24"/>
          <w:szCs w:val="24"/>
        </w:rPr>
        <w:t>ograniczenia i zakazy w zakresie eksploatacji instalacji, w których następuje spalanie paliw, na zasadach określonych przepisami odrębnymi</w:t>
      </w:r>
      <w:bookmarkEnd w:id="6"/>
      <w:r w:rsidR="0079435F" w:rsidRPr="00A97D9A">
        <w:rPr>
          <w:rFonts w:ascii="Times New Roman" w:hAnsi="Times New Roman" w:cs="Times New Roman"/>
          <w:sz w:val="24"/>
          <w:szCs w:val="24"/>
        </w:rPr>
        <w:t>;</w:t>
      </w:r>
    </w:p>
    <w:p w14:paraId="0E9B08EE" w14:textId="77777777" w:rsidR="0079435F" w:rsidRPr="00175B63" w:rsidRDefault="0079435F" w:rsidP="00D645B5">
      <w:pPr>
        <w:numPr>
          <w:ilvl w:val="0"/>
          <w:numId w:val="8"/>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zaopatrzenie w energię elektryczną:</w:t>
      </w:r>
    </w:p>
    <w:p w14:paraId="6CB24BA1" w14:textId="77777777" w:rsidR="00A97D9A" w:rsidRPr="00675688" w:rsidRDefault="00A97D9A" w:rsidP="00F3639C">
      <w:pPr>
        <w:pStyle w:val="Akapitzlist"/>
        <w:numPr>
          <w:ilvl w:val="0"/>
          <w:numId w:val="23"/>
        </w:numPr>
        <w:spacing w:line="276" w:lineRule="auto"/>
        <w:ind w:left="714" w:hanging="357"/>
        <w:jc w:val="both"/>
        <w:rPr>
          <w:rFonts w:ascii="Times New Roman" w:hAnsi="Times New Roman" w:cs="Times New Roman"/>
          <w:sz w:val="24"/>
          <w:szCs w:val="24"/>
        </w:rPr>
      </w:pPr>
      <w:r w:rsidRPr="00675688">
        <w:rPr>
          <w:rFonts w:ascii="Times New Roman" w:hAnsi="Times New Roman" w:cs="Times New Roman"/>
          <w:sz w:val="24"/>
          <w:szCs w:val="24"/>
        </w:rPr>
        <w:t>dla obszaru planu ustala się zaopatrzenie w energię elektryczną z istniejących i projektowanych linii elektroenergetycznych niskiego</w:t>
      </w:r>
      <w:r w:rsidR="00C72980">
        <w:rPr>
          <w:rFonts w:ascii="Times New Roman" w:hAnsi="Times New Roman" w:cs="Times New Roman"/>
          <w:sz w:val="24"/>
          <w:szCs w:val="24"/>
        </w:rPr>
        <w:t>,</w:t>
      </w:r>
      <w:r w:rsidRPr="00675688">
        <w:rPr>
          <w:rFonts w:ascii="Times New Roman" w:hAnsi="Times New Roman" w:cs="Times New Roman"/>
          <w:sz w:val="24"/>
          <w:szCs w:val="24"/>
        </w:rPr>
        <w:t xml:space="preserve"> średniego </w:t>
      </w:r>
      <w:r w:rsidR="00C72980">
        <w:rPr>
          <w:rFonts w:ascii="Times New Roman" w:hAnsi="Times New Roman" w:cs="Times New Roman"/>
          <w:sz w:val="24"/>
          <w:szCs w:val="24"/>
        </w:rPr>
        <w:t xml:space="preserve">i wysokiego </w:t>
      </w:r>
      <w:r w:rsidRPr="00675688">
        <w:rPr>
          <w:rFonts w:ascii="Times New Roman" w:hAnsi="Times New Roman" w:cs="Times New Roman"/>
          <w:sz w:val="24"/>
          <w:szCs w:val="24"/>
        </w:rPr>
        <w:t>napięcia,</w:t>
      </w:r>
    </w:p>
    <w:p w14:paraId="0F0C5009" w14:textId="1AF42EE9" w:rsidR="0079435F" w:rsidRPr="00175B63" w:rsidRDefault="0079435F" w:rsidP="00F3639C">
      <w:pPr>
        <w:pStyle w:val="Akapitzlist"/>
        <w:numPr>
          <w:ilvl w:val="0"/>
          <w:numId w:val="23"/>
        </w:numPr>
        <w:spacing w:line="276" w:lineRule="auto"/>
        <w:ind w:left="714" w:hanging="357"/>
        <w:jc w:val="both"/>
        <w:rPr>
          <w:rFonts w:ascii="Times New Roman" w:hAnsi="Times New Roman" w:cs="Times New Roman"/>
          <w:sz w:val="24"/>
          <w:szCs w:val="24"/>
        </w:rPr>
      </w:pPr>
      <w:r w:rsidRPr="00175B63">
        <w:rPr>
          <w:rFonts w:ascii="Times New Roman" w:hAnsi="Times New Roman" w:cs="Times New Roman"/>
          <w:sz w:val="24"/>
          <w:szCs w:val="24"/>
        </w:rPr>
        <w:t xml:space="preserve">realizacja nowych sieci </w:t>
      </w:r>
      <w:r w:rsidR="00C72980">
        <w:rPr>
          <w:rFonts w:ascii="Times New Roman" w:hAnsi="Times New Roman" w:cs="Times New Roman"/>
          <w:sz w:val="24"/>
          <w:szCs w:val="24"/>
        </w:rPr>
        <w:t xml:space="preserve">średniego </w:t>
      </w:r>
      <w:r w:rsidR="00F466E2">
        <w:rPr>
          <w:rFonts w:ascii="Times New Roman" w:hAnsi="Times New Roman" w:cs="Times New Roman"/>
          <w:sz w:val="24"/>
          <w:szCs w:val="24"/>
        </w:rPr>
        <w:t xml:space="preserve">i niskiego </w:t>
      </w:r>
      <w:r w:rsidR="00C72980">
        <w:rPr>
          <w:rFonts w:ascii="Times New Roman" w:hAnsi="Times New Roman" w:cs="Times New Roman"/>
          <w:sz w:val="24"/>
          <w:szCs w:val="24"/>
        </w:rPr>
        <w:t xml:space="preserve">napięcia </w:t>
      </w:r>
      <w:r w:rsidR="00F466E2">
        <w:rPr>
          <w:rFonts w:ascii="Times New Roman" w:hAnsi="Times New Roman" w:cs="Times New Roman"/>
          <w:sz w:val="24"/>
          <w:szCs w:val="24"/>
        </w:rPr>
        <w:t>oraz</w:t>
      </w:r>
      <w:r w:rsidRPr="00175B63">
        <w:rPr>
          <w:rFonts w:ascii="Times New Roman" w:hAnsi="Times New Roman" w:cs="Times New Roman"/>
          <w:sz w:val="24"/>
          <w:szCs w:val="24"/>
        </w:rPr>
        <w:t xml:space="preserve"> przyłączy elektroenergetycznych wyłącznie jako sieci podziemne,</w:t>
      </w:r>
    </w:p>
    <w:p w14:paraId="66671626" w14:textId="535072A3" w:rsidR="00602DBA" w:rsidRPr="00602DBA" w:rsidRDefault="00A97D9A" w:rsidP="00F3639C">
      <w:pPr>
        <w:pStyle w:val="Akapitzlist"/>
        <w:numPr>
          <w:ilvl w:val="0"/>
          <w:numId w:val="23"/>
        </w:numPr>
        <w:spacing w:line="276" w:lineRule="auto"/>
        <w:ind w:left="714" w:hanging="357"/>
        <w:jc w:val="both"/>
        <w:rPr>
          <w:rFonts w:ascii="Times New Roman" w:hAnsi="Times New Roman" w:cs="Times New Roman"/>
          <w:sz w:val="24"/>
          <w:szCs w:val="24"/>
        </w:rPr>
      </w:pPr>
      <w:r w:rsidRPr="00602DBA">
        <w:rPr>
          <w:rFonts w:ascii="Times New Roman" w:hAnsi="Times New Roman" w:cs="Times New Roman"/>
          <w:sz w:val="24"/>
          <w:szCs w:val="24"/>
        </w:rPr>
        <w:t>dopuszcza się remont, rozbudowę, nadbudowę i przebudowę istniejąc</w:t>
      </w:r>
      <w:r w:rsidR="00F466E2">
        <w:rPr>
          <w:rFonts w:ascii="Times New Roman" w:hAnsi="Times New Roman" w:cs="Times New Roman"/>
          <w:sz w:val="24"/>
          <w:szCs w:val="24"/>
        </w:rPr>
        <w:t>ych</w:t>
      </w:r>
      <w:r w:rsidRPr="00602DBA">
        <w:rPr>
          <w:rFonts w:ascii="Times New Roman" w:hAnsi="Times New Roman" w:cs="Times New Roman"/>
          <w:sz w:val="24"/>
          <w:szCs w:val="24"/>
        </w:rPr>
        <w:t xml:space="preserve"> napowietrzn</w:t>
      </w:r>
      <w:r w:rsidR="00F466E2">
        <w:rPr>
          <w:rFonts w:ascii="Times New Roman" w:hAnsi="Times New Roman" w:cs="Times New Roman"/>
          <w:sz w:val="24"/>
          <w:szCs w:val="24"/>
        </w:rPr>
        <w:t>ych</w:t>
      </w:r>
      <w:r w:rsidRPr="00602DBA">
        <w:rPr>
          <w:rFonts w:ascii="Times New Roman" w:hAnsi="Times New Roman" w:cs="Times New Roman"/>
          <w:sz w:val="24"/>
          <w:szCs w:val="24"/>
        </w:rPr>
        <w:t xml:space="preserve"> elektroenergetyczn</w:t>
      </w:r>
      <w:r w:rsidR="00F466E2">
        <w:rPr>
          <w:rFonts w:ascii="Times New Roman" w:hAnsi="Times New Roman" w:cs="Times New Roman"/>
          <w:sz w:val="24"/>
          <w:szCs w:val="24"/>
        </w:rPr>
        <w:t>ych</w:t>
      </w:r>
      <w:r w:rsidRPr="00602DBA">
        <w:rPr>
          <w:rFonts w:ascii="Times New Roman" w:hAnsi="Times New Roman" w:cs="Times New Roman"/>
          <w:sz w:val="24"/>
          <w:szCs w:val="24"/>
        </w:rPr>
        <w:t xml:space="preserve"> linii najwyższych napięć </w:t>
      </w:r>
      <w:r w:rsidR="00602DBA" w:rsidRPr="00602DBA">
        <w:rPr>
          <w:rFonts w:ascii="Times New Roman" w:hAnsi="Times New Roman" w:cs="Times New Roman"/>
          <w:sz w:val="24"/>
          <w:szCs w:val="24"/>
        </w:rPr>
        <w:t>WN</w:t>
      </w:r>
      <w:r w:rsidRPr="00602DBA">
        <w:rPr>
          <w:rFonts w:ascii="Times New Roman" w:hAnsi="Times New Roman" w:cs="Times New Roman"/>
          <w:sz w:val="24"/>
          <w:szCs w:val="24"/>
        </w:rPr>
        <w:t xml:space="preserve"> </w:t>
      </w:r>
      <w:r w:rsidR="00602DBA" w:rsidRPr="00602DBA">
        <w:rPr>
          <w:rFonts w:ascii="Times New Roman" w:hAnsi="Times New Roman" w:cs="Times New Roman"/>
          <w:sz w:val="24"/>
          <w:szCs w:val="24"/>
        </w:rPr>
        <w:t>11</w:t>
      </w:r>
      <w:r w:rsidRPr="00602DBA">
        <w:rPr>
          <w:rFonts w:ascii="Times New Roman" w:hAnsi="Times New Roman" w:cs="Times New Roman"/>
          <w:sz w:val="24"/>
          <w:szCs w:val="24"/>
        </w:rPr>
        <w:t xml:space="preserve">0 </w:t>
      </w:r>
      <w:proofErr w:type="spellStart"/>
      <w:r w:rsidRPr="00602DBA">
        <w:rPr>
          <w:rFonts w:ascii="Times New Roman" w:hAnsi="Times New Roman" w:cs="Times New Roman"/>
          <w:sz w:val="24"/>
          <w:szCs w:val="24"/>
        </w:rPr>
        <w:t>kV</w:t>
      </w:r>
      <w:proofErr w:type="spellEnd"/>
      <w:r w:rsidRPr="00602DBA">
        <w:rPr>
          <w:rFonts w:ascii="Times New Roman" w:hAnsi="Times New Roman" w:cs="Times New Roman"/>
          <w:sz w:val="24"/>
          <w:szCs w:val="24"/>
        </w:rPr>
        <w:t>, oraz jej odbudowę lub budowę nowej linii elektroenergetycznej po jej śladzie, w tym wielotorowej, wielonapięciowej, pod warunkiem, że jej strefa techniczna będzie się zawierać w granicach strefy technicznej wskazanej na rysunku planu</w:t>
      </w:r>
      <w:r w:rsidR="001E5CB9">
        <w:rPr>
          <w:rFonts w:ascii="Times New Roman" w:hAnsi="Times New Roman" w:cs="Times New Roman"/>
          <w:color w:val="FF0000"/>
          <w:sz w:val="24"/>
          <w:szCs w:val="24"/>
        </w:rPr>
        <w:t>,</w:t>
      </w:r>
    </w:p>
    <w:p w14:paraId="1BC9A871" w14:textId="77777777" w:rsidR="0079435F" w:rsidRDefault="0079435F" w:rsidP="00F3639C">
      <w:pPr>
        <w:numPr>
          <w:ilvl w:val="0"/>
          <w:numId w:val="23"/>
        </w:numPr>
        <w:spacing w:line="276" w:lineRule="auto"/>
        <w:ind w:left="714" w:hanging="357"/>
        <w:jc w:val="both"/>
        <w:rPr>
          <w:rFonts w:ascii="Times New Roman" w:hAnsi="Times New Roman" w:cs="Times New Roman"/>
          <w:sz w:val="24"/>
          <w:szCs w:val="24"/>
        </w:rPr>
      </w:pPr>
      <w:r w:rsidRPr="00175B63">
        <w:rPr>
          <w:rFonts w:ascii="Times New Roman" w:hAnsi="Times New Roman" w:cs="Times New Roman"/>
          <w:sz w:val="24"/>
          <w:szCs w:val="24"/>
        </w:rPr>
        <w:t xml:space="preserve">lokalizacja sieci elektroenergetycznych w liniach rozgraniczających </w:t>
      </w:r>
      <w:r w:rsidR="00602DBA">
        <w:rPr>
          <w:rFonts w:ascii="Times New Roman" w:hAnsi="Times New Roman" w:cs="Times New Roman"/>
          <w:sz w:val="24"/>
          <w:szCs w:val="24"/>
        </w:rPr>
        <w:t xml:space="preserve">dróg publicznych </w:t>
      </w:r>
      <w:r w:rsidRPr="00175B63">
        <w:rPr>
          <w:rFonts w:ascii="Times New Roman" w:hAnsi="Times New Roman" w:cs="Times New Roman"/>
          <w:sz w:val="24"/>
          <w:szCs w:val="24"/>
        </w:rPr>
        <w:t>na zasadach o</w:t>
      </w:r>
      <w:r w:rsidR="00D645B5" w:rsidRPr="00175B63">
        <w:rPr>
          <w:rFonts w:ascii="Times New Roman" w:hAnsi="Times New Roman" w:cs="Times New Roman"/>
          <w:sz w:val="24"/>
          <w:szCs w:val="24"/>
        </w:rPr>
        <w:t>kreślonych przepisami odrębnymi,</w:t>
      </w:r>
    </w:p>
    <w:p w14:paraId="224FBB76" w14:textId="44752C7C" w:rsidR="00602DBA" w:rsidRPr="00175B63" w:rsidRDefault="00602DBA" w:rsidP="00F3639C">
      <w:pPr>
        <w:numPr>
          <w:ilvl w:val="0"/>
          <w:numId w:val="23"/>
        </w:numPr>
        <w:spacing w:line="276" w:lineRule="auto"/>
        <w:ind w:left="714" w:hanging="357"/>
        <w:jc w:val="both"/>
        <w:rPr>
          <w:rFonts w:ascii="Times New Roman" w:hAnsi="Times New Roman" w:cs="Times New Roman"/>
          <w:sz w:val="24"/>
          <w:szCs w:val="24"/>
        </w:rPr>
      </w:pPr>
      <w:r w:rsidRPr="00675688">
        <w:rPr>
          <w:rFonts w:ascii="Times New Roman" w:hAnsi="Times New Roman" w:cs="Times New Roman"/>
          <w:sz w:val="24"/>
          <w:szCs w:val="24"/>
        </w:rPr>
        <w:t xml:space="preserve">dopuszcza się wykorzystywanie odnawialnych źródeł energii w formie </w:t>
      </w:r>
      <w:proofErr w:type="spellStart"/>
      <w:r w:rsidRPr="00675688">
        <w:rPr>
          <w:rFonts w:ascii="Times New Roman" w:hAnsi="Times New Roman" w:cs="Times New Roman"/>
          <w:sz w:val="24"/>
          <w:szCs w:val="24"/>
        </w:rPr>
        <w:t>mikroinstalacji</w:t>
      </w:r>
      <w:proofErr w:type="spellEnd"/>
      <w:r w:rsidR="00F466E2">
        <w:rPr>
          <w:rFonts w:ascii="Times New Roman" w:hAnsi="Times New Roman" w:cs="Times New Roman"/>
          <w:sz w:val="24"/>
          <w:szCs w:val="24"/>
        </w:rPr>
        <w:t xml:space="preserve"> i małych instalacji, w rozumieniu przepisów odrębnych,</w:t>
      </w:r>
      <w:r w:rsidRPr="00675688">
        <w:rPr>
          <w:rFonts w:ascii="Times New Roman" w:hAnsi="Times New Roman" w:cs="Times New Roman"/>
          <w:sz w:val="24"/>
          <w:szCs w:val="24"/>
        </w:rPr>
        <w:t xml:space="preserve"> z wykorzystaniem promieniowania słonecznego</w:t>
      </w:r>
      <w:r>
        <w:rPr>
          <w:rFonts w:ascii="Times New Roman" w:hAnsi="Times New Roman" w:cs="Times New Roman"/>
          <w:sz w:val="24"/>
          <w:szCs w:val="24"/>
        </w:rPr>
        <w:t>,</w:t>
      </w:r>
    </w:p>
    <w:p w14:paraId="67D7717C" w14:textId="77777777" w:rsidR="00D645B5" w:rsidRPr="004B3A9E" w:rsidRDefault="00913C93" w:rsidP="00F3639C">
      <w:pPr>
        <w:numPr>
          <w:ilvl w:val="0"/>
          <w:numId w:val="23"/>
        </w:numPr>
        <w:spacing w:line="276" w:lineRule="auto"/>
        <w:ind w:left="714" w:hanging="357"/>
        <w:jc w:val="both"/>
        <w:rPr>
          <w:rFonts w:ascii="Times New Roman" w:hAnsi="Times New Roman" w:cs="Times New Roman"/>
          <w:sz w:val="24"/>
          <w:szCs w:val="24"/>
        </w:rPr>
      </w:pPr>
      <w:r w:rsidRPr="004B3A9E">
        <w:rPr>
          <w:rFonts w:ascii="Times New Roman" w:hAnsi="Times New Roman" w:cs="Times New Roman"/>
          <w:sz w:val="24"/>
          <w:szCs w:val="24"/>
        </w:rPr>
        <w:t>realizacja</w:t>
      </w:r>
      <w:r w:rsidR="00480D44" w:rsidRPr="004B3A9E">
        <w:rPr>
          <w:rFonts w:ascii="Times New Roman" w:hAnsi="Times New Roman" w:cs="Times New Roman"/>
          <w:sz w:val="24"/>
          <w:szCs w:val="24"/>
        </w:rPr>
        <w:t xml:space="preserve"> stacji transformatorowych</w:t>
      </w:r>
      <w:r w:rsidR="00D645B5" w:rsidRPr="004B3A9E">
        <w:rPr>
          <w:rFonts w:ascii="Times New Roman" w:hAnsi="Times New Roman" w:cs="Times New Roman"/>
          <w:sz w:val="24"/>
          <w:szCs w:val="24"/>
        </w:rPr>
        <w:t xml:space="preserve"> na wa</w:t>
      </w:r>
      <w:r w:rsidR="00EA7F0E" w:rsidRPr="004B3A9E">
        <w:rPr>
          <w:rFonts w:ascii="Times New Roman" w:hAnsi="Times New Roman" w:cs="Times New Roman"/>
          <w:sz w:val="24"/>
          <w:szCs w:val="24"/>
        </w:rPr>
        <w:t>runkach określonych w § 5 pkt 3;</w:t>
      </w:r>
    </w:p>
    <w:p w14:paraId="4F299729" w14:textId="77777777" w:rsidR="0079435F" w:rsidRPr="00175B63" w:rsidRDefault="0079435F" w:rsidP="00D645B5">
      <w:pPr>
        <w:numPr>
          <w:ilvl w:val="0"/>
          <w:numId w:val="8"/>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dostęp do sieci telekomunikacyjnych</w:t>
      </w:r>
      <w:r w:rsidR="00602DBA">
        <w:rPr>
          <w:rFonts w:ascii="Times New Roman" w:hAnsi="Times New Roman" w:cs="Times New Roman"/>
          <w:sz w:val="24"/>
          <w:szCs w:val="24"/>
        </w:rPr>
        <w:t xml:space="preserve"> i teletechnicznych</w:t>
      </w:r>
      <w:r w:rsidRPr="00175B63">
        <w:rPr>
          <w:rFonts w:ascii="Times New Roman" w:hAnsi="Times New Roman" w:cs="Times New Roman"/>
          <w:sz w:val="24"/>
          <w:szCs w:val="24"/>
        </w:rPr>
        <w:t>:</w:t>
      </w:r>
    </w:p>
    <w:p w14:paraId="0998D611" w14:textId="77777777" w:rsidR="0079435F" w:rsidRPr="00175B63" w:rsidRDefault="0079435F" w:rsidP="00D645B5">
      <w:pPr>
        <w:numPr>
          <w:ilvl w:val="0"/>
          <w:numId w:val="9"/>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dla całego obszaru planu ustala się realizację nowych przewodowych sieci telekomunikacyjnych i teletechnicznych jako sieci podziemne,</w:t>
      </w:r>
    </w:p>
    <w:p w14:paraId="4758F94E" w14:textId="77777777" w:rsidR="0079435F" w:rsidRPr="00175B63" w:rsidRDefault="0079435F" w:rsidP="00D645B5">
      <w:pPr>
        <w:numPr>
          <w:ilvl w:val="0"/>
          <w:numId w:val="9"/>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lokalizacja kablowych sieci telekomunikacyjnych i teletechnicznych w liniach rozgraniczających </w:t>
      </w:r>
      <w:r w:rsidR="00602DBA">
        <w:rPr>
          <w:rFonts w:ascii="Times New Roman" w:hAnsi="Times New Roman" w:cs="Times New Roman"/>
          <w:sz w:val="24"/>
          <w:szCs w:val="24"/>
        </w:rPr>
        <w:t xml:space="preserve">dróg publicznych </w:t>
      </w:r>
      <w:r w:rsidRPr="00175B63">
        <w:rPr>
          <w:rFonts w:ascii="Times New Roman" w:hAnsi="Times New Roman" w:cs="Times New Roman"/>
          <w:sz w:val="24"/>
          <w:szCs w:val="24"/>
        </w:rPr>
        <w:t>na zasadach określonych przepisami odrębnymi,</w:t>
      </w:r>
    </w:p>
    <w:p w14:paraId="3B6108D7" w14:textId="77777777" w:rsidR="0079435F" w:rsidRPr="00175B63" w:rsidRDefault="0079435F" w:rsidP="00D645B5">
      <w:pPr>
        <w:numPr>
          <w:ilvl w:val="0"/>
          <w:numId w:val="9"/>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dla stacji bazowych telefonii bezprzewodowej ustala się realizację na warunkach określonych w § </w:t>
      </w:r>
      <w:r w:rsidRPr="00913C93">
        <w:rPr>
          <w:rFonts w:ascii="Times New Roman" w:hAnsi="Times New Roman" w:cs="Times New Roman"/>
          <w:sz w:val="24"/>
          <w:szCs w:val="24"/>
        </w:rPr>
        <w:t xml:space="preserve">5 pkt </w:t>
      </w:r>
      <w:r w:rsidR="00E93BDC" w:rsidRPr="00913C93">
        <w:rPr>
          <w:rFonts w:ascii="Times New Roman" w:hAnsi="Times New Roman" w:cs="Times New Roman"/>
          <w:sz w:val="24"/>
          <w:szCs w:val="24"/>
        </w:rPr>
        <w:t>1</w:t>
      </w:r>
      <w:r w:rsidRPr="00913C93">
        <w:rPr>
          <w:rFonts w:ascii="Times New Roman" w:hAnsi="Times New Roman" w:cs="Times New Roman"/>
          <w:sz w:val="24"/>
          <w:szCs w:val="24"/>
        </w:rPr>
        <w:t>.</w:t>
      </w:r>
    </w:p>
    <w:p w14:paraId="5DF8C9A2" w14:textId="393BA919" w:rsidR="0079435F" w:rsidRPr="00175B63" w:rsidRDefault="0079435F" w:rsidP="00DF3267">
      <w:pPr>
        <w:spacing w:line="276" w:lineRule="auto"/>
        <w:ind w:firstLine="284"/>
        <w:jc w:val="both"/>
        <w:rPr>
          <w:rFonts w:ascii="Times New Roman" w:hAnsi="Times New Roman" w:cs="Times New Roman"/>
          <w:sz w:val="24"/>
          <w:szCs w:val="24"/>
        </w:rPr>
      </w:pPr>
      <w:r w:rsidRPr="00175B63">
        <w:rPr>
          <w:rFonts w:ascii="Times New Roman" w:hAnsi="Times New Roman" w:cs="Times New Roman"/>
          <w:sz w:val="24"/>
          <w:szCs w:val="24"/>
        </w:rPr>
        <w:t>2. W zakresie gospodarki odpadami ustala się</w:t>
      </w:r>
      <w:r w:rsidR="00DF3267">
        <w:rPr>
          <w:rFonts w:ascii="Times New Roman" w:hAnsi="Times New Roman" w:cs="Times New Roman"/>
          <w:sz w:val="24"/>
          <w:szCs w:val="24"/>
        </w:rPr>
        <w:t xml:space="preserve"> - </w:t>
      </w:r>
      <w:r w:rsidRPr="00175B63">
        <w:rPr>
          <w:rFonts w:ascii="Times New Roman" w:hAnsi="Times New Roman" w:cs="Times New Roman"/>
          <w:sz w:val="24"/>
          <w:szCs w:val="24"/>
        </w:rPr>
        <w:t>zagospodarowanie odpadów zgodnie z przepisami odrębnymi.</w:t>
      </w:r>
    </w:p>
    <w:p w14:paraId="5E023910" w14:textId="77777777" w:rsidR="00FC40D3" w:rsidRDefault="00FC40D3" w:rsidP="00D645B5">
      <w:pPr>
        <w:spacing w:line="276" w:lineRule="auto"/>
        <w:jc w:val="both"/>
        <w:rPr>
          <w:rFonts w:ascii="Times New Roman" w:hAnsi="Times New Roman" w:cs="Times New Roman"/>
          <w:sz w:val="24"/>
          <w:szCs w:val="24"/>
        </w:rPr>
      </w:pPr>
    </w:p>
    <w:p w14:paraId="6AAAF498" w14:textId="77777777" w:rsidR="00602DBA" w:rsidRPr="0081206E" w:rsidRDefault="00602DBA" w:rsidP="00602DBA">
      <w:pPr>
        <w:spacing w:line="276" w:lineRule="auto"/>
        <w:jc w:val="center"/>
        <w:rPr>
          <w:rFonts w:ascii="Times New Roman" w:hAnsi="Times New Roman" w:cs="Times New Roman"/>
          <w:b/>
          <w:sz w:val="24"/>
          <w:szCs w:val="24"/>
        </w:rPr>
      </w:pPr>
      <w:r w:rsidRPr="0081206E">
        <w:rPr>
          <w:rFonts w:ascii="Times New Roman" w:hAnsi="Times New Roman" w:cs="Times New Roman"/>
          <w:b/>
          <w:sz w:val="24"/>
          <w:szCs w:val="24"/>
        </w:rPr>
        <w:t>Rozdział 1</w:t>
      </w:r>
      <w:r>
        <w:rPr>
          <w:rFonts w:ascii="Times New Roman" w:hAnsi="Times New Roman" w:cs="Times New Roman"/>
          <w:b/>
          <w:sz w:val="24"/>
          <w:szCs w:val="24"/>
        </w:rPr>
        <w:t>3</w:t>
      </w:r>
    </w:p>
    <w:p w14:paraId="3B765791" w14:textId="77777777" w:rsidR="00602DBA" w:rsidRDefault="00602DBA" w:rsidP="00602DBA">
      <w:pPr>
        <w:pStyle w:val="Tekstpodstawowywcity"/>
        <w:spacing w:after="0" w:line="276" w:lineRule="auto"/>
        <w:ind w:left="0"/>
        <w:jc w:val="center"/>
        <w:rPr>
          <w:rFonts w:cs="Times New Roman"/>
          <w:b/>
        </w:rPr>
      </w:pPr>
      <w:r w:rsidRPr="005213B6">
        <w:rPr>
          <w:rFonts w:cs="Times New Roman"/>
          <w:b/>
        </w:rPr>
        <w:t>Sposoby i terminy tymczasowego zagospodarowania, urządzania i użytkowania terenów</w:t>
      </w:r>
    </w:p>
    <w:p w14:paraId="460A222D" w14:textId="77777777" w:rsidR="004F68F8" w:rsidRPr="00175B63" w:rsidRDefault="004F68F8" w:rsidP="00D645B5">
      <w:pPr>
        <w:spacing w:line="276" w:lineRule="auto"/>
        <w:ind w:firstLine="284"/>
        <w:jc w:val="both"/>
        <w:rPr>
          <w:rFonts w:ascii="Times New Roman" w:hAnsi="Times New Roman" w:cs="Times New Roman"/>
          <w:sz w:val="24"/>
        </w:rPr>
      </w:pPr>
      <w:r w:rsidRPr="00175B63">
        <w:rPr>
          <w:rFonts w:ascii="Times New Roman" w:hAnsi="Times New Roman" w:cs="Times New Roman"/>
          <w:b/>
          <w:sz w:val="24"/>
          <w:szCs w:val="24"/>
        </w:rPr>
        <w:t>§ 1</w:t>
      </w:r>
      <w:r w:rsidR="00E304BB">
        <w:rPr>
          <w:rFonts w:ascii="Times New Roman" w:hAnsi="Times New Roman" w:cs="Times New Roman"/>
          <w:b/>
          <w:sz w:val="24"/>
          <w:szCs w:val="24"/>
        </w:rPr>
        <w:t>5</w:t>
      </w:r>
      <w:r w:rsidRPr="00175B63">
        <w:rPr>
          <w:rFonts w:ascii="Times New Roman" w:hAnsi="Times New Roman" w:cs="Times New Roman"/>
          <w:b/>
          <w:sz w:val="24"/>
          <w:szCs w:val="24"/>
        </w:rPr>
        <w:t>.</w:t>
      </w:r>
      <w:r w:rsidRPr="00175B63">
        <w:rPr>
          <w:rFonts w:ascii="Times New Roman" w:hAnsi="Times New Roman" w:cs="Times New Roman"/>
          <w:sz w:val="24"/>
          <w:szCs w:val="24"/>
        </w:rPr>
        <w:t> U</w:t>
      </w:r>
      <w:r w:rsidRPr="00175B63">
        <w:rPr>
          <w:rFonts w:ascii="Times New Roman" w:hAnsi="Times New Roman" w:cs="Times New Roman"/>
          <w:sz w:val="24"/>
        </w:rPr>
        <w:t>stala się zakaz tymczasowego zagospodarowania, urządzania i użytkowania terenów, za wyjątkiem:</w:t>
      </w:r>
    </w:p>
    <w:p w14:paraId="0DCE03A6" w14:textId="77777777" w:rsidR="00637404" w:rsidRPr="00175B63" w:rsidRDefault="004F68F8" w:rsidP="00F3639C">
      <w:pPr>
        <w:numPr>
          <w:ilvl w:val="1"/>
          <w:numId w:val="18"/>
        </w:numPr>
        <w:tabs>
          <w:tab w:val="clear" w:pos="1080"/>
          <w:tab w:val="num" w:pos="426"/>
        </w:tabs>
        <w:spacing w:line="276" w:lineRule="auto"/>
        <w:ind w:left="426" w:hanging="426"/>
        <w:jc w:val="both"/>
        <w:rPr>
          <w:rFonts w:ascii="Times New Roman" w:hAnsi="Times New Roman" w:cs="Times New Roman"/>
          <w:sz w:val="24"/>
          <w:szCs w:val="24"/>
        </w:rPr>
      </w:pPr>
      <w:r w:rsidRPr="00175B63">
        <w:rPr>
          <w:rFonts w:ascii="Times New Roman" w:hAnsi="Times New Roman" w:cs="Times New Roman"/>
          <w:sz w:val="24"/>
          <w:szCs w:val="24"/>
        </w:rPr>
        <w:t>zgodneg</w:t>
      </w:r>
      <w:r w:rsidR="00637404" w:rsidRPr="00175B63">
        <w:rPr>
          <w:rFonts w:ascii="Times New Roman" w:hAnsi="Times New Roman" w:cs="Times New Roman"/>
          <w:sz w:val="24"/>
          <w:szCs w:val="24"/>
        </w:rPr>
        <w:t>o z dotychczasowym użytkowaniem;</w:t>
      </w:r>
    </w:p>
    <w:p w14:paraId="336EAEFA" w14:textId="77777777" w:rsidR="00B87CC4" w:rsidRPr="00175B63" w:rsidRDefault="004F68F8" w:rsidP="00F3639C">
      <w:pPr>
        <w:numPr>
          <w:ilvl w:val="1"/>
          <w:numId w:val="18"/>
        </w:numPr>
        <w:tabs>
          <w:tab w:val="clear" w:pos="1080"/>
          <w:tab w:val="num" w:pos="426"/>
        </w:tabs>
        <w:spacing w:line="276" w:lineRule="auto"/>
        <w:ind w:left="426" w:hanging="426"/>
        <w:jc w:val="both"/>
        <w:rPr>
          <w:rFonts w:ascii="Times New Roman" w:hAnsi="Times New Roman" w:cs="Times New Roman"/>
          <w:sz w:val="24"/>
          <w:szCs w:val="24"/>
        </w:rPr>
      </w:pPr>
      <w:r w:rsidRPr="00175B63">
        <w:rPr>
          <w:rFonts w:ascii="Times New Roman" w:hAnsi="Times New Roman" w:cs="Times New Roman"/>
          <w:sz w:val="24"/>
          <w:szCs w:val="24"/>
        </w:rPr>
        <w:lastRenderedPageBreak/>
        <w:t>obiektów przeznaczonych do czasowego użytkowania w trakcie realizowania robót budowlanyc</w:t>
      </w:r>
      <w:r w:rsidR="00B87CC4" w:rsidRPr="00175B63">
        <w:rPr>
          <w:rFonts w:ascii="Times New Roman" w:hAnsi="Times New Roman" w:cs="Times New Roman"/>
          <w:sz w:val="24"/>
          <w:szCs w:val="24"/>
        </w:rPr>
        <w:t xml:space="preserve">h, położonych na terenie budowy; </w:t>
      </w:r>
    </w:p>
    <w:p w14:paraId="383B8516" w14:textId="77777777" w:rsidR="004F68F8" w:rsidRPr="00175B63" w:rsidRDefault="00B87CC4" w:rsidP="00F3639C">
      <w:pPr>
        <w:numPr>
          <w:ilvl w:val="1"/>
          <w:numId w:val="18"/>
        </w:numPr>
        <w:tabs>
          <w:tab w:val="clear" w:pos="1080"/>
          <w:tab w:val="num" w:pos="426"/>
        </w:tabs>
        <w:spacing w:line="276" w:lineRule="auto"/>
        <w:ind w:left="426" w:hanging="426"/>
        <w:jc w:val="both"/>
        <w:rPr>
          <w:rFonts w:ascii="Times New Roman" w:hAnsi="Times New Roman" w:cs="Times New Roman"/>
          <w:sz w:val="24"/>
          <w:szCs w:val="24"/>
        </w:rPr>
      </w:pPr>
      <w:r w:rsidRPr="00175B63">
        <w:rPr>
          <w:rFonts w:ascii="Times New Roman" w:hAnsi="Times New Roman" w:cs="Times New Roman"/>
          <w:sz w:val="24"/>
          <w:szCs w:val="24"/>
        </w:rPr>
        <w:t>placów postojowych na potrzeby istniejących obiektów usługowych</w:t>
      </w:r>
      <w:r w:rsidR="00602DBA">
        <w:rPr>
          <w:rFonts w:ascii="Times New Roman" w:hAnsi="Times New Roman" w:cs="Times New Roman"/>
          <w:sz w:val="24"/>
          <w:szCs w:val="24"/>
        </w:rPr>
        <w:t xml:space="preserve"> i produkcyjnych</w:t>
      </w:r>
      <w:r w:rsidRPr="00175B63">
        <w:rPr>
          <w:rFonts w:ascii="Times New Roman" w:hAnsi="Times New Roman" w:cs="Times New Roman"/>
          <w:sz w:val="24"/>
          <w:szCs w:val="24"/>
        </w:rPr>
        <w:t>.</w:t>
      </w:r>
    </w:p>
    <w:p w14:paraId="5E6D75C8" w14:textId="77777777" w:rsidR="00602DBA" w:rsidRDefault="00602DBA" w:rsidP="00602DBA">
      <w:pPr>
        <w:spacing w:line="276" w:lineRule="auto"/>
        <w:jc w:val="center"/>
        <w:rPr>
          <w:rFonts w:ascii="Times New Roman" w:hAnsi="Times New Roman" w:cs="Times New Roman"/>
          <w:b/>
          <w:sz w:val="24"/>
          <w:szCs w:val="24"/>
        </w:rPr>
      </w:pPr>
    </w:p>
    <w:p w14:paraId="284C5CDD" w14:textId="77777777" w:rsidR="00602DBA" w:rsidRPr="00602DBA" w:rsidRDefault="00602DBA" w:rsidP="00602DBA">
      <w:pPr>
        <w:spacing w:line="276" w:lineRule="auto"/>
        <w:jc w:val="center"/>
        <w:rPr>
          <w:rFonts w:ascii="Times New Roman" w:hAnsi="Times New Roman" w:cs="Times New Roman"/>
          <w:b/>
          <w:sz w:val="24"/>
          <w:szCs w:val="24"/>
        </w:rPr>
      </w:pPr>
      <w:r w:rsidRPr="00602DBA">
        <w:rPr>
          <w:rFonts w:ascii="Times New Roman" w:hAnsi="Times New Roman" w:cs="Times New Roman"/>
          <w:b/>
          <w:sz w:val="24"/>
          <w:szCs w:val="24"/>
        </w:rPr>
        <w:t>Rozdział 14</w:t>
      </w:r>
    </w:p>
    <w:p w14:paraId="149350A5" w14:textId="77777777" w:rsidR="00602DBA" w:rsidRPr="00602DBA" w:rsidRDefault="00602DBA" w:rsidP="00602DBA">
      <w:pPr>
        <w:spacing w:line="276" w:lineRule="auto"/>
        <w:jc w:val="center"/>
        <w:rPr>
          <w:rFonts w:ascii="Times New Roman" w:hAnsi="Times New Roman" w:cs="Times New Roman"/>
          <w:b/>
          <w:sz w:val="24"/>
          <w:szCs w:val="24"/>
        </w:rPr>
      </w:pPr>
      <w:r w:rsidRPr="00602DBA">
        <w:rPr>
          <w:rFonts w:ascii="Times New Roman" w:hAnsi="Times New Roman" w:cs="Times New Roman"/>
          <w:b/>
          <w:sz w:val="24"/>
          <w:szCs w:val="24"/>
        </w:rPr>
        <w:t>Stawki procentowe, na podstawie których ustala się opłatę, o której mowa w art. 36 ust. 4 ustawy o planowaniu i zagospodarowaniu przestrzennym</w:t>
      </w:r>
    </w:p>
    <w:p w14:paraId="728992EB" w14:textId="77777777" w:rsidR="003A2340" w:rsidRPr="00175B63" w:rsidRDefault="00FD5B9A" w:rsidP="00D645B5">
      <w:pPr>
        <w:spacing w:line="276" w:lineRule="auto"/>
        <w:ind w:firstLine="284"/>
        <w:jc w:val="both"/>
        <w:rPr>
          <w:rFonts w:ascii="Times New Roman" w:hAnsi="Times New Roman" w:cs="Times New Roman"/>
          <w:sz w:val="24"/>
          <w:szCs w:val="24"/>
        </w:rPr>
      </w:pPr>
      <w:r w:rsidRPr="00175B63">
        <w:rPr>
          <w:rFonts w:ascii="Times New Roman" w:hAnsi="Times New Roman" w:cs="Times New Roman"/>
          <w:b/>
          <w:sz w:val="24"/>
          <w:szCs w:val="24"/>
        </w:rPr>
        <w:t>§ </w:t>
      </w:r>
      <w:r w:rsidR="002964A8" w:rsidRPr="00175B63">
        <w:rPr>
          <w:rFonts w:ascii="Times New Roman" w:hAnsi="Times New Roman" w:cs="Times New Roman"/>
          <w:b/>
          <w:sz w:val="24"/>
          <w:szCs w:val="24"/>
        </w:rPr>
        <w:t>1</w:t>
      </w:r>
      <w:r w:rsidR="00E304BB">
        <w:rPr>
          <w:rFonts w:ascii="Times New Roman" w:hAnsi="Times New Roman" w:cs="Times New Roman"/>
          <w:b/>
          <w:sz w:val="24"/>
          <w:szCs w:val="24"/>
        </w:rPr>
        <w:t>6</w:t>
      </w:r>
      <w:r w:rsidRPr="00175B63">
        <w:rPr>
          <w:rFonts w:ascii="Times New Roman" w:hAnsi="Times New Roman" w:cs="Times New Roman"/>
          <w:b/>
          <w:sz w:val="24"/>
          <w:szCs w:val="24"/>
        </w:rPr>
        <w:t>.</w:t>
      </w:r>
      <w:r w:rsidRPr="00175B63">
        <w:rPr>
          <w:rFonts w:ascii="Times New Roman" w:hAnsi="Times New Roman" w:cs="Times New Roman"/>
          <w:sz w:val="24"/>
          <w:szCs w:val="24"/>
        </w:rPr>
        <w:t xml:space="preserve"> Ustala się stawkę procentową służącą naliczeniu </w:t>
      </w:r>
      <w:r w:rsidR="00602DBA">
        <w:rPr>
          <w:rFonts w:ascii="Times New Roman" w:hAnsi="Times New Roman" w:cs="Times New Roman"/>
          <w:sz w:val="24"/>
          <w:szCs w:val="24"/>
        </w:rPr>
        <w:t xml:space="preserve">jednorazowej </w:t>
      </w:r>
      <w:r w:rsidRPr="00175B63">
        <w:rPr>
          <w:rFonts w:ascii="Times New Roman" w:hAnsi="Times New Roman" w:cs="Times New Roman"/>
          <w:sz w:val="24"/>
          <w:szCs w:val="24"/>
        </w:rPr>
        <w:t>opłaty z tytułu wzrostu wartości nieruchomości</w:t>
      </w:r>
      <w:r w:rsidR="00A0365C" w:rsidRPr="00175B63">
        <w:rPr>
          <w:rFonts w:ascii="Times New Roman" w:hAnsi="Times New Roman" w:cs="Times New Roman"/>
          <w:sz w:val="24"/>
          <w:szCs w:val="24"/>
        </w:rPr>
        <w:t xml:space="preserve"> </w:t>
      </w:r>
      <w:r w:rsidRPr="00175B63">
        <w:rPr>
          <w:rFonts w:ascii="Times New Roman" w:hAnsi="Times New Roman" w:cs="Times New Roman"/>
          <w:sz w:val="24"/>
          <w:szCs w:val="24"/>
        </w:rPr>
        <w:t xml:space="preserve">w </w:t>
      </w:r>
      <w:r w:rsidR="00B87CC4" w:rsidRPr="00175B63">
        <w:rPr>
          <w:rFonts w:ascii="Times New Roman" w:hAnsi="Times New Roman" w:cs="Times New Roman"/>
          <w:sz w:val="24"/>
          <w:szCs w:val="24"/>
        </w:rPr>
        <w:t>wysokości:</w:t>
      </w:r>
    </w:p>
    <w:p w14:paraId="22D63E6E" w14:textId="1AC8D2FA" w:rsidR="00B87CC4" w:rsidRPr="00175B63" w:rsidRDefault="00B87CC4" w:rsidP="00F3639C">
      <w:pPr>
        <w:numPr>
          <w:ilvl w:val="0"/>
          <w:numId w:val="24"/>
        </w:numPr>
        <w:tabs>
          <w:tab w:val="clear" w:pos="2685"/>
          <w:tab w:val="num" w:pos="709"/>
        </w:tabs>
        <w:spacing w:line="276" w:lineRule="auto"/>
        <w:ind w:left="709"/>
        <w:jc w:val="both"/>
        <w:rPr>
          <w:rFonts w:ascii="Times New Roman" w:hAnsi="Times New Roman" w:cs="Times New Roman"/>
          <w:sz w:val="24"/>
          <w:szCs w:val="24"/>
        </w:rPr>
      </w:pPr>
      <w:r w:rsidRPr="00175B63">
        <w:rPr>
          <w:rFonts w:ascii="Times New Roman" w:hAnsi="Times New Roman" w:cs="Times New Roman"/>
          <w:sz w:val="24"/>
          <w:szCs w:val="24"/>
        </w:rPr>
        <w:t xml:space="preserve">dla terenów oznaczonych symbolami </w:t>
      </w:r>
      <w:r w:rsidR="00E8424B">
        <w:rPr>
          <w:rFonts w:ascii="Times New Roman" w:hAnsi="Times New Roman" w:cs="Times New Roman"/>
          <w:sz w:val="24"/>
          <w:szCs w:val="24"/>
        </w:rPr>
        <w:t>U/P</w:t>
      </w:r>
      <w:r w:rsidR="00F466E2">
        <w:rPr>
          <w:rFonts w:ascii="Times New Roman" w:hAnsi="Times New Roman" w:cs="Times New Roman"/>
          <w:sz w:val="24"/>
          <w:szCs w:val="24"/>
        </w:rPr>
        <w:t>,</w:t>
      </w:r>
      <w:r w:rsidR="00E8424B">
        <w:rPr>
          <w:rFonts w:ascii="Times New Roman" w:hAnsi="Times New Roman" w:cs="Times New Roman"/>
          <w:sz w:val="24"/>
          <w:szCs w:val="24"/>
        </w:rPr>
        <w:t xml:space="preserve"> P</w:t>
      </w:r>
      <w:r w:rsidR="00F466E2">
        <w:rPr>
          <w:rFonts w:ascii="Times New Roman" w:hAnsi="Times New Roman" w:cs="Times New Roman"/>
          <w:sz w:val="24"/>
          <w:szCs w:val="24"/>
        </w:rPr>
        <w:t xml:space="preserve">, </w:t>
      </w:r>
      <w:r w:rsidR="00476530">
        <w:rPr>
          <w:rFonts w:ascii="Times New Roman" w:hAnsi="Times New Roman" w:cs="Times New Roman"/>
          <w:sz w:val="24"/>
          <w:szCs w:val="24"/>
        </w:rPr>
        <w:t>UKS</w:t>
      </w:r>
      <w:r w:rsidR="00F466E2">
        <w:rPr>
          <w:rFonts w:ascii="Times New Roman" w:hAnsi="Times New Roman" w:cs="Times New Roman"/>
          <w:sz w:val="24"/>
          <w:szCs w:val="24"/>
        </w:rPr>
        <w:t xml:space="preserve"> i PG/U/P</w:t>
      </w:r>
      <w:r w:rsidRPr="00175B63">
        <w:rPr>
          <w:rFonts w:ascii="Times New Roman" w:hAnsi="Times New Roman" w:cs="Times New Roman"/>
          <w:sz w:val="24"/>
          <w:szCs w:val="24"/>
        </w:rPr>
        <w:t xml:space="preserve"> </w:t>
      </w:r>
      <w:r w:rsidRPr="00175B63">
        <w:rPr>
          <w:rFonts w:ascii="Times New Roman" w:hAnsi="Times New Roman" w:cs="Times New Roman"/>
          <w:sz w:val="24"/>
          <w:szCs w:val="24"/>
        </w:rPr>
        <w:sym w:font="Symbol" w:char="F02D"/>
      </w:r>
      <w:r w:rsidRPr="00175B63">
        <w:rPr>
          <w:rFonts w:ascii="Times New Roman" w:hAnsi="Times New Roman" w:cs="Times New Roman"/>
          <w:sz w:val="24"/>
          <w:szCs w:val="24"/>
        </w:rPr>
        <w:t xml:space="preserve"> 30%;</w:t>
      </w:r>
    </w:p>
    <w:p w14:paraId="1025BB96" w14:textId="77777777" w:rsidR="00B87CC4" w:rsidRPr="00175B63" w:rsidRDefault="00B87CC4" w:rsidP="00F3639C">
      <w:pPr>
        <w:numPr>
          <w:ilvl w:val="0"/>
          <w:numId w:val="24"/>
        </w:numPr>
        <w:tabs>
          <w:tab w:val="clear" w:pos="2685"/>
          <w:tab w:val="num" w:pos="709"/>
        </w:tabs>
        <w:spacing w:line="276" w:lineRule="auto"/>
        <w:ind w:left="709"/>
        <w:jc w:val="both"/>
        <w:rPr>
          <w:rFonts w:ascii="Times New Roman" w:hAnsi="Times New Roman" w:cs="Times New Roman"/>
          <w:sz w:val="24"/>
          <w:szCs w:val="24"/>
        </w:rPr>
      </w:pPr>
      <w:r w:rsidRPr="00175B63">
        <w:rPr>
          <w:rFonts w:ascii="Times New Roman" w:hAnsi="Times New Roman" w:cs="Times New Roman"/>
          <w:sz w:val="24"/>
          <w:szCs w:val="24"/>
        </w:rPr>
        <w:t xml:space="preserve">dla pozostałych terenów – </w:t>
      </w:r>
      <w:r w:rsidR="00B1425B">
        <w:rPr>
          <w:rFonts w:ascii="Times New Roman" w:hAnsi="Times New Roman" w:cs="Times New Roman"/>
          <w:sz w:val="24"/>
          <w:szCs w:val="24"/>
        </w:rPr>
        <w:t>1</w:t>
      </w:r>
      <w:r w:rsidRPr="00175B63">
        <w:rPr>
          <w:rFonts w:ascii="Times New Roman" w:hAnsi="Times New Roman" w:cs="Times New Roman"/>
          <w:sz w:val="24"/>
          <w:szCs w:val="24"/>
        </w:rPr>
        <w:t>%.</w:t>
      </w:r>
    </w:p>
    <w:p w14:paraId="129A10C2" w14:textId="77777777" w:rsidR="00B87CC4" w:rsidRPr="00175B63" w:rsidRDefault="00B87CC4" w:rsidP="00D645B5">
      <w:pPr>
        <w:spacing w:line="276" w:lineRule="auto"/>
        <w:ind w:firstLine="284"/>
        <w:jc w:val="both"/>
        <w:rPr>
          <w:rFonts w:ascii="Times New Roman" w:hAnsi="Times New Roman" w:cs="Times New Roman"/>
          <w:sz w:val="24"/>
          <w:szCs w:val="24"/>
        </w:rPr>
      </w:pPr>
    </w:p>
    <w:p w14:paraId="3B819CD9" w14:textId="77777777" w:rsidR="00EB0A16" w:rsidRPr="001317A0" w:rsidRDefault="0089551F" w:rsidP="00D645B5">
      <w:pPr>
        <w:pStyle w:val="Tekstpodstawowywcity"/>
        <w:spacing w:after="0" w:line="276" w:lineRule="auto"/>
        <w:ind w:left="0"/>
        <w:jc w:val="center"/>
        <w:rPr>
          <w:rFonts w:cs="Times New Roman"/>
          <w:b/>
        </w:rPr>
      </w:pPr>
      <w:r w:rsidRPr="001317A0">
        <w:rPr>
          <w:rFonts w:cs="Times New Roman"/>
          <w:b/>
        </w:rPr>
        <w:t xml:space="preserve">Rozdział </w:t>
      </w:r>
      <w:r w:rsidR="00602DBA" w:rsidRPr="001317A0">
        <w:rPr>
          <w:rFonts w:cs="Times New Roman"/>
          <w:b/>
        </w:rPr>
        <w:t>15</w:t>
      </w:r>
    </w:p>
    <w:p w14:paraId="766AF769" w14:textId="77777777" w:rsidR="003A2340" w:rsidRPr="00175B63" w:rsidRDefault="003F7896" w:rsidP="00D645B5">
      <w:pPr>
        <w:pStyle w:val="Tekstpodstawowywcity"/>
        <w:tabs>
          <w:tab w:val="left" w:pos="0"/>
          <w:tab w:val="left" w:pos="426"/>
        </w:tabs>
        <w:spacing w:after="0" w:line="276" w:lineRule="auto"/>
        <w:ind w:left="0"/>
        <w:jc w:val="center"/>
        <w:rPr>
          <w:rFonts w:cs="Times New Roman"/>
          <w:b/>
        </w:rPr>
      </w:pPr>
      <w:r w:rsidRPr="00175B63">
        <w:rPr>
          <w:rFonts w:cs="Times New Roman"/>
          <w:b/>
        </w:rPr>
        <w:t xml:space="preserve">Ustalenia </w:t>
      </w:r>
      <w:r w:rsidR="00EB0A16" w:rsidRPr="00175B63">
        <w:rPr>
          <w:rFonts w:cs="Times New Roman"/>
          <w:b/>
        </w:rPr>
        <w:t>szczegółowe</w:t>
      </w:r>
    </w:p>
    <w:p w14:paraId="10A4CD27" w14:textId="694F7634" w:rsidR="008E3D71" w:rsidRPr="00D55B0D" w:rsidRDefault="008E3D71" w:rsidP="008E3D71">
      <w:pPr>
        <w:pStyle w:val="Zwykytekst1"/>
        <w:spacing w:line="276" w:lineRule="auto"/>
        <w:ind w:firstLine="284"/>
        <w:jc w:val="both"/>
        <w:rPr>
          <w:rFonts w:ascii="Times New Roman" w:hAnsi="Times New Roman" w:cs="Times New Roman"/>
          <w:sz w:val="24"/>
          <w:szCs w:val="24"/>
        </w:rPr>
      </w:pPr>
      <w:r w:rsidRPr="00D55B0D">
        <w:rPr>
          <w:rFonts w:ascii="Times New Roman" w:hAnsi="Times New Roman" w:cs="Times New Roman"/>
          <w:b/>
          <w:sz w:val="24"/>
          <w:szCs w:val="24"/>
        </w:rPr>
        <w:t>§ 17.</w:t>
      </w:r>
      <w:r w:rsidRPr="00D55B0D">
        <w:rPr>
          <w:rFonts w:ascii="Times New Roman" w:hAnsi="Times New Roman" w:cs="Times New Roman"/>
          <w:sz w:val="24"/>
          <w:szCs w:val="24"/>
        </w:rPr>
        <w:t> Dla terenu oznaczonego na rysunku planu symbolem</w:t>
      </w:r>
      <w:r w:rsidRPr="00D55B0D">
        <w:rPr>
          <w:rFonts w:ascii="Times New Roman" w:hAnsi="Times New Roman" w:cs="Times New Roman"/>
          <w:b/>
          <w:sz w:val="24"/>
          <w:szCs w:val="24"/>
        </w:rPr>
        <w:t xml:space="preserve"> U/P-1</w:t>
      </w:r>
      <w:r w:rsidR="003C66DA" w:rsidRPr="00D55B0D">
        <w:rPr>
          <w:rFonts w:ascii="Times New Roman" w:hAnsi="Times New Roman" w:cs="Times New Roman"/>
          <w:b/>
          <w:sz w:val="24"/>
          <w:szCs w:val="24"/>
        </w:rPr>
        <w:t xml:space="preserve"> </w:t>
      </w:r>
      <w:r w:rsidR="003C66DA" w:rsidRPr="00D55B0D">
        <w:rPr>
          <w:rFonts w:ascii="Times New Roman" w:hAnsi="Times New Roman" w:cs="Times New Roman"/>
          <w:bCs/>
          <w:sz w:val="24"/>
          <w:szCs w:val="24"/>
        </w:rPr>
        <w:t>(o powierzchni ok. 0,08 ha)</w:t>
      </w:r>
      <w:r w:rsidRPr="00D55B0D">
        <w:rPr>
          <w:rFonts w:ascii="Times New Roman" w:hAnsi="Times New Roman" w:cs="Times New Roman"/>
          <w:sz w:val="24"/>
          <w:szCs w:val="24"/>
        </w:rPr>
        <w:t xml:space="preserve"> ustala się:</w:t>
      </w:r>
    </w:p>
    <w:p w14:paraId="1D5F0027" w14:textId="4B6279C6" w:rsidR="008E3D71" w:rsidRPr="005B5E5B" w:rsidRDefault="008E3D71" w:rsidP="00F3639C">
      <w:pPr>
        <w:numPr>
          <w:ilvl w:val="0"/>
          <w:numId w:val="30"/>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przeznaczenie terenu</w:t>
      </w:r>
      <w:r>
        <w:rPr>
          <w:rFonts w:ascii="Times New Roman" w:hAnsi="Times New Roman" w:cs="Times New Roman"/>
          <w:sz w:val="24"/>
          <w:szCs w:val="24"/>
        </w:rPr>
        <w:t xml:space="preserve"> </w:t>
      </w:r>
      <w:r w:rsidRPr="005B5E5B">
        <w:rPr>
          <w:rFonts w:ascii="Times New Roman" w:hAnsi="Times New Roman" w:cs="Times New Roman"/>
          <w:b/>
          <w:spacing w:val="-6"/>
          <w:sz w:val="24"/>
          <w:szCs w:val="24"/>
        </w:rPr>
        <w:t>–</w:t>
      </w:r>
      <w:r w:rsidRPr="005B5E5B">
        <w:rPr>
          <w:rFonts w:ascii="Times New Roman" w:hAnsi="Times New Roman" w:cs="Times New Roman"/>
          <w:sz w:val="24"/>
          <w:szCs w:val="24"/>
        </w:rPr>
        <w:t xml:space="preserve"> </w:t>
      </w:r>
      <w:r w:rsidR="00EE4969">
        <w:rPr>
          <w:rFonts w:ascii="Times New Roman" w:hAnsi="Times New Roman" w:cs="Times New Roman"/>
          <w:sz w:val="24"/>
          <w:szCs w:val="24"/>
        </w:rPr>
        <w:t xml:space="preserve">zabudowa usługowa, </w:t>
      </w:r>
      <w:r w:rsidRPr="005B5E5B">
        <w:rPr>
          <w:rFonts w:ascii="Times New Roman" w:hAnsi="Times New Roman" w:cs="Times New Roman"/>
          <w:sz w:val="24"/>
          <w:szCs w:val="24"/>
        </w:rPr>
        <w:t>obiekty produkcyjne, magazyny</w:t>
      </w:r>
      <w:r w:rsidR="00EE4969">
        <w:rPr>
          <w:rFonts w:ascii="Times New Roman" w:hAnsi="Times New Roman" w:cs="Times New Roman"/>
          <w:sz w:val="24"/>
          <w:szCs w:val="24"/>
        </w:rPr>
        <w:t>;</w:t>
      </w:r>
      <w:r w:rsidRPr="005B5E5B">
        <w:rPr>
          <w:rFonts w:ascii="Times New Roman" w:hAnsi="Times New Roman" w:cs="Times New Roman"/>
          <w:sz w:val="24"/>
          <w:szCs w:val="24"/>
        </w:rPr>
        <w:t xml:space="preserve"> </w:t>
      </w:r>
    </w:p>
    <w:p w14:paraId="6095875F" w14:textId="77777777" w:rsidR="008E3D71" w:rsidRPr="00175B63" w:rsidRDefault="008E3D71" w:rsidP="00F3639C">
      <w:pPr>
        <w:numPr>
          <w:ilvl w:val="0"/>
          <w:numId w:val="30"/>
        </w:numPr>
        <w:spacing w:line="276" w:lineRule="auto"/>
        <w:rPr>
          <w:rFonts w:ascii="Times New Roman" w:hAnsi="Times New Roman" w:cs="Times New Roman"/>
          <w:sz w:val="24"/>
          <w:szCs w:val="24"/>
        </w:rPr>
      </w:pPr>
      <w:r w:rsidRPr="00175B63">
        <w:rPr>
          <w:rFonts w:ascii="Times New Roman" w:hAnsi="Times New Roman" w:cs="Times New Roman"/>
          <w:sz w:val="24"/>
          <w:szCs w:val="24"/>
        </w:rPr>
        <w:t>zasady kształtowania zabudowy i zagospodarowania terenu:</w:t>
      </w:r>
    </w:p>
    <w:p w14:paraId="637731FC" w14:textId="77777777" w:rsidR="008E3D71" w:rsidRPr="00605F2E" w:rsidRDefault="008E3D71" w:rsidP="00F3639C">
      <w:pPr>
        <w:numPr>
          <w:ilvl w:val="0"/>
          <w:numId w:val="31"/>
        </w:numPr>
        <w:spacing w:line="276" w:lineRule="auto"/>
        <w:jc w:val="both"/>
        <w:rPr>
          <w:rFonts w:ascii="Times New Roman" w:hAnsi="Times New Roman" w:cs="Times New Roman"/>
          <w:sz w:val="24"/>
          <w:szCs w:val="24"/>
        </w:rPr>
      </w:pPr>
      <w:r w:rsidRPr="00605F2E">
        <w:rPr>
          <w:rFonts w:ascii="Times New Roman" w:hAnsi="Times New Roman" w:cs="Times New Roman"/>
          <w:sz w:val="24"/>
          <w:szCs w:val="24"/>
        </w:rPr>
        <w:t>funkcja gospodarcza i garażowa w formie wbudowanej lub dobudowanej do budynku produkcyjnego lub magazynowego lub usługowego,</w:t>
      </w:r>
    </w:p>
    <w:p w14:paraId="6EC56EA7" w14:textId="77777777" w:rsidR="008E3D71" w:rsidRPr="00605F2E" w:rsidRDefault="008E3D71" w:rsidP="00F3639C">
      <w:pPr>
        <w:numPr>
          <w:ilvl w:val="0"/>
          <w:numId w:val="31"/>
        </w:numPr>
        <w:spacing w:line="276" w:lineRule="auto"/>
        <w:jc w:val="both"/>
        <w:rPr>
          <w:rFonts w:ascii="Times New Roman" w:hAnsi="Times New Roman" w:cs="Times New Roman"/>
          <w:sz w:val="24"/>
          <w:szCs w:val="24"/>
        </w:rPr>
      </w:pPr>
      <w:r w:rsidRPr="00605F2E">
        <w:rPr>
          <w:rFonts w:ascii="Times New Roman" w:hAnsi="Times New Roman" w:cs="Times New Roman"/>
          <w:sz w:val="24"/>
          <w:szCs w:val="24"/>
        </w:rPr>
        <w:t xml:space="preserve">nieprzekraczalne linie zabudowy </w:t>
      </w:r>
      <w:r w:rsidRPr="00605F2E">
        <w:rPr>
          <w:rFonts w:ascii="Times New Roman" w:hAnsi="Times New Roman" w:cs="Times New Roman"/>
          <w:sz w:val="24"/>
          <w:szCs w:val="24"/>
        </w:rPr>
        <w:sym w:font="Symbol" w:char="F02D"/>
      </w:r>
      <w:r w:rsidRPr="00605F2E">
        <w:rPr>
          <w:rFonts w:ascii="Times New Roman" w:hAnsi="Times New Roman" w:cs="Times New Roman"/>
          <w:sz w:val="24"/>
          <w:szCs w:val="24"/>
        </w:rPr>
        <w:t xml:space="preserve"> zgodnie z rysunkiem planu,</w:t>
      </w:r>
    </w:p>
    <w:p w14:paraId="27330244" w14:textId="42E1C814" w:rsidR="008E3D71" w:rsidRPr="00605F2E" w:rsidRDefault="008E3D71" w:rsidP="00F3639C">
      <w:pPr>
        <w:numPr>
          <w:ilvl w:val="0"/>
          <w:numId w:val="31"/>
        </w:numPr>
        <w:spacing w:line="276" w:lineRule="auto"/>
        <w:jc w:val="both"/>
        <w:rPr>
          <w:rFonts w:ascii="Times New Roman" w:hAnsi="Times New Roman" w:cs="Times New Roman"/>
          <w:sz w:val="24"/>
          <w:szCs w:val="24"/>
        </w:rPr>
      </w:pPr>
      <w:r w:rsidRPr="00605F2E">
        <w:rPr>
          <w:rFonts w:ascii="Times New Roman" w:hAnsi="Times New Roman" w:cs="Times New Roman"/>
          <w:sz w:val="24"/>
          <w:szCs w:val="24"/>
        </w:rPr>
        <w:t xml:space="preserve">minimalna powierzchnia biologicznie czynna – </w:t>
      </w:r>
      <w:r w:rsidR="00EE4969">
        <w:rPr>
          <w:rFonts w:ascii="Times New Roman" w:hAnsi="Times New Roman" w:cs="Times New Roman"/>
          <w:sz w:val="24"/>
          <w:szCs w:val="24"/>
        </w:rPr>
        <w:t>0</w:t>
      </w:r>
      <w:r w:rsidRPr="00605F2E">
        <w:rPr>
          <w:rFonts w:ascii="Times New Roman" w:hAnsi="Times New Roman" w:cs="Times New Roman"/>
          <w:sz w:val="24"/>
          <w:szCs w:val="24"/>
        </w:rPr>
        <w:t>% powierzchni działki budowlanej,</w:t>
      </w:r>
    </w:p>
    <w:p w14:paraId="6AEABF72" w14:textId="77777777" w:rsidR="008E3D71" w:rsidRPr="00605F2E" w:rsidRDefault="008E3D71" w:rsidP="00F3639C">
      <w:pPr>
        <w:numPr>
          <w:ilvl w:val="0"/>
          <w:numId w:val="31"/>
        </w:numPr>
        <w:spacing w:line="276" w:lineRule="auto"/>
        <w:jc w:val="both"/>
        <w:rPr>
          <w:rFonts w:ascii="Times New Roman" w:hAnsi="Times New Roman" w:cs="Times New Roman"/>
          <w:sz w:val="24"/>
          <w:szCs w:val="24"/>
        </w:rPr>
      </w:pPr>
      <w:r w:rsidRPr="00605F2E">
        <w:rPr>
          <w:rFonts w:ascii="Times New Roman" w:hAnsi="Times New Roman" w:cs="Times New Roman"/>
          <w:sz w:val="24"/>
          <w:szCs w:val="24"/>
        </w:rPr>
        <w:t xml:space="preserve">maksymalna powierzchnia zabudowy – 50% powierzchni działki budowlanej, </w:t>
      </w:r>
    </w:p>
    <w:p w14:paraId="4ABF62F6" w14:textId="1AD0B684" w:rsidR="008E3D71" w:rsidRPr="00605F2E" w:rsidRDefault="008E3D71" w:rsidP="00F3639C">
      <w:pPr>
        <w:numPr>
          <w:ilvl w:val="0"/>
          <w:numId w:val="31"/>
        </w:numPr>
        <w:spacing w:line="276" w:lineRule="auto"/>
        <w:jc w:val="both"/>
        <w:rPr>
          <w:rFonts w:ascii="Times New Roman" w:hAnsi="Times New Roman" w:cs="Times New Roman"/>
          <w:sz w:val="24"/>
          <w:szCs w:val="24"/>
        </w:rPr>
      </w:pPr>
      <w:r w:rsidRPr="00605F2E">
        <w:rPr>
          <w:rFonts w:ascii="Times New Roman" w:hAnsi="Times New Roman" w:cs="Times New Roman"/>
          <w:sz w:val="24"/>
          <w:szCs w:val="24"/>
        </w:rPr>
        <w:t>wskaźnik minimalnej intensywności zabudowy – 0,01,</w:t>
      </w:r>
      <w:r w:rsidR="00EE4969">
        <w:rPr>
          <w:rFonts w:ascii="Times New Roman" w:hAnsi="Times New Roman" w:cs="Times New Roman"/>
          <w:sz w:val="24"/>
          <w:szCs w:val="24"/>
        </w:rPr>
        <w:t xml:space="preserve"> przy czym dopuszcza się zagospodarowanie bez zabudowy kubaturowej,</w:t>
      </w:r>
    </w:p>
    <w:p w14:paraId="2B445C99" w14:textId="77777777" w:rsidR="008E3D71" w:rsidRPr="00605F2E" w:rsidRDefault="008E3D71" w:rsidP="00F3639C">
      <w:pPr>
        <w:numPr>
          <w:ilvl w:val="0"/>
          <w:numId w:val="31"/>
        </w:numPr>
        <w:spacing w:line="276" w:lineRule="auto"/>
        <w:jc w:val="both"/>
        <w:rPr>
          <w:rFonts w:ascii="Times New Roman" w:hAnsi="Times New Roman" w:cs="Times New Roman"/>
          <w:sz w:val="24"/>
          <w:szCs w:val="24"/>
        </w:rPr>
      </w:pPr>
      <w:r w:rsidRPr="00605F2E">
        <w:rPr>
          <w:rFonts w:ascii="Times New Roman" w:hAnsi="Times New Roman" w:cs="Times New Roman"/>
          <w:sz w:val="24"/>
          <w:szCs w:val="24"/>
        </w:rPr>
        <w:t>wskaźnik maksymalnej intensywności zabudowy – 2,0,</w:t>
      </w:r>
    </w:p>
    <w:p w14:paraId="78A11C44" w14:textId="77777777" w:rsidR="008E3D71" w:rsidRPr="00605F2E" w:rsidRDefault="008E3D71" w:rsidP="00F3639C">
      <w:pPr>
        <w:numPr>
          <w:ilvl w:val="0"/>
          <w:numId w:val="31"/>
        </w:numPr>
        <w:spacing w:line="276" w:lineRule="auto"/>
        <w:jc w:val="both"/>
      </w:pPr>
      <w:r w:rsidRPr="00605F2E">
        <w:rPr>
          <w:rFonts w:ascii="Times New Roman" w:hAnsi="Times New Roman" w:cs="Times New Roman"/>
          <w:sz w:val="24"/>
          <w:szCs w:val="24"/>
        </w:rPr>
        <w:t>maksymalna wysokość zabudowy – 16 m,</w:t>
      </w:r>
    </w:p>
    <w:p w14:paraId="57C64FDE" w14:textId="77777777" w:rsidR="008E3D71" w:rsidRPr="00175B63" w:rsidRDefault="008E3D71" w:rsidP="00F3639C">
      <w:pPr>
        <w:numPr>
          <w:ilvl w:val="0"/>
          <w:numId w:val="31"/>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dachy:</w:t>
      </w:r>
    </w:p>
    <w:p w14:paraId="6DF2D887" w14:textId="77777777" w:rsidR="008E3D71" w:rsidRPr="00DF3267" w:rsidRDefault="008E3D71" w:rsidP="00F3639C">
      <w:pPr>
        <w:numPr>
          <w:ilvl w:val="0"/>
          <w:numId w:val="15"/>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płaskie </w:t>
      </w:r>
      <w:r>
        <w:rPr>
          <w:rFonts w:ascii="Times New Roman" w:hAnsi="Times New Roman" w:cs="Times New Roman"/>
          <w:sz w:val="24"/>
          <w:szCs w:val="24"/>
        </w:rPr>
        <w:t xml:space="preserve">we wszystkich formach </w:t>
      </w:r>
      <w:r w:rsidRPr="00175B63">
        <w:rPr>
          <w:rFonts w:ascii="Times New Roman" w:hAnsi="Times New Roman" w:cs="Times New Roman"/>
          <w:sz w:val="24"/>
          <w:szCs w:val="24"/>
        </w:rPr>
        <w:t xml:space="preserve">o </w:t>
      </w:r>
      <w:r>
        <w:rPr>
          <w:rFonts w:ascii="Times New Roman" w:hAnsi="Times New Roman" w:cs="Times New Roman"/>
          <w:sz w:val="24"/>
          <w:szCs w:val="24"/>
        </w:rPr>
        <w:t>spadku</w:t>
      </w:r>
      <w:r w:rsidRPr="00175B63">
        <w:rPr>
          <w:rFonts w:ascii="Times New Roman" w:hAnsi="Times New Roman" w:cs="Times New Roman"/>
          <w:sz w:val="24"/>
          <w:szCs w:val="24"/>
        </w:rPr>
        <w:t xml:space="preserve"> do 10°, dwuspadowe lub wielospadowe o </w:t>
      </w:r>
      <w:r w:rsidRPr="00DF3267">
        <w:rPr>
          <w:rFonts w:ascii="Times New Roman" w:hAnsi="Times New Roman" w:cs="Times New Roman"/>
          <w:sz w:val="24"/>
          <w:szCs w:val="24"/>
        </w:rPr>
        <w:t xml:space="preserve">kącie nachylenia głównych połaci do 25°, </w:t>
      </w:r>
    </w:p>
    <w:p w14:paraId="1869ADEE" w14:textId="77777777" w:rsidR="008E3D71" w:rsidRPr="00175B63" w:rsidRDefault="008E3D71" w:rsidP="00F3639C">
      <w:pPr>
        <w:numPr>
          <w:ilvl w:val="0"/>
          <w:numId w:val="15"/>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pokrycie dachów: blacha płaska </w:t>
      </w:r>
      <w:r>
        <w:rPr>
          <w:rFonts w:ascii="Times New Roman" w:hAnsi="Times New Roman" w:cs="Times New Roman"/>
          <w:sz w:val="24"/>
          <w:szCs w:val="24"/>
        </w:rPr>
        <w:t xml:space="preserve">lub trapezowa </w:t>
      </w:r>
      <w:r w:rsidRPr="00175B63">
        <w:rPr>
          <w:rFonts w:ascii="Times New Roman" w:hAnsi="Times New Roman" w:cs="Times New Roman"/>
          <w:sz w:val="24"/>
          <w:szCs w:val="24"/>
        </w:rPr>
        <w:t xml:space="preserve">w kolorze </w:t>
      </w:r>
      <w:r>
        <w:rPr>
          <w:rFonts w:ascii="Times New Roman" w:hAnsi="Times New Roman" w:cs="Times New Roman"/>
          <w:sz w:val="24"/>
          <w:szCs w:val="24"/>
        </w:rPr>
        <w:t xml:space="preserve">szarym lub </w:t>
      </w:r>
      <w:r w:rsidRPr="00175B63">
        <w:rPr>
          <w:rFonts w:ascii="Times New Roman" w:hAnsi="Times New Roman" w:cs="Times New Roman"/>
          <w:sz w:val="24"/>
          <w:szCs w:val="24"/>
        </w:rPr>
        <w:t>grafitowym</w:t>
      </w:r>
      <w:r>
        <w:rPr>
          <w:rFonts w:ascii="Times New Roman" w:hAnsi="Times New Roman" w:cs="Times New Roman"/>
          <w:sz w:val="24"/>
          <w:szCs w:val="24"/>
        </w:rPr>
        <w:t>,</w:t>
      </w:r>
      <w:r w:rsidRPr="00175B63">
        <w:rPr>
          <w:rFonts w:ascii="Times New Roman" w:hAnsi="Times New Roman" w:cs="Times New Roman"/>
          <w:sz w:val="24"/>
          <w:szCs w:val="24"/>
        </w:rPr>
        <w:t xml:space="preserve"> lub czarnym matowym, przy czym ustalenie nie obowiązuje dla dachów płaskich,</w:t>
      </w:r>
    </w:p>
    <w:p w14:paraId="6BA16E19" w14:textId="77777777" w:rsidR="008E3D71" w:rsidRPr="00175B63" w:rsidRDefault="008E3D71" w:rsidP="00F3639C">
      <w:pPr>
        <w:numPr>
          <w:ilvl w:val="0"/>
          <w:numId w:val="31"/>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elewacje:</w:t>
      </w:r>
    </w:p>
    <w:p w14:paraId="2B09B570" w14:textId="0E7BD408" w:rsidR="008E3D71" w:rsidRPr="00FB79BD" w:rsidRDefault="008E3D71" w:rsidP="00F3639C">
      <w:pPr>
        <w:numPr>
          <w:ilvl w:val="0"/>
          <w:numId w:val="16"/>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ustala się kolorystykę o niskim nasyceniu barw odpowiadającemu systemowi </w:t>
      </w:r>
      <w:r w:rsidRPr="00FB79BD">
        <w:rPr>
          <w:rFonts w:ascii="Times New Roman" w:hAnsi="Times New Roman" w:cs="Times New Roman"/>
          <w:sz w:val="24"/>
          <w:szCs w:val="24"/>
        </w:rPr>
        <w:t xml:space="preserve">barwnemu NCS w przedziale od 0000 do </w:t>
      </w:r>
      <w:r w:rsidR="00074F6F" w:rsidRPr="00FB79BD">
        <w:rPr>
          <w:rFonts w:ascii="Times New Roman" w:hAnsi="Times New Roman" w:cs="Times New Roman"/>
          <w:sz w:val="24"/>
          <w:szCs w:val="24"/>
        </w:rPr>
        <w:t>40</w:t>
      </w:r>
      <w:r w:rsidRPr="00FB79BD">
        <w:rPr>
          <w:rFonts w:ascii="Times New Roman" w:hAnsi="Times New Roman" w:cs="Times New Roman"/>
          <w:sz w:val="24"/>
          <w:szCs w:val="24"/>
        </w:rPr>
        <w:t xml:space="preserve">20 czyli nie więcej niż 20% czerni w barwie oraz nie więcej niż </w:t>
      </w:r>
      <w:r w:rsidR="00074F6F" w:rsidRPr="00FB79BD">
        <w:rPr>
          <w:rFonts w:ascii="Times New Roman" w:hAnsi="Times New Roman" w:cs="Times New Roman"/>
          <w:sz w:val="24"/>
          <w:szCs w:val="24"/>
        </w:rPr>
        <w:t>4</w:t>
      </w:r>
      <w:r w:rsidRPr="00FB79BD">
        <w:rPr>
          <w:rFonts w:ascii="Times New Roman" w:hAnsi="Times New Roman" w:cs="Times New Roman"/>
          <w:sz w:val="24"/>
          <w:szCs w:val="24"/>
        </w:rPr>
        <w:t xml:space="preserve">0% chromatyczności barwy przy czym dopuszcza się stosowanie odcieni z przedziału powyżej </w:t>
      </w:r>
      <w:r w:rsidR="00074F6F" w:rsidRPr="00FB79BD">
        <w:rPr>
          <w:rFonts w:ascii="Times New Roman" w:hAnsi="Times New Roman" w:cs="Times New Roman"/>
          <w:sz w:val="24"/>
          <w:szCs w:val="24"/>
        </w:rPr>
        <w:t>4</w:t>
      </w:r>
      <w:r w:rsidRPr="00FB79BD">
        <w:rPr>
          <w:rFonts w:ascii="Times New Roman" w:hAnsi="Times New Roman" w:cs="Times New Roman"/>
          <w:sz w:val="24"/>
          <w:szCs w:val="24"/>
        </w:rPr>
        <w:t>020, lecz wyłącznie na niewielkich fragmentach tj. nie przekraczających 20% powierzchni elewacji,</w:t>
      </w:r>
    </w:p>
    <w:p w14:paraId="21FF755D" w14:textId="01D4904A" w:rsidR="00A53B11" w:rsidRPr="00D55B0D" w:rsidRDefault="00A53B11" w:rsidP="00F3639C">
      <w:pPr>
        <w:numPr>
          <w:ilvl w:val="0"/>
          <w:numId w:val="1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dopuszcza się stosowanie kolorystyki nawiązującej do identyfikacji wizualnej firmy,</w:t>
      </w:r>
    </w:p>
    <w:p w14:paraId="2E824302" w14:textId="77777777" w:rsidR="008E3D71" w:rsidRPr="00D55B0D" w:rsidRDefault="008E3D71" w:rsidP="00F3639C">
      <w:pPr>
        <w:numPr>
          <w:ilvl w:val="0"/>
          <w:numId w:val="16"/>
        </w:numPr>
        <w:spacing w:line="276" w:lineRule="auto"/>
        <w:jc w:val="both"/>
        <w:rPr>
          <w:rFonts w:ascii="Times New Roman" w:hAnsi="Times New Roman" w:cs="Times New Roman"/>
          <w:bCs/>
          <w:sz w:val="24"/>
          <w:szCs w:val="24"/>
        </w:rPr>
      </w:pPr>
      <w:r w:rsidRPr="00D55B0D">
        <w:rPr>
          <w:rFonts w:ascii="Times New Roman" w:hAnsi="Times New Roman" w:cs="Times New Roman"/>
          <w:sz w:val="24"/>
          <w:szCs w:val="24"/>
        </w:rPr>
        <w:t>dopuszcza się wykończenia elewacji okładzinami trwałymi za wyjątkiem płyt falistych i trapezowych o profilu wyższym niż 15 mm;</w:t>
      </w:r>
    </w:p>
    <w:p w14:paraId="56517BD7" w14:textId="3D7B787C" w:rsidR="008E3D71" w:rsidRPr="00D55B0D" w:rsidRDefault="008E3D71" w:rsidP="00F3639C">
      <w:pPr>
        <w:numPr>
          <w:ilvl w:val="0"/>
          <w:numId w:val="30"/>
        </w:numPr>
        <w:spacing w:line="276" w:lineRule="auto"/>
        <w:rPr>
          <w:rFonts w:ascii="Times New Roman" w:hAnsi="Times New Roman" w:cs="Times New Roman"/>
          <w:sz w:val="24"/>
          <w:szCs w:val="24"/>
        </w:rPr>
      </w:pPr>
      <w:r w:rsidRPr="00D55B0D">
        <w:rPr>
          <w:rFonts w:ascii="Times New Roman" w:hAnsi="Times New Roman" w:cs="Times New Roman"/>
          <w:sz w:val="24"/>
          <w:szCs w:val="24"/>
        </w:rPr>
        <w:t>minimalna powierzchnia nowo wydzielanej działki budowlanej</w:t>
      </w:r>
      <w:r w:rsidR="00EE4969" w:rsidRPr="00D55B0D">
        <w:rPr>
          <w:rFonts w:ascii="Times New Roman" w:hAnsi="Times New Roman" w:cs="Times New Roman"/>
          <w:sz w:val="24"/>
          <w:szCs w:val="24"/>
        </w:rPr>
        <w:t xml:space="preserve"> – 200 m</w:t>
      </w:r>
      <w:r w:rsidR="00EE4969" w:rsidRPr="00D55B0D">
        <w:rPr>
          <w:rFonts w:ascii="Times New Roman" w:hAnsi="Times New Roman" w:cs="Times New Roman"/>
          <w:sz w:val="24"/>
          <w:szCs w:val="24"/>
          <w:vertAlign w:val="superscript"/>
        </w:rPr>
        <w:t>2</w:t>
      </w:r>
      <w:r w:rsidR="00EE4969" w:rsidRPr="00D55B0D">
        <w:rPr>
          <w:rFonts w:ascii="Times New Roman" w:hAnsi="Times New Roman" w:cs="Times New Roman"/>
          <w:sz w:val="24"/>
          <w:szCs w:val="24"/>
        </w:rPr>
        <w:t>;</w:t>
      </w:r>
    </w:p>
    <w:p w14:paraId="2E85C2C5" w14:textId="77777777" w:rsidR="008E3D71" w:rsidRPr="00D55B0D" w:rsidRDefault="008E3D71" w:rsidP="00F3639C">
      <w:pPr>
        <w:numPr>
          <w:ilvl w:val="0"/>
          <w:numId w:val="30"/>
        </w:numPr>
        <w:spacing w:line="276" w:lineRule="auto"/>
        <w:rPr>
          <w:rFonts w:ascii="Times New Roman" w:hAnsi="Times New Roman" w:cs="Times New Roman"/>
          <w:sz w:val="24"/>
          <w:szCs w:val="24"/>
        </w:rPr>
      </w:pPr>
      <w:r w:rsidRPr="00D55B0D">
        <w:rPr>
          <w:rFonts w:ascii="Times New Roman" w:hAnsi="Times New Roman" w:cs="Times New Roman"/>
          <w:sz w:val="24"/>
          <w:szCs w:val="24"/>
        </w:rPr>
        <w:t>zasady obsługi w zakresie komunikacji na warunkach określonych w § 13;</w:t>
      </w:r>
    </w:p>
    <w:p w14:paraId="5C8DCF97" w14:textId="77777777" w:rsidR="008E3D71" w:rsidRPr="00D55B0D" w:rsidRDefault="008E3D71" w:rsidP="00F3639C">
      <w:pPr>
        <w:numPr>
          <w:ilvl w:val="0"/>
          <w:numId w:val="30"/>
        </w:numPr>
        <w:spacing w:line="276" w:lineRule="auto"/>
        <w:rPr>
          <w:rFonts w:ascii="Times New Roman" w:hAnsi="Times New Roman" w:cs="Times New Roman"/>
          <w:sz w:val="24"/>
          <w:szCs w:val="24"/>
        </w:rPr>
      </w:pPr>
      <w:r w:rsidRPr="00D55B0D">
        <w:rPr>
          <w:rFonts w:ascii="Times New Roman" w:hAnsi="Times New Roman" w:cs="Times New Roman"/>
          <w:sz w:val="24"/>
          <w:szCs w:val="24"/>
        </w:rPr>
        <w:t>zasady obsługi w zakresie infrastruktury technicznej na warunkach określonych w § 14.</w:t>
      </w:r>
    </w:p>
    <w:p w14:paraId="0945D7DB" w14:textId="77777777" w:rsidR="008E3D71" w:rsidRPr="00D55B0D" w:rsidRDefault="008E3D71" w:rsidP="00643FBD">
      <w:pPr>
        <w:pStyle w:val="Zwykytekst1"/>
        <w:spacing w:line="276" w:lineRule="auto"/>
        <w:ind w:firstLine="284"/>
        <w:jc w:val="both"/>
        <w:rPr>
          <w:rFonts w:ascii="Times New Roman" w:hAnsi="Times New Roman" w:cs="Times New Roman"/>
          <w:b/>
          <w:sz w:val="24"/>
          <w:szCs w:val="24"/>
        </w:rPr>
      </w:pPr>
    </w:p>
    <w:p w14:paraId="2A8DAC4C" w14:textId="202C21F4" w:rsidR="00643FBD" w:rsidRPr="00D55B0D" w:rsidRDefault="00643FBD" w:rsidP="00643FBD">
      <w:pPr>
        <w:pStyle w:val="Zwykytekst1"/>
        <w:spacing w:line="276" w:lineRule="auto"/>
        <w:ind w:firstLine="284"/>
        <w:jc w:val="both"/>
        <w:rPr>
          <w:rFonts w:ascii="Times New Roman" w:hAnsi="Times New Roman" w:cs="Times New Roman"/>
          <w:sz w:val="24"/>
          <w:szCs w:val="24"/>
        </w:rPr>
      </w:pPr>
      <w:r w:rsidRPr="00D55B0D">
        <w:rPr>
          <w:rFonts w:ascii="Times New Roman" w:hAnsi="Times New Roman" w:cs="Times New Roman"/>
          <w:b/>
          <w:sz w:val="24"/>
          <w:szCs w:val="24"/>
        </w:rPr>
        <w:t>§ 1</w:t>
      </w:r>
      <w:r w:rsidR="004111D6" w:rsidRPr="00D55B0D">
        <w:rPr>
          <w:rFonts w:ascii="Times New Roman" w:hAnsi="Times New Roman" w:cs="Times New Roman"/>
          <w:b/>
          <w:sz w:val="24"/>
          <w:szCs w:val="24"/>
        </w:rPr>
        <w:t>8</w:t>
      </w:r>
      <w:r w:rsidRPr="00D55B0D">
        <w:rPr>
          <w:rFonts w:ascii="Times New Roman" w:hAnsi="Times New Roman" w:cs="Times New Roman"/>
          <w:b/>
          <w:sz w:val="24"/>
          <w:szCs w:val="24"/>
        </w:rPr>
        <w:t>.</w:t>
      </w:r>
      <w:r w:rsidRPr="00D55B0D">
        <w:rPr>
          <w:rFonts w:ascii="Times New Roman" w:hAnsi="Times New Roman" w:cs="Times New Roman"/>
          <w:sz w:val="24"/>
          <w:szCs w:val="24"/>
        </w:rPr>
        <w:t> </w:t>
      </w:r>
      <w:r w:rsidR="00960509" w:rsidRPr="00D55B0D">
        <w:rPr>
          <w:rFonts w:ascii="Times New Roman" w:hAnsi="Times New Roman" w:cs="Times New Roman"/>
          <w:sz w:val="24"/>
          <w:szCs w:val="24"/>
        </w:rPr>
        <w:t xml:space="preserve">Dla </w:t>
      </w:r>
      <w:r w:rsidRPr="00D55B0D">
        <w:rPr>
          <w:rFonts w:ascii="Times New Roman" w:hAnsi="Times New Roman" w:cs="Times New Roman"/>
          <w:sz w:val="24"/>
          <w:szCs w:val="24"/>
        </w:rPr>
        <w:t>teren</w:t>
      </w:r>
      <w:r w:rsidR="00960509" w:rsidRPr="00D55B0D">
        <w:rPr>
          <w:rFonts w:ascii="Times New Roman" w:hAnsi="Times New Roman" w:cs="Times New Roman"/>
          <w:sz w:val="24"/>
          <w:szCs w:val="24"/>
        </w:rPr>
        <w:t>ów</w:t>
      </w:r>
      <w:r w:rsidRPr="00D55B0D">
        <w:rPr>
          <w:rFonts w:ascii="Times New Roman" w:hAnsi="Times New Roman" w:cs="Times New Roman"/>
          <w:sz w:val="24"/>
          <w:szCs w:val="24"/>
        </w:rPr>
        <w:t xml:space="preserve"> oznaczon</w:t>
      </w:r>
      <w:r w:rsidR="00960509" w:rsidRPr="00D55B0D">
        <w:rPr>
          <w:rFonts w:ascii="Times New Roman" w:hAnsi="Times New Roman" w:cs="Times New Roman"/>
          <w:sz w:val="24"/>
          <w:szCs w:val="24"/>
        </w:rPr>
        <w:t>ych</w:t>
      </w:r>
      <w:r w:rsidRPr="00D55B0D">
        <w:rPr>
          <w:rFonts w:ascii="Times New Roman" w:hAnsi="Times New Roman" w:cs="Times New Roman"/>
          <w:sz w:val="24"/>
          <w:szCs w:val="24"/>
        </w:rPr>
        <w:t xml:space="preserve"> na rysunku planu symbol</w:t>
      </w:r>
      <w:r w:rsidR="005B5E5B" w:rsidRPr="00D55B0D">
        <w:rPr>
          <w:rFonts w:ascii="Times New Roman" w:hAnsi="Times New Roman" w:cs="Times New Roman"/>
          <w:sz w:val="24"/>
          <w:szCs w:val="24"/>
        </w:rPr>
        <w:t>ami</w:t>
      </w:r>
      <w:r w:rsidRPr="00D55B0D">
        <w:rPr>
          <w:rFonts w:ascii="Times New Roman" w:hAnsi="Times New Roman" w:cs="Times New Roman"/>
          <w:b/>
          <w:sz w:val="24"/>
          <w:szCs w:val="24"/>
        </w:rPr>
        <w:t xml:space="preserve"> </w:t>
      </w:r>
      <w:r w:rsidR="005B5E5B" w:rsidRPr="00D55B0D">
        <w:rPr>
          <w:rFonts w:ascii="Times New Roman" w:hAnsi="Times New Roman" w:cs="Times New Roman"/>
          <w:b/>
          <w:sz w:val="24"/>
          <w:szCs w:val="24"/>
        </w:rPr>
        <w:t>U/P-2</w:t>
      </w:r>
      <w:r w:rsidR="003C66DA" w:rsidRPr="00D55B0D">
        <w:rPr>
          <w:rFonts w:ascii="Times New Roman" w:hAnsi="Times New Roman" w:cs="Times New Roman"/>
          <w:b/>
          <w:sz w:val="24"/>
          <w:szCs w:val="24"/>
        </w:rPr>
        <w:t xml:space="preserve"> </w:t>
      </w:r>
      <w:r w:rsidR="003C66DA" w:rsidRPr="00D55B0D">
        <w:rPr>
          <w:rFonts w:ascii="Times New Roman" w:hAnsi="Times New Roman" w:cs="Times New Roman"/>
          <w:bCs/>
          <w:sz w:val="24"/>
          <w:szCs w:val="24"/>
        </w:rPr>
        <w:t xml:space="preserve">(o powierzchni ok. </w:t>
      </w:r>
      <w:r w:rsidR="003C66DA" w:rsidRPr="00FE3565">
        <w:rPr>
          <w:rFonts w:ascii="Times New Roman" w:hAnsi="Times New Roman" w:cs="Times New Roman"/>
          <w:bCs/>
          <w:sz w:val="24"/>
          <w:szCs w:val="24"/>
        </w:rPr>
        <w:t>2,0</w:t>
      </w:r>
      <w:r w:rsidR="00F73355" w:rsidRPr="00FE3565">
        <w:rPr>
          <w:rFonts w:ascii="Times New Roman" w:hAnsi="Times New Roman" w:cs="Times New Roman"/>
          <w:bCs/>
          <w:sz w:val="24"/>
          <w:szCs w:val="24"/>
        </w:rPr>
        <w:t>3</w:t>
      </w:r>
      <w:r w:rsidR="003C66DA" w:rsidRPr="00FE3565">
        <w:rPr>
          <w:rFonts w:ascii="Times New Roman" w:hAnsi="Times New Roman" w:cs="Times New Roman"/>
          <w:bCs/>
          <w:sz w:val="24"/>
          <w:szCs w:val="24"/>
        </w:rPr>
        <w:t> ha)</w:t>
      </w:r>
      <w:r w:rsidR="00EE4969" w:rsidRPr="00FE3565">
        <w:rPr>
          <w:rFonts w:ascii="Times New Roman" w:hAnsi="Times New Roman" w:cs="Times New Roman"/>
          <w:b/>
          <w:sz w:val="24"/>
          <w:szCs w:val="24"/>
        </w:rPr>
        <w:t>,</w:t>
      </w:r>
      <w:r w:rsidR="005B6E16" w:rsidRPr="00FE3565">
        <w:rPr>
          <w:rFonts w:ascii="Times New Roman" w:hAnsi="Times New Roman" w:cs="Times New Roman"/>
          <w:b/>
          <w:sz w:val="24"/>
          <w:szCs w:val="24"/>
        </w:rPr>
        <w:t xml:space="preserve"> U/P-3</w:t>
      </w:r>
      <w:r w:rsidR="003C66DA" w:rsidRPr="00FE3565">
        <w:rPr>
          <w:rFonts w:ascii="Times New Roman" w:hAnsi="Times New Roman" w:cs="Times New Roman"/>
          <w:b/>
          <w:sz w:val="24"/>
          <w:szCs w:val="24"/>
        </w:rPr>
        <w:t xml:space="preserve"> </w:t>
      </w:r>
      <w:r w:rsidR="003C66DA" w:rsidRPr="00FE3565">
        <w:rPr>
          <w:rFonts w:ascii="Times New Roman" w:hAnsi="Times New Roman" w:cs="Times New Roman"/>
          <w:bCs/>
          <w:sz w:val="24"/>
          <w:szCs w:val="24"/>
        </w:rPr>
        <w:t xml:space="preserve">(o powierzchni ok. </w:t>
      </w:r>
      <w:r w:rsidR="00F73355" w:rsidRPr="00FE3565">
        <w:rPr>
          <w:rFonts w:ascii="Times New Roman" w:hAnsi="Times New Roman" w:cs="Times New Roman"/>
          <w:bCs/>
          <w:sz w:val="24"/>
          <w:szCs w:val="24"/>
        </w:rPr>
        <w:t>10,76</w:t>
      </w:r>
      <w:r w:rsidR="003C66DA" w:rsidRPr="00FE3565">
        <w:rPr>
          <w:rFonts w:ascii="Times New Roman" w:hAnsi="Times New Roman" w:cs="Times New Roman"/>
          <w:bCs/>
          <w:sz w:val="24"/>
          <w:szCs w:val="24"/>
        </w:rPr>
        <w:t> ha)</w:t>
      </w:r>
      <w:r w:rsidR="00EE4969" w:rsidRPr="00FE3565">
        <w:rPr>
          <w:rFonts w:ascii="Times New Roman" w:hAnsi="Times New Roman" w:cs="Times New Roman"/>
          <w:b/>
          <w:sz w:val="24"/>
          <w:szCs w:val="24"/>
        </w:rPr>
        <w:t>, U/P-4</w:t>
      </w:r>
      <w:r w:rsidR="003C66DA" w:rsidRPr="00FE3565">
        <w:rPr>
          <w:rFonts w:ascii="Times New Roman" w:hAnsi="Times New Roman" w:cs="Times New Roman"/>
          <w:b/>
          <w:sz w:val="24"/>
          <w:szCs w:val="24"/>
        </w:rPr>
        <w:t xml:space="preserve"> </w:t>
      </w:r>
      <w:r w:rsidR="003C66DA" w:rsidRPr="00FE3565">
        <w:rPr>
          <w:rFonts w:ascii="Times New Roman" w:hAnsi="Times New Roman" w:cs="Times New Roman"/>
          <w:bCs/>
          <w:sz w:val="24"/>
          <w:szCs w:val="24"/>
        </w:rPr>
        <w:t>(o powierzchni ok. 3,44 ha)</w:t>
      </w:r>
      <w:r w:rsidR="00EE4969" w:rsidRPr="00FE3565">
        <w:rPr>
          <w:rFonts w:ascii="Times New Roman" w:hAnsi="Times New Roman" w:cs="Times New Roman"/>
          <w:b/>
          <w:sz w:val="24"/>
          <w:szCs w:val="24"/>
        </w:rPr>
        <w:t>, U/P-5</w:t>
      </w:r>
      <w:r w:rsidR="003C66DA" w:rsidRPr="00FE3565">
        <w:rPr>
          <w:rFonts w:ascii="Times New Roman" w:hAnsi="Times New Roman" w:cs="Times New Roman"/>
          <w:b/>
          <w:sz w:val="24"/>
          <w:szCs w:val="24"/>
        </w:rPr>
        <w:t xml:space="preserve"> </w:t>
      </w:r>
      <w:r w:rsidR="003C66DA" w:rsidRPr="00FE3565">
        <w:rPr>
          <w:rFonts w:ascii="Times New Roman" w:hAnsi="Times New Roman" w:cs="Times New Roman"/>
          <w:bCs/>
          <w:sz w:val="24"/>
          <w:szCs w:val="24"/>
        </w:rPr>
        <w:t xml:space="preserve">(o </w:t>
      </w:r>
      <w:r w:rsidR="003C66DA" w:rsidRPr="00D55B0D">
        <w:rPr>
          <w:rFonts w:ascii="Times New Roman" w:hAnsi="Times New Roman" w:cs="Times New Roman"/>
          <w:bCs/>
          <w:sz w:val="24"/>
          <w:szCs w:val="24"/>
        </w:rPr>
        <w:t>powierzchni ok. 2,46 ha)</w:t>
      </w:r>
      <w:r w:rsidR="00EE4969" w:rsidRPr="00D55B0D">
        <w:rPr>
          <w:rFonts w:ascii="Times New Roman" w:hAnsi="Times New Roman" w:cs="Times New Roman"/>
          <w:b/>
          <w:sz w:val="24"/>
          <w:szCs w:val="24"/>
        </w:rPr>
        <w:t>, U/P-6</w:t>
      </w:r>
      <w:r w:rsidR="003C66DA" w:rsidRPr="00D55B0D">
        <w:rPr>
          <w:rFonts w:ascii="Times New Roman" w:hAnsi="Times New Roman" w:cs="Times New Roman"/>
          <w:b/>
          <w:sz w:val="24"/>
          <w:szCs w:val="24"/>
        </w:rPr>
        <w:t xml:space="preserve"> </w:t>
      </w:r>
      <w:r w:rsidR="003C66DA" w:rsidRPr="00D55B0D">
        <w:rPr>
          <w:rFonts w:ascii="Times New Roman" w:hAnsi="Times New Roman" w:cs="Times New Roman"/>
          <w:bCs/>
          <w:sz w:val="24"/>
          <w:szCs w:val="24"/>
        </w:rPr>
        <w:t>(o powierzchni ok. 8,83 ha)</w:t>
      </w:r>
      <w:r w:rsidR="003C66DA" w:rsidRPr="00D55B0D">
        <w:rPr>
          <w:rFonts w:ascii="Times New Roman" w:hAnsi="Times New Roman" w:cs="Times New Roman"/>
          <w:sz w:val="24"/>
          <w:szCs w:val="24"/>
        </w:rPr>
        <w:t xml:space="preserve"> </w:t>
      </w:r>
      <w:r w:rsidRPr="00D55B0D">
        <w:rPr>
          <w:rFonts w:ascii="Times New Roman" w:hAnsi="Times New Roman" w:cs="Times New Roman"/>
          <w:sz w:val="24"/>
          <w:szCs w:val="24"/>
        </w:rPr>
        <w:t xml:space="preserve"> ustala się:</w:t>
      </w:r>
    </w:p>
    <w:p w14:paraId="1817B3C2" w14:textId="38616B7A" w:rsidR="00643FBD" w:rsidRPr="005B5E5B" w:rsidRDefault="00643FBD" w:rsidP="009F1EE5">
      <w:pPr>
        <w:numPr>
          <w:ilvl w:val="0"/>
          <w:numId w:val="45"/>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przeznaczenie terenu</w:t>
      </w:r>
      <w:r w:rsidR="005B5E5B">
        <w:rPr>
          <w:rFonts w:ascii="Times New Roman" w:hAnsi="Times New Roman" w:cs="Times New Roman"/>
          <w:sz w:val="24"/>
          <w:szCs w:val="24"/>
        </w:rPr>
        <w:t xml:space="preserve"> </w:t>
      </w:r>
      <w:r w:rsidRPr="005B5E5B">
        <w:rPr>
          <w:rFonts w:ascii="Times New Roman" w:hAnsi="Times New Roman" w:cs="Times New Roman"/>
          <w:b/>
          <w:spacing w:val="-6"/>
          <w:sz w:val="24"/>
          <w:szCs w:val="24"/>
        </w:rPr>
        <w:t>–</w:t>
      </w:r>
      <w:r w:rsidRPr="005B5E5B">
        <w:rPr>
          <w:rFonts w:ascii="Times New Roman" w:hAnsi="Times New Roman" w:cs="Times New Roman"/>
          <w:sz w:val="24"/>
          <w:szCs w:val="24"/>
        </w:rPr>
        <w:t xml:space="preserve"> </w:t>
      </w:r>
      <w:r w:rsidR="00EE4969">
        <w:rPr>
          <w:rFonts w:ascii="Times New Roman" w:hAnsi="Times New Roman" w:cs="Times New Roman"/>
          <w:sz w:val="24"/>
          <w:szCs w:val="24"/>
        </w:rPr>
        <w:t xml:space="preserve">zabudowa usługowa, </w:t>
      </w:r>
      <w:r w:rsidR="00881C92" w:rsidRPr="005B5E5B">
        <w:rPr>
          <w:rFonts w:ascii="Times New Roman" w:hAnsi="Times New Roman" w:cs="Times New Roman"/>
          <w:sz w:val="24"/>
          <w:szCs w:val="24"/>
        </w:rPr>
        <w:t>obiekty produkcyjne, magazyny</w:t>
      </w:r>
      <w:r w:rsidR="00EE4969">
        <w:rPr>
          <w:rFonts w:ascii="Times New Roman" w:hAnsi="Times New Roman" w:cs="Times New Roman"/>
          <w:sz w:val="24"/>
          <w:szCs w:val="24"/>
        </w:rPr>
        <w:t>;</w:t>
      </w:r>
    </w:p>
    <w:p w14:paraId="6057CC47" w14:textId="77777777" w:rsidR="00643FBD" w:rsidRPr="00175B63" w:rsidRDefault="00643FBD" w:rsidP="009F1EE5">
      <w:pPr>
        <w:numPr>
          <w:ilvl w:val="0"/>
          <w:numId w:val="45"/>
        </w:numPr>
        <w:spacing w:line="276" w:lineRule="auto"/>
        <w:rPr>
          <w:rFonts w:ascii="Times New Roman" w:hAnsi="Times New Roman" w:cs="Times New Roman"/>
          <w:sz w:val="24"/>
          <w:szCs w:val="24"/>
        </w:rPr>
      </w:pPr>
      <w:r w:rsidRPr="00175B63">
        <w:rPr>
          <w:rFonts w:ascii="Times New Roman" w:hAnsi="Times New Roman" w:cs="Times New Roman"/>
          <w:sz w:val="24"/>
          <w:szCs w:val="24"/>
        </w:rPr>
        <w:t>zasady kształtowania zabudowy i zagospodarowania terenu:</w:t>
      </w:r>
    </w:p>
    <w:p w14:paraId="5E890406" w14:textId="77777777" w:rsidR="000C7C63" w:rsidRDefault="000C7C63" w:rsidP="009F1EE5">
      <w:pPr>
        <w:numPr>
          <w:ilvl w:val="0"/>
          <w:numId w:val="46"/>
        </w:numPr>
        <w:spacing w:line="276" w:lineRule="auto"/>
        <w:jc w:val="both"/>
        <w:rPr>
          <w:rFonts w:ascii="Times New Roman" w:hAnsi="Times New Roman" w:cs="Times New Roman"/>
          <w:sz w:val="24"/>
          <w:szCs w:val="24"/>
        </w:rPr>
      </w:pPr>
      <w:r>
        <w:rPr>
          <w:rFonts w:ascii="Times New Roman" w:hAnsi="Times New Roman" w:cs="Times New Roman"/>
          <w:sz w:val="24"/>
          <w:szCs w:val="24"/>
        </w:rPr>
        <w:t>funkcja administracyjna w formie wbudowanej w budynki produkcyjne, magazynowe lub usługowe, lub w formie budynków wolno stojących,</w:t>
      </w:r>
    </w:p>
    <w:p w14:paraId="23449F7A" w14:textId="77777777" w:rsidR="00643FBD" w:rsidRPr="00D55B0D" w:rsidRDefault="005B5E5B" w:rsidP="009F1EE5">
      <w:pPr>
        <w:numPr>
          <w:ilvl w:val="0"/>
          <w:numId w:val="46"/>
        </w:numPr>
        <w:spacing w:line="276" w:lineRule="auto"/>
        <w:jc w:val="both"/>
        <w:rPr>
          <w:rFonts w:ascii="Times New Roman" w:hAnsi="Times New Roman" w:cs="Times New Roman"/>
          <w:sz w:val="24"/>
          <w:szCs w:val="24"/>
        </w:rPr>
      </w:pPr>
      <w:r w:rsidRPr="00605F2E">
        <w:rPr>
          <w:rFonts w:ascii="Times New Roman" w:hAnsi="Times New Roman" w:cs="Times New Roman"/>
          <w:sz w:val="24"/>
          <w:szCs w:val="24"/>
        </w:rPr>
        <w:t xml:space="preserve">funkcja gospodarcza i garażowa w formie wbudowanej lub dobudowanej do budynku </w:t>
      </w:r>
      <w:r w:rsidRPr="00D55B0D">
        <w:rPr>
          <w:rFonts w:ascii="Times New Roman" w:hAnsi="Times New Roman" w:cs="Times New Roman"/>
          <w:sz w:val="24"/>
          <w:szCs w:val="24"/>
        </w:rPr>
        <w:t>produkcyjnego lub magazynowego lub usługowego,</w:t>
      </w:r>
    </w:p>
    <w:p w14:paraId="1AA6E370" w14:textId="77777777" w:rsidR="00643FBD" w:rsidRPr="00D55B0D" w:rsidRDefault="00643FBD" w:rsidP="009F1EE5">
      <w:pPr>
        <w:numPr>
          <w:ilvl w:val="0"/>
          <w:numId w:val="4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nieprzekraczalne linie zabudowy </w:t>
      </w:r>
      <w:r w:rsidRPr="00D55B0D">
        <w:rPr>
          <w:rFonts w:ascii="Times New Roman" w:hAnsi="Times New Roman" w:cs="Times New Roman"/>
          <w:sz w:val="24"/>
          <w:szCs w:val="24"/>
        </w:rPr>
        <w:sym w:font="Symbol" w:char="F02D"/>
      </w:r>
      <w:r w:rsidRPr="00D55B0D">
        <w:rPr>
          <w:rFonts w:ascii="Times New Roman" w:hAnsi="Times New Roman" w:cs="Times New Roman"/>
          <w:sz w:val="24"/>
          <w:szCs w:val="24"/>
        </w:rPr>
        <w:t xml:space="preserve"> zgodnie z rysunkiem planu,</w:t>
      </w:r>
    </w:p>
    <w:p w14:paraId="0F700A8B" w14:textId="77777777" w:rsidR="00643FBD" w:rsidRPr="00D55B0D" w:rsidRDefault="00643FBD" w:rsidP="009F1EE5">
      <w:pPr>
        <w:numPr>
          <w:ilvl w:val="0"/>
          <w:numId w:val="4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minimalna powierzchnia biologicznie czynna – </w:t>
      </w:r>
      <w:r w:rsidR="0000391B" w:rsidRPr="00D55B0D">
        <w:rPr>
          <w:rFonts w:ascii="Times New Roman" w:hAnsi="Times New Roman" w:cs="Times New Roman"/>
          <w:sz w:val="24"/>
          <w:szCs w:val="24"/>
        </w:rPr>
        <w:t>20</w:t>
      </w:r>
      <w:r w:rsidRPr="00D55B0D">
        <w:rPr>
          <w:rFonts w:ascii="Times New Roman" w:hAnsi="Times New Roman" w:cs="Times New Roman"/>
          <w:sz w:val="24"/>
          <w:szCs w:val="24"/>
        </w:rPr>
        <w:t>% powierzchni działki budowlanej,</w:t>
      </w:r>
    </w:p>
    <w:p w14:paraId="58513B94" w14:textId="77777777" w:rsidR="00643FBD" w:rsidRPr="00D55B0D" w:rsidRDefault="00643FBD" w:rsidP="009F1EE5">
      <w:pPr>
        <w:numPr>
          <w:ilvl w:val="0"/>
          <w:numId w:val="4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maksymalna powierzchnia zabudowy – </w:t>
      </w:r>
      <w:r w:rsidR="00881C92" w:rsidRPr="00D55B0D">
        <w:rPr>
          <w:rFonts w:ascii="Times New Roman" w:hAnsi="Times New Roman" w:cs="Times New Roman"/>
          <w:sz w:val="24"/>
          <w:szCs w:val="24"/>
        </w:rPr>
        <w:t>5</w:t>
      </w:r>
      <w:r w:rsidRPr="00D55B0D">
        <w:rPr>
          <w:rFonts w:ascii="Times New Roman" w:hAnsi="Times New Roman" w:cs="Times New Roman"/>
          <w:sz w:val="24"/>
          <w:szCs w:val="24"/>
        </w:rPr>
        <w:t xml:space="preserve">0% powierzchni działki budowlanej, </w:t>
      </w:r>
    </w:p>
    <w:p w14:paraId="3F6788BD" w14:textId="77777777" w:rsidR="00643FBD" w:rsidRPr="00D55B0D" w:rsidRDefault="00643FBD" w:rsidP="009F1EE5">
      <w:pPr>
        <w:numPr>
          <w:ilvl w:val="0"/>
          <w:numId w:val="4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wskaźnik minimalnej intensywności zabudowy – 0,</w:t>
      </w:r>
      <w:r w:rsidR="00DF40F4" w:rsidRPr="00D55B0D">
        <w:rPr>
          <w:rFonts w:ascii="Times New Roman" w:hAnsi="Times New Roman" w:cs="Times New Roman"/>
          <w:sz w:val="24"/>
          <w:szCs w:val="24"/>
        </w:rPr>
        <w:t>0</w:t>
      </w:r>
      <w:r w:rsidRPr="00D55B0D">
        <w:rPr>
          <w:rFonts w:ascii="Times New Roman" w:hAnsi="Times New Roman" w:cs="Times New Roman"/>
          <w:sz w:val="24"/>
          <w:szCs w:val="24"/>
        </w:rPr>
        <w:t>1,</w:t>
      </w:r>
    </w:p>
    <w:p w14:paraId="01F58AB0" w14:textId="40F1815A" w:rsidR="00643FBD" w:rsidRPr="00D55B0D" w:rsidRDefault="00643FBD" w:rsidP="009F1EE5">
      <w:pPr>
        <w:numPr>
          <w:ilvl w:val="0"/>
          <w:numId w:val="4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wskaźnik maksymalnej intensywności zabudowy – </w:t>
      </w:r>
      <w:r w:rsidR="00167F3E" w:rsidRPr="00D55B0D">
        <w:rPr>
          <w:rFonts w:ascii="Times New Roman" w:hAnsi="Times New Roman" w:cs="Times New Roman"/>
          <w:sz w:val="24"/>
          <w:szCs w:val="24"/>
        </w:rPr>
        <w:t>4,0</w:t>
      </w:r>
      <w:r w:rsidRPr="00D55B0D">
        <w:rPr>
          <w:rFonts w:ascii="Times New Roman" w:hAnsi="Times New Roman" w:cs="Times New Roman"/>
          <w:sz w:val="24"/>
          <w:szCs w:val="24"/>
        </w:rPr>
        <w:t>,</w:t>
      </w:r>
    </w:p>
    <w:p w14:paraId="0BC075B4" w14:textId="11B073B5" w:rsidR="00643FBD" w:rsidRPr="00D55B0D" w:rsidRDefault="00643FBD" w:rsidP="009F1EE5">
      <w:pPr>
        <w:numPr>
          <w:ilvl w:val="0"/>
          <w:numId w:val="46"/>
        </w:numPr>
        <w:spacing w:line="276" w:lineRule="auto"/>
        <w:jc w:val="both"/>
      </w:pPr>
      <w:r w:rsidRPr="00D55B0D">
        <w:rPr>
          <w:rFonts w:ascii="Times New Roman" w:hAnsi="Times New Roman" w:cs="Times New Roman"/>
          <w:sz w:val="24"/>
          <w:szCs w:val="24"/>
        </w:rPr>
        <w:t>maksymalna wysokość zabudowy</w:t>
      </w:r>
      <w:r w:rsidR="005B5E5B" w:rsidRPr="00D55B0D">
        <w:rPr>
          <w:rFonts w:ascii="Times New Roman" w:hAnsi="Times New Roman" w:cs="Times New Roman"/>
          <w:sz w:val="24"/>
          <w:szCs w:val="24"/>
        </w:rPr>
        <w:t xml:space="preserve"> – </w:t>
      </w:r>
      <w:r w:rsidR="00167F3E" w:rsidRPr="00D55B0D">
        <w:rPr>
          <w:rFonts w:ascii="Times New Roman" w:hAnsi="Times New Roman" w:cs="Times New Roman"/>
          <w:sz w:val="24"/>
          <w:szCs w:val="24"/>
        </w:rPr>
        <w:t>18</w:t>
      </w:r>
      <w:r w:rsidR="0000391B" w:rsidRPr="00D55B0D">
        <w:rPr>
          <w:rFonts w:ascii="Times New Roman" w:hAnsi="Times New Roman" w:cs="Times New Roman"/>
          <w:sz w:val="24"/>
          <w:szCs w:val="24"/>
        </w:rPr>
        <w:t xml:space="preserve"> m</w:t>
      </w:r>
      <w:r w:rsidR="005B5E5B" w:rsidRPr="00D55B0D">
        <w:rPr>
          <w:rFonts w:ascii="Times New Roman" w:hAnsi="Times New Roman" w:cs="Times New Roman"/>
          <w:sz w:val="24"/>
          <w:szCs w:val="24"/>
        </w:rPr>
        <w:t>,</w:t>
      </w:r>
    </w:p>
    <w:p w14:paraId="71702E8A" w14:textId="77777777" w:rsidR="00643FBD" w:rsidRPr="00D55B0D" w:rsidRDefault="00643FBD" w:rsidP="009F1EE5">
      <w:pPr>
        <w:numPr>
          <w:ilvl w:val="0"/>
          <w:numId w:val="4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dachy:</w:t>
      </w:r>
    </w:p>
    <w:p w14:paraId="77B64E27" w14:textId="3F8AD478" w:rsidR="005B5E5B" w:rsidRPr="00D55B0D" w:rsidRDefault="000F66B7" w:rsidP="000F66B7">
      <w:pPr>
        <w:numPr>
          <w:ilvl w:val="0"/>
          <w:numId w:val="15"/>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płaskie we wszystkich formach o spadku do 10°, łukowe, faliste oraz dwuspadowe lub wielospadowe o kącie nachylenia głównych połaci do 25°</w:t>
      </w:r>
      <w:r w:rsidR="009A0DAB" w:rsidRPr="00D55B0D">
        <w:rPr>
          <w:rFonts w:ascii="Times New Roman" w:hAnsi="Times New Roman" w:cs="Times New Roman"/>
          <w:sz w:val="24"/>
          <w:szCs w:val="24"/>
        </w:rPr>
        <w:t>,</w:t>
      </w:r>
    </w:p>
    <w:p w14:paraId="27E12F45" w14:textId="77777777" w:rsidR="005B5E5B" w:rsidRPr="00D55B0D" w:rsidRDefault="005B5E5B" w:rsidP="00F3639C">
      <w:pPr>
        <w:numPr>
          <w:ilvl w:val="0"/>
          <w:numId w:val="15"/>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pokrycie dachów: blacha płaska </w:t>
      </w:r>
      <w:r w:rsidR="009A6B32" w:rsidRPr="00D55B0D">
        <w:rPr>
          <w:rFonts w:ascii="Times New Roman" w:hAnsi="Times New Roman" w:cs="Times New Roman"/>
          <w:sz w:val="24"/>
          <w:szCs w:val="24"/>
        </w:rPr>
        <w:t xml:space="preserve">lub trapezowa </w:t>
      </w:r>
      <w:r w:rsidRPr="00D55B0D">
        <w:rPr>
          <w:rFonts w:ascii="Times New Roman" w:hAnsi="Times New Roman" w:cs="Times New Roman"/>
          <w:sz w:val="24"/>
          <w:szCs w:val="24"/>
        </w:rPr>
        <w:t xml:space="preserve">w kolorze </w:t>
      </w:r>
      <w:r w:rsidR="00AF2C43" w:rsidRPr="00D55B0D">
        <w:rPr>
          <w:rFonts w:ascii="Times New Roman" w:hAnsi="Times New Roman" w:cs="Times New Roman"/>
          <w:sz w:val="24"/>
          <w:szCs w:val="24"/>
        </w:rPr>
        <w:t xml:space="preserve">szarym lub grafitowym, lub </w:t>
      </w:r>
      <w:r w:rsidRPr="00D55B0D">
        <w:rPr>
          <w:rFonts w:ascii="Times New Roman" w:hAnsi="Times New Roman" w:cs="Times New Roman"/>
          <w:sz w:val="24"/>
          <w:szCs w:val="24"/>
        </w:rPr>
        <w:t>czarnym matowym, przy czym ustalenie nie obowiązuje dla dachów płaskich,</w:t>
      </w:r>
    </w:p>
    <w:p w14:paraId="04DF42B6" w14:textId="1AE5708B" w:rsidR="005B5E5B" w:rsidRPr="00D55B0D" w:rsidRDefault="005B5E5B" w:rsidP="00F3639C">
      <w:pPr>
        <w:numPr>
          <w:ilvl w:val="0"/>
          <w:numId w:val="15"/>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kolor pokrycia musi być jednakowy dla wszystkich budynków na działce budowlanej, przy czym ustalenie nie obowiązuje dla dachów płaskich</w:t>
      </w:r>
      <w:r w:rsidR="00291ABD" w:rsidRPr="00D55B0D">
        <w:rPr>
          <w:rFonts w:ascii="Times New Roman" w:hAnsi="Times New Roman" w:cs="Times New Roman"/>
          <w:sz w:val="24"/>
          <w:szCs w:val="24"/>
        </w:rPr>
        <w:t xml:space="preserve"> oraz dachów na obiektach pneumatycznych i namiotowych,</w:t>
      </w:r>
    </w:p>
    <w:p w14:paraId="040EEF07" w14:textId="1AB0B13B" w:rsidR="00643FBD" w:rsidRPr="00D55B0D" w:rsidRDefault="00643FBD" w:rsidP="009F1EE5">
      <w:pPr>
        <w:numPr>
          <w:ilvl w:val="0"/>
          <w:numId w:val="4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elewacje:</w:t>
      </w:r>
    </w:p>
    <w:p w14:paraId="4BF487C7" w14:textId="1777E2E0" w:rsidR="00643FBD" w:rsidRPr="00D55B0D" w:rsidRDefault="00643FBD" w:rsidP="00F3639C">
      <w:pPr>
        <w:numPr>
          <w:ilvl w:val="0"/>
          <w:numId w:val="1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ustala się kolorystykę o niskim nasyceniu barw odpowiadającemu systemowi barwnemu NCS w przedziale </w:t>
      </w:r>
      <w:r w:rsidR="00074F6F" w:rsidRPr="00D55B0D">
        <w:rPr>
          <w:rFonts w:ascii="Times New Roman" w:hAnsi="Times New Roman" w:cs="Times New Roman"/>
          <w:sz w:val="24"/>
          <w:szCs w:val="24"/>
        </w:rPr>
        <w:t>od 0000 do 4020 czyli nie więcej niż 20% czerni w barwie oraz nie więcej niż 40% chromatyczności barwy przy czym dopuszcza się stosowanie odcieni z przedziału powyżej 4020</w:t>
      </w:r>
      <w:r w:rsidRPr="00D55B0D">
        <w:rPr>
          <w:rFonts w:ascii="Times New Roman" w:hAnsi="Times New Roman" w:cs="Times New Roman"/>
          <w:sz w:val="24"/>
          <w:szCs w:val="24"/>
        </w:rPr>
        <w:t xml:space="preserve">, lecz wyłącznie na niewielkich fragmentach tj. nie przekraczających </w:t>
      </w:r>
      <w:r w:rsidR="009A6B32" w:rsidRPr="00D55B0D">
        <w:rPr>
          <w:rFonts w:ascii="Times New Roman" w:hAnsi="Times New Roman" w:cs="Times New Roman"/>
          <w:sz w:val="24"/>
          <w:szCs w:val="24"/>
        </w:rPr>
        <w:t>2</w:t>
      </w:r>
      <w:r w:rsidRPr="00D55B0D">
        <w:rPr>
          <w:rFonts w:ascii="Times New Roman" w:hAnsi="Times New Roman" w:cs="Times New Roman"/>
          <w:sz w:val="24"/>
          <w:szCs w:val="24"/>
        </w:rPr>
        <w:t>0% powierzchni elewacji,</w:t>
      </w:r>
    </w:p>
    <w:p w14:paraId="3D3BC70D" w14:textId="5C75D43B" w:rsidR="00A53B11" w:rsidRPr="00D55B0D" w:rsidRDefault="00A53B11" w:rsidP="00F3639C">
      <w:pPr>
        <w:numPr>
          <w:ilvl w:val="0"/>
          <w:numId w:val="1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dopuszcza się stosowanie kolorystyki nawiązującej do identyfikacji wizualnej firmy,</w:t>
      </w:r>
    </w:p>
    <w:p w14:paraId="7F09CBE2" w14:textId="77777777" w:rsidR="00643FBD" w:rsidRPr="00175B63" w:rsidRDefault="00643FBD" w:rsidP="00F3639C">
      <w:pPr>
        <w:numPr>
          <w:ilvl w:val="0"/>
          <w:numId w:val="16"/>
        </w:numPr>
        <w:spacing w:line="276" w:lineRule="auto"/>
        <w:jc w:val="both"/>
        <w:rPr>
          <w:rFonts w:ascii="Times New Roman" w:hAnsi="Times New Roman" w:cs="Times New Roman"/>
          <w:bCs/>
          <w:sz w:val="24"/>
          <w:szCs w:val="24"/>
        </w:rPr>
      </w:pPr>
      <w:r w:rsidRPr="00175B63">
        <w:rPr>
          <w:rFonts w:ascii="Times New Roman" w:hAnsi="Times New Roman" w:cs="Times New Roman"/>
          <w:sz w:val="24"/>
          <w:szCs w:val="24"/>
        </w:rPr>
        <w:t xml:space="preserve">dopuszcza się wykończenia elewacji okładzinami trwałymi za wyjątkiem płyt </w:t>
      </w:r>
      <w:r w:rsidR="004D4982">
        <w:rPr>
          <w:rFonts w:ascii="Times New Roman" w:hAnsi="Times New Roman" w:cs="Times New Roman"/>
          <w:sz w:val="24"/>
          <w:szCs w:val="24"/>
        </w:rPr>
        <w:t>falistych i trapezowych o profilu wyższym niż 15 mm</w:t>
      </w:r>
      <w:r w:rsidRPr="00175B63">
        <w:rPr>
          <w:rFonts w:ascii="Times New Roman" w:hAnsi="Times New Roman" w:cs="Times New Roman"/>
          <w:sz w:val="24"/>
          <w:szCs w:val="24"/>
        </w:rPr>
        <w:t>;</w:t>
      </w:r>
    </w:p>
    <w:p w14:paraId="0783F29F" w14:textId="246C54EF" w:rsidR="00194999" w:rsidRDefault="00643FBD" w:rsidP="009F1EE5">
      <w:pPr>
        <w:numPr>
          <w:ilvl w:val="0"/>
          <w:numId w:val="45"/>
        </w:numPr>
        <w:spacing w:line="276" w:lineRule="auto"/>
        <w:rPr>
          <w:rFonts w:ascii="Times New Roman" w:hAnsi="Times New Roman" w:cs="Times New Roman"/>
          <w:sz w:val="24"/>
          <w:szCs w:val="24"/>
        </w:rPr>
      </w:pPr>
      <w:r w:rsidRPr="00175B63">
        <w:rPr>
          <w:rFonts w:ascii="Times New Roman" w:hAnsi="Times New Roman" w:cs="Times New Roman"/>
          <w:sz w:val="24"/>
          <w:szCs w:val="24"/>
        </w:rPr>
        <w:t>minimalna powierzchnia nowo wydzielanej działki budowlanej</w:t>
      </w:r>
      <w:r w:rsidR="00EE4969">
        <w:rPr>
          <w:rFonts w:ascii="Times New Roman" w:hAnsi="Times New Roman" w:cs="Times New Roman"/>
          <w:sz w:val="24"/>
          <w:szCs w:val="24"/>
        </w:rPr>
        <w:t xml:space="preserve"> – 2000 m</w:t>
      </w:r>
      <w:r w:rsidR="00EE4969">
        <w:rPr>
          <w:rFonts w:ascii="Times New Roman" w:hAnsi="Times New Roman" w:cs="Times New Roman"/>
          <w:sz w:val="24"/>
          <w:szCs w:val="24"/>
          <w:vertAlign w:val="superscript"/>
        </w:rPr>
        <w:t>2</w:t>
      </w:r>
      <w:r w:rsidR="00EE4969">
        <w:rPr>
          <w:rFonts w:ascii="Times New Roman" w:hAnsi="Times New Roman" w:cs="Times New Roman"/>
          <w:sz w:val="24"/>
          <w:szCs w:val="24"/>
        </w:rPr>
        <w:t>;</w:t>
      </w:r>
    </w:p>
    <w:p w14:paraId="5F38045B" w14:textId="77777777" w:rsidR="00643FBD" w:rsidRPr="00175B63" w:rsidRDefault="00643FBD" w:rsidP="009F1EE5">
      <w:pPr>
        <w:numPr>
          <w:ilvl w:val="0"/>
          <w:numId w:val="45"/>
        </w:numPr>
        <w:spacing w:line="276" w:lineRule="auto"/>
        <w:rPr>
          <w:rFonts w:ascii="Times New Roman" w:hAnsi="Times New Roman" w:cs="Times New Roman"/>
          <w:sz w:val="24"/>
          <w:szCs w:val="24"/>
        </w:rPr>
      </w:pPr>
      <w:r w:rsidRPr="00175B63">
        <w:rPr>
          <w:rFonts w:ascii="Times New Roman" w:hAnsi="Times New Roman" w:cs="Times New Roman"/>
          <w:sz w:val="24"/>
          <w:szCs w:val="24"/>
        </w:rPr>
        <w:t>zasady obsługi w zakresie komunikacji na warunkach określonych w § 1</w:t>
      </w:r>
      <w:r>
        <w:rPr>
          <w:rFonts w:ascii="Times New Roman" w:hAnsi="Times New Roman" w:cs="Times New Roman"/>
          <w:sz w:val="24"/>
          <w:szCs w:val="24"/>
        </w:rPr>
        <w:t>3</w:t>
      </w:r>
      <w:r w:rsidRPr="00175B63">
        <w:rPr>
          <w:rFonts w:ascii="Times New Roman" w:hAnsi="Times New Roman" w:cs="Times New Roman"/>
          <w:sz w:val="24"/>
          <w:szCs w:val="24"/>
        </w:rPr>
        <w:t>;</w:t>
      </w:r>
    </w:p>
    <w:p w14:paraId="030C074E" w14:textId="77777777" w:rsidR="00643FBD" w:rsidRPr="00175B63" w:rsidRDefault="00643FBD" w:rsidP="009F1EE5">
      <w:pPr>
        <w:numPr>
          <w:ilvl w:val="0"/>
          <w:numId w:val="45"/>
        </w:numPr>
        <w:spacing w:line="276" w:lineRule="auto"/>
        <w:rPr>
          <w:rFonts w:ascii="Times New Roman" w:hAnsi="Times New Roman" w:cs="Times New Roman"/>
          <w:sz w:val="24"/>
          <w:szCs w:val="24"/>
        </w:rPr>
      </w:pPr>
      <w:r w:rsidRPr="00175B63">
        <w:rPr>
          <w:rFonts w:ascii="Times New Roman" w:hAnsi="Times New Roman" w:cs="Times New Roman"/>
          <w:sz w:val="24"/>
          <w:szCs w:val="24"/>
        </w:rPr>
        <w:t>zasady obsługi w zakresie infrastruktury technicznej na warunkach określonych w § 1</w:t>
      </w:r>
      <w:r>
        <w:rPr>
          <w:rFonts w:ascii="Times New Roman" w:hAnsi="Times New Roman" w:cs="Times New Roman"/>
          <w:sz w:val="24"/>
          <w:szCs w:val="24"/>
        </w:rPr>
        <w:t>4</w:t>
      </w:r>
      <w:r w:rsidRPr="00175B63">
        <w:rPr>
          <w:rFonts w:ascii="Times New Roman" w:hAnsi="Times New Roman" w:cs="Times New Roman"/>
          <w:sz w:val="24"/>
          <w:szCs w:val="24"/>
        </w:rPr>
        <w:t>.</w:t>
      </w:r>
    </w:p>
    <w:p w14:paraId="7F80F28E" w14:textId="77777777" w:rsidR="00643FBD" w:rsidRDefault="00643FBD" w:rsidP="00D645B5">
      <w:pPr>
        <w:pStyle w:val="Zwykytekst1"/>
        <w:spacing w:line="276" w:lineRule="auto"/>
        <w:ind w:firstLine="284"/>
        <w:jc w:val="both"/>
        <w:rPr>
          <w:rFonts w:ascii="Times New Roman" w:hAnsi="Times New Roman" w:cs="Times New Roman"/>
          <w:b/>
          <w:sz w:val="24"/>
          <w:szCs w:val="24"/>
        </w:rPr>
      </w:pPr>
    </w:p>
    <w:p w14:paraId="10E62CC6" w14:textId="28A4D65A" w:rsidR="00881C92" w:rsidRPr="00FE3565" w:rsidRDefault="00881C92" w:rsidP="00881C92">
      <w:pPr>
        <w:pStyle w:val="Zwykytekst1"/>
        <w:spacing w:line="276" w:lineRule="auto"/>
        <w:ind w:firstLine="284"/>
        <w:jc w:val="both"/>
        <w:rPr>
          <w:rFonts w:ascii="Times New Roman" w:hAnsi="Times New Roman" w:cs="Times New Roman"/>
          <w:sz w:val="24"/>
          <w:szCs w:val="24"/>
        </w:rPr>
      </w:pPr>
      <w:r w:rsidRPr="00D55B0D">
        <w:rPr>
          <w:rFonts w:ascii="Times New Roman" w:hAnsi="Times New Roman" w:cs="Times New Roman"/>
          <w:b/>
          <w:sz w:val="24"/>
          <w:szCs w:val="24"/>
        </w:rPr>
        <w:t>§ </w:t>
      </w:r>
      <w:r w:rsidR="00E07450" w:rsidRPr="00D55B0D">
        <w:rPr>
          <w:rFonts w:ascii="Times New Roman" w:hAnsi="Times New Roman" w:cs="Times New Roman"/>
          <w:b/>
          <w:sz w:val="24"/>
          <w:szCs w:val="24"/>
        </w:rPr>
        <w:t>1</w:t>
      </w:r>
      <w:r w:rsidR="004111D6" w:rsidRPr="00D55B0D">
        <w:rPr>
          <w:rFonts w:ascii="Times New Roman" w:hAnsi="Times New Roman" w:cs="Times New Roman"/>
          <w:b/>
          <w:sz w:val="24"/>
          <w:szCs w:val="24"/>
        </w:rPr>
        <w:t>9</w:t>
      </w:r>
      <w:r w:rsidRPr="00D55B0D">
        <w:rPr>
          <w:rFonts w:ascii="Times New Roman" w:hAnsi="Times New Roman" w:cs="Times New Roman"/>
          <w:b/>
          <w:sz w:val="24"/>
          <w:szCs w:val="24"/>
        </w:rPr>
        <w:t>.</w:t>
      </w:r>
      <w:r w:rsidRPr="00D55B0D">
        <w:rPr>
          <w:rFonts w:ascii="Times New Roman" w:hAnsi="Times New Roman" w:cs="Times New Roman"/>
          <w:sz w:val="24"/>
          <w:szCs w:val="24"/>
        </w:rPr>
        <w:t> </w:t>
      </w:r>
      <w:r w:rsidR="00960509" w:rsidRPr="00D55B0D">
        <w:rPr>
          <w:rFonts w:ascii="Times New Roman" w:hAnsi="Times New Roman" w:cs="Times New Roman"/>
          <w:sz w:val="24"/>
          <w:szCs w:val="24"/>
        </w:rPr>
        <w:t>Dla</w:t>
      </w:r>
      <w:r w:rsidRPr="00D55B0D">
        <w:rPr>
          <w:rFonts w:ascii="Times New Roman" w:hAnsi="Times New Roman" w:cs="Times New Roman"/>
          <w:sz w:val="24"/>
          <w:szCs w:val="24"/>
        </w:rPr>
        <w:t xml:space="preserve"> teren</w:t>
      </w:r>
      <w:r w:rsidR="00960509" w:rsidRPr="00D55B0D">
        <w:rPr>
          <w:rFonts w:ascii="Times New Roman" w:hAnsi="Times New Roman" w:cs="Times New Roman"/>
          <w:sz w:val="24"/>
          <w:szCs w:val="24"/>
        </w:rPr>
        <w:t>ów</w:t>
      </w:r>
      <w:r w:rsidRPr="00D55B0D">
        <w:rPr>
          <w:rFonts w:ascii="Times New Roman" w:hAnsi="Times New Roman" w:cs="Times New Roman"/>
          <w:sz w:val="24"/>
          <w:szCs w:val="24"/>
        </w:rPr>
        <w:t xml:space="preserve"> oznaczon</w:t>
      </w:r>
      <w:r w:rsidR="00960509" w:rsidRPr="00D55B0D">
        <w:rPr>
          <w:rFonts w:ascii="Times New Roman" w:hAnsi="Times New Roman" w:cs="Times New Roman"/>
          <w:sz w:val="24"/>
          <w:szCs w:val="24"/>
        </w:rPr>
        <w:t>ych</w:t>
      </w:r>
      <w:r w:rsidRPr="00D55B0D">
        <w:rPr>
          <w:rFonts w:ascii="Times New Roman" w:hAnsi="Times New Roman" w:cs="Times New Roman"/>
          <w:sz w:val="24"/>
          <w:szCs w:val="24"/>
        </w:rPr>
        <w:t xml:space="preserve"> na rysunku planu symbol</w:t>
      </w:r>
      <w:r w:rsidR="00772AE7" w:rsidRPr="00D55B0D">
        <w:rPr>
          <w:rFonts w:ascii="Times New Roman" w:hAnsi="Times New Roman" w:cs="Times New Roman"/>
          <w:sz w:val="24"/>
          <w:szCs w:val="24"/>
        </w:rPr>
        <w:t>ami</w:t>
      </w:r>
      <w:r w:rsidRPr="00D55B0D">
        <w:rPr>
          <w:rFonts w:ascii="Times New Roman" w:hAnsi="Times New Roman" w:cs="Times New Roman"/>
          <w:b/>
          <w:sz w:val="24"/>
          <w:szCs w:val="24"/>
        </w:rPr>
        <w:t xml:space="preserve"> P-</w:t>
      </w:r>
      <w:r w:rsidR="00560F0E" w:rsidRPr="00D55B0D">
        <w:rPr>
          <w:rFonts w:ascii="Times New Roman" w:hAnsi="Times New Roman" w:cs="Times New Roman"/>
          <w:b/>
          <w:sz w:val="24"/>
          <w:szCs w:val="24"/>
        </w:rPr>
        <w:t>1</w:t>
      </w:r>
      <w:r w:rsidR="00EB0F74" w:rsidRPr="00D55B0D">
        <w:rPr>
          <w:rFonts w:ascii="Times New Roman" w:hAnsi="Times New Roman" w:cs="Times New Roman"/>
          <w:b/>
          <w:sz w:val="24"/>
          <w:szCs w:val="24"/>
        </w:rPr>
        <w:t xml:space="preserve"> </w:t>
      </w:r>
      <w:r w:rsidR="00EB0F74" w:rsidRPr="00D55B0D">
        <w:rPr>
          <w:rFonts w:ascii="Times New Roman" w:hAnsi="Times New Roman" w:cs="Times New Roman"/>
          <w:bCs/>
          <w:sz w:val="24"/>
          <w:szCs w:val="24"/>
        </w:rPr>
        <w:t>(o powierzchni ok. 5,98 ha)</w:t>
      </w:r>
      <w:r w:rsidR="00772AE7" w:rsidRPr="00D55B0D">
        <w:rPr>
          <w:rFonts w:ascii="Times New Roman" w:hAnsi="Times New Roman" w:cs="Times New Roman"/>
          <w:b/>
          <w:sz w:val="24"/>
          <w:szCs w:val="24"/>
        </w:rPr>
        <w:t xml:space="preserve">, </w:t>
      </w:r>
      <w:r w:rsidR="005D6DD4" w:rsidRPr="00D55B0D">
        <w:rPr>
          <w:rFonts w:ascii="Times New Roman" w:hAnsi="Times New Roman" w:cs="Times New Roman"/>
          <w:b/>
          <w:sz w:val="24"/>
          <w:szCs w:val="24"/>
        </w:rPr>
        <w:t xml:space="preserve"> </w:t>
      </w:r>
      <w:r w:rsidR="00772AE7" w:rsidRPr="00D55B0D">
        <w:rPr>
          <w:rFonts w:ascii="Times New Roman" w:hAnsi="Times New Roman" w:cs="Times New Roman"/>
          <w:b/>
          <w:sz w:val="24"/>
          <w:szCs w:val="24"/>
        </w:rPr>
        <w:t>P</w:t>
      </w:r>
      <w:r w:rsidR="00560F0E" w:rsidRPr="00D55B0D">
        <w:rPr>
          <w:rFonts w:ascii="Times New Roman" w:hAnsi="Times New Roman" w:cs="Times New Roman"/>
          <w:b/>
          <w:sz w:val="24"/>
          <w:szCs w:val="24"/>
        </w:rPr>
        <w:t>-2</w:t>
      </w:r>
      <w:r w:rsidR="00EB0F74" w:rsidRPr="00D55B0D">
        <w:rPr>
          <w:rFonts w:ascii="Times New Roman" w:hAnsi="Times New Roman" w:cs="Times New Roman"/>
          <w:b/>
          <w:sz w:val="24"/>
          <w:szCs w:val="24"/>
        </w:rPr>
        <w:t xml:space="preserve"> </w:t>
      </w:r>
      <w:r w:rsidR="00EB0F74" w:rsidRPr="00D55B0D">
        <w:rPr>
          <w:rFonts w:ascii="Times New Roman" w:hAnsi="Times New Roman" w:cs="Times New Roman"/>
          <w:bCs/>
          <w:sz w:val="24"/>
          <w:szCs w:val="24"/>
        </w:rPr>
        <w:t>(o powierzchni ok. 2,78 ha)</w:t>
      </w:r>
      <w:r w:rsidR="00560F0E" w:rsidRPr="00D55B0D">
        <w:rPr>
          <w:rFonts w:ascii="Times New Roman" w:hAnsi="Times New Roman" w:cs="Times New Roman"/>
          <w:b/>
          <w:sz w:val="24"/>
          <w:szCs w:val="24"/>
        </w:rPr>
        <w:t>, P-</w:t>
      </w:r>
      <w:r w:rsidR="00772AE7" w:rsidRPr="00D55B0D">
        <w:rPr>
          <w:rFonts w:ascii="Times New Roman" w:hAnsi="Times New Roman" w:cs="Times New Roman"/>
          <w:b/>
          <w:sz w:val="24"/>
          <w:szCs w:val="24"/>
        </w:rPr>
        <w:t>3</w:t>
      </w:r>
      <w:r w:rsidR="00EB0F74" w:rsidRPr="00D55B0D">
        <w:rPr>
          <w:rFonts w:ascii="Times New Roman" w:hAnsi="Times New Roman" w:cs="Times New Roman"/>
          <w:b/>
          <w:sz w:val="24"/>
          <w:szCs w:val="24"/>
        </w:rPr>
        <w:t xml:space="preserve"> </w:t>
      </w:r>
      <w:r w:rsidR="00EB0F74" w:rsidRPr="00D55B0D">
        <w:rPr>
          <w:rFonts w:ascii="Times New Roman" w:hAnsi="Times New Roman" w:cs="Times New Roman"/>
          <w:bCs/>
          <w:sz w:val="24"/>
          <w:szCs w:val="24"/>
        </w:rPr>
        <w:t>(o powierzchni ok. 63,12 ha)</w:t>
      </w:r>
      <w:r w:rsidRPr="00D55B0D">
        <w:rPr>
          <w:rFonts w:ascii="Times New Roman" w:hAnsi="Times New Roman" w:cs="Times New Roman"/>
          <w:b/>
          <w:sz w:val="24"/>
          <w:szCs w:val="24"/>
        </w:rPr>
        <w:t>,</w:t>
      </w:r>
      <w:r w:rsidR="00772AE7" w:rsidRPr="00D55B0D">
        <w:rPr>
          <w:rFonts w:ascii="Times New Roman" w:hAnsi="Times New Roman" w:cs="Times New Roman"/>
          <w:b/>
          <w:sz w:val="24"/>
          <w:szCs w:val="24"/>
        </w:rPr>
        <w:t xml:space="preserve"> P-4</w:t>
      </w:r>
      <w:r w:rsidR="00EB0F74" w:rsidRPr="00D55B0D">
        <w:rPr>
          <w:rFonts w:ascii="Times New Roman" w:hAnsi="Times New Roman" w:cs="Times New Roman"/>
          <w:b/>
          <w:sz w:val="24"/>
          <w:szCs w:val="24"/>
        </w:rPr>
        <w:t xml:space="preserve"> </w:t>
      </w:r>
      <w:r w:rsidR="00EB0F74" w:rsidRPr="00D55B0D">
        <w:rPr>
          <w:rFonts w:ascii="Times New Roman" w:hAnsi="Times New Roman" w:cs="Times New Roman"/>
          <w:bCs/>
          <w:sz w:val="24"/>
          <w:szCs w:val="24"/>
        </w:rPr>
        <w:t xml:space="preserve">(o </w:t>
      </w:r>
      <w:r w:rsidR="00EB0F74" w:rsidRPr="00FE3565">
        <w:rPr>
          <w:rFonts w:ascii="Times New Roman" w:hAnsi="Times New Roman" w:cs="Times New Roman"/>
          <w:bCs/>
          <w:sz w:val="24"/>
          <w:szCs w:val="24"/>
        </w:rPr>
        <w:t>powierzchni ok. 9,</w:t>
      </w:r>
      <w:r w:rsidR="00C96701" w:rsidRPr="00FE3565">
        <w:rPr>
          <w:rFonts w:ascii="Times New Roman" w:hAnsi="Times New Roman" w:cs="Times New Roman"/>
          <w:bCs/>
          <w:sz w:val="24"/>
          <w:szCs w:val="24"/>
        </w:rPr>
        <w:t>48</w:t>
      </w:r>
      <w:r w:rsidR="00EB0F74" w:rsidRPr="00FE3565">
        <w:rPr>
          <w:rFonts w:ascii="Times New Roman" w:hAnsi="Times New Roman" w:cs="Times New Roman"/>
          <w:bCs/>
          <w:sz w:val="24"/>
          <w:szCs w:val="24"/>
        </w:rPr>
        <w:t> ha)</w:t>
      </w:r>
      <w:r w:rsidR="00EB0F74" w:rsidRPr="00FE3565">
        <w:rPr>
          <w:rFonts w:ascii="Times New Roman" w:hAnsi="Times New Roman" w:cs="Times New Roman"/>
          <w:sz w:val="24"/>
          <w:szCs w:val="24"/>
        </w:rPr>
        <w:t xml:space="preserve"> </w:t>
      </w:r>
      <w:r w:rsidR="00DC6968" w:rsidRPr="00FE3565">
        <w:rPr>
          <w:rFonts w:ascii="Times New Roman" w:hAnsi="Times New Roman" w:cs="Times New Roman"/>
          <w:b/>
          <w:sz w:val="24"/>
          <w:szCs w:val="24"/>
        </w:rPr>
        <w:t>i</w:t>
      </w:r>
      <w:r w:rsidR="00772AE7" w:rsidRPr="00FE3565">
        <w:rPr>
          <w:rFonts w:ascii="Times New Roman" w:hAnsi="Times New Roman" w:cs="Times New Roman"/>
          <w:b/>
          <w:sz w:val="24"/>
          <w:szCs w:val="24"/>
        </w:rPr>
        <w:t xml:space="preserve"> P-5</w:t>
      </w:r>
      <w:r w:rsidR="00EB0F74" w:rsidRPr="00FE3565">
        <w:rPr>
          <w:rFonts w:ascii="Times New Roman" w:hAnsi="Times New Roman" w:cs="Times New Roman"/>
          <w:b/>
          <w:sz w:val="24"/>
          <w:szCs w:val="24"/>
        </w:rPr>
        <w:t xml:space="preserve"> </w:t>
      </w:r>
      <w:r w:rsidR="00EB0F74" w:rsidRPr="00FE3565">
        <w:rPr>
          <w:rFonts w:ascii="Times New Roman" w:hAnsi="Times New Roman" w:cs="Times New Roman"/>
          <w:bCs/>
          <w:sz w:val="24"/>
          <w:szCs w:val="24"/>
        </w:rPr>
        <w:t>(o powierzchni ok. 8,40 ha)</w:t>
      </w:r>
      <w:r w:rsidR="00EB0F74" w:rsidRPr="00FE3565">
        <w:rPr>
          <w:rFonts w:ascii="Times New Roman" w:hAnsi="Times New Roman" w:cs="Times New Roman"/>
          <w:sz w:val="24"/>
          <w:szCs w:val="24"/>
        </w:rPr>
        <w:t xml:space="preserve"> </w:t>
      </w:r>
      <w:r w:rsidR="005B6E16" w:rsidRPr="00FE3565">
        <w:rPr>
          <w:rFonts w:ascii="Times New Roman" w:hAnsi="Times New Roman" w:cs="Times New Roman"/>
          <w:b/>
          <w:sz w:val="24"/>
          <w:szCs w:val="24"/>
        </w:rPr>
        <w:t xml:space="preserve"> </w:t>
      </w:r>
      <w:r w:rsidRPr="00FE3565">
        <w:rPr>
          <w:rFonts w:ascii="Times New Roman" w:hAnsi="Times New Roman" w:cs="Times New Roman"/>
          <w:sz w:val="24"/>
          <w:szCs w:val="24"/>
        </w:rPr>
        <w:t>ustala się:</w:t>
      </w:r>
    </w:p>
    <w:p w14:paraId="695063CC" w14:textId="77777777" w:rsidR="00560F0E" w:rsidRPr="00D55B0D" w:rsidRDefault="00881C92" w:rsidP="00F3639C">
      <w:pPr>
        <w:numPr>
          <w:ilvl w:val="0"/>
          <w:numId w:val="32"/>
        </w:numPr>
        <w:spacing w:line="276" w:lineRule="auto"/>
        <w:rPr>
          <w:rFonts w:ascii="Times New Roman" w:hAnsi="Times New Roman" w:cs="Times New Roman"/>
          <w:sz w:val="24"/>
          <w:szCs w:val="24"/>
        </w:rPr>
      </w:pPr>
      <w:r w:rsidRPr="00D55B0D">
        <w:rPr>
          <w:rFonts w:ascii="Times New Roman" w:hAnsi="Times New Roman" w:cs="Times New Roman"/>
          <w:sz w:val="24"/>
          <w:szCs w:val="24"/>
        </w:rPr>
        <w:t>przeznaczenie terenu</w:t>
      </w:r>
      <w:r w:rsidR="00560F0E" w:rsidRPr="00D55B0D">
        <w:rPr>
          <w:rFonts w:ascii="Times New Roman" w:hAnsi="Times New Roman" w:cs="Times New Roman"/>
          <w:sz w:val="24"/>
          <w:szCs w:val="24"/>
        </w:rPr>
        <w:t>:</w:t>
      </w:r>
    </w:p>
    <w:p w14:paraId="4C1167F8" w14:textId="77777777" w:rsidR="00560F0E" w:rsidRPr="00D55B0D" w:rsidRDefault="00560F0E" w:rsidP="00F3639C">
      <w:pPr>
        <w:pStyle w:val="Akapitzlist"/>
        <w:numPr>
          <w:ilvl w:val="0"/>
          <w:numId w:val="42"/>
        </w:numPr>
        <w:spacing w:line="276" w:lineRule="auto"/>
        <w:ind w:left="709"/>
        <w:rPr>
          <w:rFonts w:ascii="Times New Roman" w:hAnsi="Times New Roman" w:cs="Times New Roman"/>
          <w:sz w:val="24"/>
          <w:szCs w:val="24"/>
        </w:rPr>
      </w:pPr>
      <w:r w:rsidRPr="00D55B0D">
        <w:rPr>
          <w:rFonts w:ascii="Times New Roman" w:hAnsi="Times New Roman" w:cs="Times New Roman"/>
          <w:sz w:val="24"/>
          <w:szCs w:val="24"/>
        </w:rPr>
        <w:t>podstawowe -</w:t>
      </w:r>
      <w:r w:rsidR="00772AE7" w:rsidRPr="00D55B0D">
        <w:rPr>
          <w:rFonts w:ascii="Times New Roman" w:hAnsi="Times New Roman" w:cs="Times New Roman"/>
          <w:sz w:val="24"/>
          <w:szCs w:val="24"/>
        </w:rPr>
        <w:t xml:space="preserve"> </w:t>
      </w:r>
      <w:r w:rsidR="00881C92" w:rsidRPr="00D55B0D">
        <w:rPr>
          <w:rFonts w:ascii="Times New Roman" w:hAnsi="Times New Roman" w:cs="Times New Roman"/>
          <w:sz w:val="24"/>
          <w:szCs w:val="24"/>
        </w:rPr>
        <w:t xml:space="preserve">obiekty produkcyjne, składy, magazyny, </w:t>
      </w:r>
    </w:p>
    <w:p w14:paraId="52CE6D49" w14:textId="77777777" w:rsidR="00881C92" w:rsidRPr="00D55B0D" w:rsidRDefault="00560F0E" w:rsidP="00F3639C">
      <w:pPr>
        <w:pStyle w:val="Akapitzlist"/>
        <w:numPr>
          <w:ilvl w:val="0"/>
          <w:numId w:val="42"/>
        </w:numPr>
        <w:spacing w:line="276" w:lineRule="auto"/>
        <w:ind w:left="709"/>
        <w:rPr>
          <w:rFonts w:ascii="Times New Roman" w:hAnsi="Times New Roman" w:cs="Times New Roman"/>
          <w:sz w:val="24"/>
          <w:szCs w:val="24"/>
        </w:rPr>
      </w:pPr>
      <w:r w:rsidRPr="00D55B0D">
        <w:rPr>
          <w:rFonts w:ascii="Times New Roman" w:hAnsi="Times New Roman" w:cs="Times New Roman"/>
          <w:sz w:val="24"/>
          <w:szCs w:val="24"/>
        </w:rPr>
        <w:t xml:space="preserve">uzupełniające - </w:t>
      </w:r>
      <w:r w:rsidR="00881C92" w:rsidRPr="00D55B0D">
        <w:rPr>
          <w:rFonts w:ascii="Times New Roman" w:hAnsi="Times New Roman" w:cs="Times New Roman"/>
          <w:sz w:val="24"/>
          <w:szCs w:val="24"/>
        </w:rPr>
        <w:t>zabudowa usługowa</w:t>
      </w:r>
      <w:r w:rsidR="00772AE7" w:rsidRPr="00D55B0D">
        <w:rPr>
          <w:rFonts w:ascii="Times New Roman" w:hAnsi="Times New Roman" w:cs="Times New Roman"/>
          <w:sz w:val="24"/>
          <w:szCs w:val="24"/>
        </w:rPr>
        <w:t>;</w:t>
      </w:r>
    </w:p>
    <w:p w14:paraId="54435B57" w14:textId="77777777" w:rsidR="00881C92" w:rsidRPr="00D55B0D" w:rsidRDefault="00881C92" w:rsidP="00F3639C">
      <w:pPr>
        <w:numPr>
          <w:ilvl w:val="0"/>
          <w:numId w:val="32"/>
        </w:numPr>
        <w:spacing w:line="276" w:lineRule="auto"/>
        <w:rPr>
          <w:rFonts w:ascii="Times New Roman" w:hAnsi="Times New Roman" w:cs="Times New Roman"/>
          <w:sz w:val="24"/>
          <w:szCs w:val="24"/>
        </w:rPr>
      </w:pPr>
      <w:r w:rsidRPr="00D55B0D">
        <w:rPr>
          <w:rFonts w:ascii="Times New Roman" w:hAnsi="Times New Roman" w:cs="Times New Roman"/>
          <w:sz w:val="24"/>
          <w:szCs w:val="24"/>
        </w:rPr>
        <w:t>zasady kształtowania zabudowy i zagospodarowania terenu:</w:t>
      </w:r>
    </w:p>
    <w:p w14:paraId="3713FFEF" w14:textId="77777777" w:rsidR="002350FE" w:rsidRPr="00D55B0D" w:rsidRDefault="002350FE" w:rsidP="00F3639C">
      <w:pPr>
        <w:numPr>
          <w:ilvl w:val="0"/>
          <w:numId w:val="33"/>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lastRenderedPageBreak/>
        <w:t>funkcja administracyjna w formie wbudowanej w budynki produkcyjne, magazynowe lub usługowe, lub w formie budynków wolno stojących,</w:t>
      </w:r>
    </w:p>
    <w:p w14:paraId="154E39CF" w14:textId="77777777" w:rsidR="00881C92" w:rsidRPr="00D55B0D" w:rsidRDefault="00881C92" w:rsidP="00F3639C">
      <w:pPr>
        <w:numPr>
          <w:ilvl w:val="0"/>
          <w:numId w:val="33"/>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dopuszcza się budowę budynków gospodarczych, garażowych lub gospodarczo-garażowych jako wolno stojące lub dobudowane do budynk</w:t>
      </w:r>
      <w:r w:rsidR="002350FE" w:rsidRPr="00D55B0D">
        <w:rPr>
          <w:rFonts w:ascii="Times New Roman" w:hAnsi="Times New Roman" w:cs="Times New Roman"/>
          <w:sz w:val="24"/>
          <w:szCs w:val="24"/>
        </w:rPr>
        <w:t>ów</w:t>
      </w:r>
      <w:r w:rsidRPr="00D55B0D">
        <w:rPr>
          <w:rFonts w:ascii="Times New Roman" w:hAnsi="Times New Roman" w:cs="Times New Roman"/>
          <w:sz w:val="24"/>
          <w:szCs w:val="24"/>
        </w:rPr>
        <w:t xml:space="preserve"> </w:t>
      </w:r>
      <w:r w:rsidR="00772AE7" w:rsidRPr="00D55B0D">
        <w:rPr>
          <w:rFonts w:ascii="Times New Roman" w:hAnsi="Times New Roman" w:cs="Times New Roman"/>
          <w:sz w:val="24"/>
          <w:szCs w:val="24"/>
        </w:rPr>
        <w:t>produkcyjnych, magazynowych lub usługowych</w:t>
      </w:r>
      <w:r w:rsidRPr="00D55B0D">
        <w:rPr>
          <w:rFonts w:ascii="Times New Roman" w:hAnsi="Times New Roman" w:cs="Times New Roman"/>
          <w:sz w:val="24"/>
          <w:szCs w:val="24"/>
        </w:rPr>
        <w:t>,</w:t>
      </w:r>
    </w:p>
    <w:p w14:paraId="750C86B3" w14:textId="4D9A169A" w:rsidR="00D849E9" w:rsidRPr="00D55B0D" w:rsidRDefault="00D849E9" w:rsidP="00F3639C">
      <w:pPr>
        <w:numPr>
          <w:ilvl w:val="0"/>
          <w:numId w:val="33"/>
        </w:numPr>
        <w:spacing w:line="276" w:lineRule="auto"/>
        <w:jc w:val="both"/>
        <w:rPr>
          <w:rFonts w:ascii="Times New Roman" w:hAnsi="Times New Roman" w:cs="Times New Roman"/>
          <w:sz w:val="24"/>
          <w:szCs w:val="24"/>
        </w:rPr>
      </w:pPr>
      <w:r w:rsidRPr="00D55B0D">
        <w:rPr>
          <w:rFonts w:ascii="Times New Roman" w:hAnsi="Times New Roman"/>
          <w:sz w:val="24"/>
          <w:szCs w:val="24"/>
        </w:rPr>
        <w:t xml:space="preserve">dopuszcza się realizację obiektów punktowych na potrzeby funkcji podstawowej takich jak: maszty, kominy, o maksymalnej wysokości </w:t>
      </w:r>
      <w:r w:rsidR="005E2BFC" w:rsidRPr="00D55B0D">
        <w:rPr>
          <w:rFonts w:ascii="Times New Roman" w:hAnsi="Times New Roman"/>
          <w:sz w:val="24"/>
          <w:szCs w:val="24"/>
        </w:rPr>
        <w:t>65</w:t>
      </w:r>
      <w:r w:rsidRPr="00D55B0D">
        <w:rPr>
          <w:rFonts w:ascii="Times New Roman" w:hAnsi="Times New Roman"/>
          <w:sz w:val="24"/>
          <w:szCs w:val="24"/>
        </w:rPr>
        <w:t xml:space="preserve"> m od poziomu terenu,</w:t>
      </w:r>
    </w:p>
    <w:p w14:paraId="7C986C52" w14:textId="77777777" w:rsidR="00881C92" w:rsidRPr="00D55B0D" w:rsidRDefault="00881C92" w:rsidP="00F3639C">
      <w:pPr>
        <w:numPr>
          <w:ilvl w:val="0"/>
          <w:numId w:val="33"/>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nieprzekraczalne linie zabudowy </w:t>
      </w:r>
      <w:r w:rsidRPr="00D55B0D">
        <w:rPr>
          <w:rFonts w:ascii="Times New Roman" w:hAnsi="Times New Roman" w:cs="Times New Roman"/>
          <w:sz w:val="24"/>
          <w:szCs w:val="24"/>
        </w:rPr>
        <w:sym w:font="Symbol" w:char="F02D"/>
      </w:r>
      <w:r w:rsidRPr="00D55B0D">
        <w:rPr>
          <w:rFonts w:ascii="Times New Roman" w:hAnsi="Times New Roman" w:cs="Times New Roman"/>
          <w:sz w:val="24"/>
          <w:szCs w:val="24"/>
        </w:rPr>
        <w:t xml:space="preserve"> zgodnie z rysunkiem planu,</w:t>
      </w:r>
    </w:p>
    <w:p w14:paraId="7E808A2F" w14:textId="77777777" w:rsidR="00D849E9" w:rsidRPr="00D55B0D" w:rsidRDefault="00881C92" w:rsidP="00F3639C">
      <w:pPr>
        <w:numPr>
          <w:ilvl w:val="0"/>
          <w:numId w:val="33"/>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minimalna powierzchnia biologicznie czynna</w:t>
      </w:r>
      <w:r w:rsidR="00560F0E" w:rsidRPr="00D55B0D">
        <w:rPr>
          <w:rFonts w:ascii="Times New Roman" w:hAnsi="Times New Roman" w:cs="Times New Roman"/>
          <w:sz w:val="24"/>
          <w:szCs w:val="24"/>
        </w:rPr>
        <w:t xml:space="preserve"> </w:t>
      </w:r>
      <w:r w:rsidR="002350FE" w:rsidRPr="00D55B0D">
        <w:rPr>
          <w:rFonts w:ascii="Times New Roman" w:hAnsi="Times New Roman" w:cs="Times New Roman"/>
          <w:sz w:val="24"/>
          <w:szCs w:val="24"/>
        </w:rPr>
        <w:t>–</w:t>
      </w:r>
      <w:r w:rsidR="00560F0E" w:rsidRPr="00D55B0D">
        <w:rPr>
          <w:rFonts w:ascii="Times New Roman" w:hAnsi="Times New Roman" w:cs="Times New Roman"/>
          <w:sz w:val="24"/>
          <w:szCs w:val="24"/>
        </w:rPr>
        <w:t xml:space="preserve"> </w:t>
      </w:r>
      <w:r w:rsidR="002350FE" w:rsidRPr="00D55B0D">
        <w:rPr>
          <w:rFonts w:ascii="Times New Roman" w:hAnsi="Times New Roman" w:cs="Times New Roman"/>
          <w:sz w:val="24"/>
          <w:szCs w:val="24"/>
        </w:rPr>
        <w:t>10%,</w:t>
      </w:r>
    </w:p>
    <w:p w14:paraId="24422BC8" w14:textId="77777777" w:rsidR="00D849E9" w:rsidRPr="00D55B0D" w:rsidRDefault="00881C92" w:rsidP="00F3639C">
      <w:pPr>
        <w:numPr>
          <w:ilvl w:val="0"/>
          <w:numId w:val="33"/>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maksymalna powierzchnia zabudowy</w:t>
      </w:r>
      <w:r w:rsidR="002350FE" w:rsidRPr="00D55B0D">
        <w:rPr>
          <w:rFonts w:ascii="Times New Roman" w:hAnsi="Times New Roman" w:cs="Times New Roman"/>
          <w:sz w:val="24"/>
          <w:szCs w:val="24"/>
        </w:rPr>
        <w:t xml:space="preserve"> – 70%,</w:t>
      </w:r>
    </w:p>
    <w:p w14:paraId="19965121" w14:textId="198B13B5" w:rsidR="00881C92" w:rsidRPr="00D55B0D" w:rsidRDefault="00881C92" w:rsidP="00F3639C">
      <w:pPr>
        <w:numPr>
          <w:ilvl w:val="0"/>
          <w:numId w:val="33"/>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wskaźnik minimalnej intensywności zabudowy – </w:t>
      </w:r>
      <w:r w:rsidR="00167F3E" w:rsidRPr="00D55B0D">
        <w:rPr>
          <w:rFonts w:ascii="Times New Roman" w:hAnsi="Times New Roman" w:cs="Times New Roman"/>
          <w:sz w:val="24"/>
          <w:szCs w:val="24"/>
        </w:rPr>
        <w:t>0,02</w:t>
      </w:r>
      <w:r w:rsidRPr="00D55B0D">
        <w:rPr>
          <w:rFonts w:ascii="Times New Roman" w:hAnsi="Times New Roman" w:cs="Times New Roman"/>
          <w:sz w:val="24"/>
          <w:szCs w:val="24"/>
        </w:rPr>
        <w:t>,</w:t>
      </w:r>
    </w:p>
    <w:p w14:paraId="36B31EAE" w14:textId="77777777" w:rsidR="00881C92" w:rsidRPr="00D55B0D" w:rsidRDefault="00881C92" w:rsidP="00F3639C">
      <w:pPr>
        <w:numPr>
          <w:ilvl w:val="0"/>
          <w:numId w:val="33"/>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wskaźnik maksymalnej intensywności zabudowy – </w:t>
      </w:r>
      <w:r w:rsidR="009A3A91" w:rsidRPr="00D55B0D">
        <w:rPr>
          <w:rFonts w:ascii="Times New Roman" w:hAnsi="Times New Roman" w:cs="Times New Roman"/>
          <w:sz w:val="24"/>
          <w:szCs w:val="24"/>
        </w:rPr>
        <w:t>3</w:t>
      </w:r>
      <w:r w:rsidRPr="00D55B0D">
        <w:rPr>
          <w:rFonts w:ascii="Times New Roman" w:hAnsi="Times New Roman" w:cs="Times New Roman"/>
          <w:sz w:val="24"/>
          <w:szCs w:val="24"/>
        </w:rPr>
        <w:t>,0,</w:t>
      </w:r>
    </w:p>
    <w:p w14:paraId="4DAE537C" w14:textId="0CAEA098" w:rsidR="00881C92" w:rsidRPr="00D55B0D" w:rsidRDefault="00881C92" w:rsidP="00F3639C">
      <w:pPr>
        <w:numPr>
          <w:ilvl w:val="0"/>
          <w:numId w:val="33"/>
        </w:numPr>
        <w:spacing w:line="276" w:lineRule="auto"/>
        <w:jc w:val="both"/>
      </w:pPr>
      <w:r w:rsidRPr="00D55B0D">
        <w:rPr>
          <w:rFonts w:ascii="Times New Roman" w:hAnsi="Times New Roman" w:cs="Times New Roman"/>
          <w:sz w:val="24"/>
          <w:szCs w:val="24"/>
        </w:rPr>
        <w:t>maksymalna wysokość zabudowy</w:t>
      </w:r>
      <w:r w:rsidR="009A6B32" w:rsidRPr="00D55B0D">
        <w:rPr>
          <w:rFonts w:ascii="Times New Roman" w:hAnsi="Times New Roman" w:cs="Times New Roman"/>
          <w:sz w:val="24"/>
          <w:szCs w:val="24"/>
        </w:rPr>
        <w:t xml:space="preserve"> - </w:t>
      </w:r>
      <w:r w:rsidR="00644C9C" w:rsidRPr="00D55B0D">
        <w:rPr>
          <w:rFonts w:ascii="Times New Roman" w:hAnsi="Times New Roman" w:cs="Times New Roman"/>
          <w:sz w:val="24"/>
          <w:szCs w:val="24"/>
        </w:rPr>
        <w:t>20</w:t>
      </w:r>
      <w:r w:rsidR="009A6B32" w:rsidRPr="00D55B0D">
        <w:rPr>
          <w:rFonts w:ascii="Times New Roman" w:hAnsi="Times New Roman" w:cs="Times New Roman"/>
          <w:sz w:val="24"/>
          <w:szCs w:val="24"/>
        </w:rPr>
        <w:t xml:space="preserve"> m,</w:t>
      </w:r>
    </w:p>
    <w:p w14:paraId="33C5A0FA" w14:textId="77777777" w:rsidR="005B2334" w:rsidRPr="00605F2E" w:rsidRDefault="005B2334" w:rsidP="00F3639C">
      <w:pPr>
        <w:numPr>
          <w:ilvl w:val="0"/>
          <w:numId w:val="33"/>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dla obiektów </w:t>
      </w:r>
      <w:r w:rsidR="00D4720C" w:rsidRPr="00D55B0D">
        <w:rPr>
          <w:rFonts w:ascii="Times New Roman" w:hAnsi="Times New Roman" w:cs="Times New Roman"/>
          <w:sz w:val="24"/>
          <w:szCs w:val="24"/>
        </w:rPr>
        <w:t xml:space="preserve">i urządzeń </w:t>
      </w:r>
      <w:r w:rsidRPr="00D55B0D">
        <w:rPr>
          <w:rFonts w:ascii="Times New Roman" w:hAnsi="Times New Roman" w:cs="Times New Roman"/>
          <w:sz w:val="24"/>
          <w:szCs w:val="24"/>
        </w:rPr>
        <w:t xml:space="preserve">produkcyjnych dopuszcza się maksymalną wysokość </w:t>
      </w:r>
      <w:r w:rsidRPr="00605F2E">
        <w:rPr>
          <w:rFonts w:ascii="Times New Roman" w:hAnsi="Times New Roman" w:cs="Times New Roman"/>
          <w:sz w:val="24"/>
          <w:szCs w:val="24"/>
        </w:rPr>
        <w:t xml:space="preserve">zabudowy </w:t>
      </w:r>
      <w:r w:rsidR="009A3A91" w:rsidRPr="00605F2E">
        <w:rPr>
          <w:rFonts w:ascii="Times New Roman" w:hAnsi="Times New Roman" w:cs="Times New Roman"/>
          <w:sz w:val="24"/>
          <w:szCs w:val="24"/>
        </w:rPr>
        <w:t>35</w:t>
      </w:r>
      <w:r w:rsidRPr="00605F2E">
        <w:rPr>
          <w:rFonts w:ascii="Times New Roman" w:hAnsi="Times New Roman" w:cs="Times New Roman"/>
          <w:sz w:val="24"/>
          <w:szCs w:val="24"/>
        </w:rPr>
        <w:t xml:space="preserve"> m jeżeli taka konieczność wynika z  procesów technologicznych lub wymagań technicznych związanych z prowadzoną działalnością, </w:t>
      </w:r>
    </w:p>
    <w:p w14:paraId="3FBD63FF" w14:textId="77777777" w:rsidR="00E7130A" w:rsidRPr="00E7130A" w:rsidRDefault="00E7130A" w:rsidP="00F3639C">
      <w:pPr>
        <w:numPr>
          <w:ilvl w:val="0"/>
          <w:numId w:val="33"/>
        </w:numPr>
        <w:spacing w:line="276" w:lineRule="auto"/>
        <w:jc w:val="both"/>
        <w:rPr>
          <w:rFonts w:ascii="Times New Roman" w:hAnsi="Times New Roman"/>
          <w:sz w:val="24"/>
          <w:szCs w:val="24"/>
        </w:rPr>
      </w:pPr>
      <w:r w:rsidRPr="00283363">
        <w:rPr>
          <w:rFonts w:ascii="Times New Roman" w:hAnsi="Times New Roman"/>
          <w:sz w:val="24"/>
          <w:szCs w:val="24"/>
        </w:rPr>
        <w:t xml:space="preserve">dla istniejących </w:t>
      </w:r>
      <w:r>
        <w:rPr>
          <w:rFonts w:ascii="Times New Roman" w:hAnsi="Times New Roman"/>
          <w:sz w:val="24"/>
          <w:szCs w:val="24"/>
        </w:rPr>
        <w:t xml:space="preserve">obiektów </w:t>
      </w:r>
      <w:r w:rsidRPr="00283363">
        <w:rPr>
          <w:rFonts w:ascii="Times New Roman" w:hAnsi="Times New Roman"/>
          <w:sz w:val="24"/>
          <w:szCs w:val="24"/>
        </w:rPr>
        <w:t>niespełniających ustaleń planu, w szczególności w zakresie wysokości</w:t>
      </w:r>
      <w:r>
        <w:rPr>
          <w:rFonts w:ascii="Times New Roman" w:hAnsi="Times New Roman"/>
          <w:sz w:val="24"/>
          <w:szCs w:val="24"/>
        </w:rPr>
        <w:t xml:space="preserve"> zabudowy</w:t>
      </w:r>
      <w:r w:rsidRPr="00283363">
        <w:rPr>
          <w:rFonts w:ascii="Times New Roman" w:hAnsi="Times New Roman"/>
          <w:sz w:val="24"/>
          <w:szCs w:val="24"/>
        </w:rPr>
        <w:t>, dopuszcza się remonty i przebudowy, a rozbudowy z zachowaniem  pozostałych ustaleń planu,</w:t>
      </w:r>
    </w:p>
    <w:p w14:paraId="5FB20AEC" w14:textId="77777777" w:rsidR="00881C92" w:rsidRPr="00175B63" w:rsidRDefault="00881C92" w:rsidP="00F3639C">
      <w:pPr>
        <w:numPr>
          <w:ilvl w:val="0"/>
          <w:numId w:val="33"/>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dachy:</w:t>
      </w:r>
    </w:p>
    <w:p w14:paraId="4C59DF0B" w14:textId="293F40E9" w:rsidR="009A6B32" w:rsidRPr="00DF3267" w:rsidRDefault="009A6B32" w:rsidP="00F3639C">
      <w:pPr>
        <w:numPr>
          <w:ilvl w:val="0"/>
          <w:numId w:val="15"/>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płaskie </w:t>
      </w:r>
      <w:r>
        <w:rPr>
          <w:rFonts w:ascii="Times New Roman" w:hAnsi="Times New Roman" w:cs="Times New Roman"/>
          <w:sz w:val="24"/>
          <w:szCs w:val="24"/>
        </w:rPr>
        <w:t xml:space="preserve">we wszystkich formach </w:t>
      </w:r>
      <w:r w:rsidRPr="00175B63">
        <w:rPr>
          <w:rFonts w:ascii="Times New Roman" w:hAnsi="Times New Roman" w:cs="Times New Roman"/>
          <w:sz w:val="24"/>
          <w:szCs w:val="24"/>
        </w:rPr>
        <w:t xml:space="preserve">o </w:t>
      </w:r>
      <w:r>
        <w:rPr>
          <w:rFonts w:ascii="Times New Roman" w:hAnsi="Times New Roman" w:cs="Times New Roman"/>
          <w:sz w:val="24"/>
          <w:szCs w:val="24"/>
        </w:rPr>
        <w:t>spadku</w:t>
      </w:r>
      <w:r w:rsidRPr="00175B63">
        <w:rPr>
          <w:rFonts w:ascii="Times New Roman" w:hAnsi="Times New Roman" w:cs="Times New Roman"/>
          <w:sz w:val="24"/>
          <w:szCs w:val="24"/>
        </w:rPr>
        <w:t xml:space="preserve"> do 10°, </w:t>
      </w:r>
      <w:r>
        <w:rPr>
          <w:rFonts w:ascii="Times New Roman" w:hAnsi="Times New Roman" w:cs="Times New Roman"/>
          <w:sz w:val="24"/>
          <w:szCs w:val="24"/>
        </w:rPr>
        <w:t xml:space="preserve">łukowe, </w:t>
      </w:r>
      <w:r w:rsidR="000F66B7">
        <w:rPr>
          <w:rFonts w:ascii="Times New Roman" w:hAnsi="Times New Roman" w:cs="Times New Roman"/>
          <w:sz w:val="24"/>
          <w:szCs w:val="24"/>
        </w:rPr>
        <w:t>faliste</w:t>
      </w:r>
      <w:r>
        <w:rPr>
          <w:rFonts w:ascii="Times New Roman" w:hAnsi="Times New Roman" w:cs="Times New Roman"/>
          <w:sz w:val="24"/>
          <w:szCs w:val="24"/>
        </w:rPr>
        <w:t xml:space="preserve"> oraz </w:t>
      </w:r>
      <w:r w:rsidRPr="00DF3267">
        <w:rPr>
          <w:rFonts w:ascii="Times New Roman" w:hAnsi="Times New Roman" w:cs="Times New Roman"/>
          <w:sz w:val="24"/>
          <w:szCs w:val="24"/>
        </w:rPr>
        <w:t xml:space="preserve">dwuspadowe lub wielospadowe o kącie nachylenia </w:t>
      </w:r>
      <w:r w:rsidR="008D62D6" w:rsidRPr="00DF3267">
        <w:rPr>
          <w:rFonts w:ascii="Times New Roman" w:hAnsi="Times New Roman" w:cs="Times New Roman"/>
          <w:sz w:val="24"/>
          <w:szCs w:val="24"/>
        </w:rPr>
        <w:t xml:space="preserve">głównych połaci </w:t>
      </w:r>
      <w:r w:rsidRPr="00DF3267">
        <w:rPr>
          <w:rFonts w:ascii="Times New Roman" w:hAnsi="Times New Roman" w:cs="Times New Roman"/>
          <w:sz w:val="24"/>
          <w:szCs w:val="24"/>
        </w:rPr>
        <w:t xml:space="preserve">do 25°, </w:t>
      </w:r>
    </w:p>
    <w:p w14:paraId="2ECE84A3" w14:textId="77777777" w:rsidR="009A6B32" w:rsidRPr="00D55B0D" w:rsidRDefault="009A6B32" w:rsidP="00F3639C">
      <w:pPr>
        <w:numPr>
          <w:ilvl w:val="0"/>
          <w:numId w:val="15"/>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pokrycie dachów: blacha płaska lub trapezowa w kolorze </w:t>
      </w:r>
      <w:r w:rsidR="00AF2C43" w:rsidRPr="00D55B0D">
        <w:rPr>
          <w:rFonts w:ascii="Times New Roman" w:hAnsi="Times New Roman" w:cs="Times New Roman"/>
          <w:sz w:val="24"/>
          <w:szCs w:val="24"/>
        </w:rPr>
        <w:t xml:space="preserve">szarym lub grafitowym, lub </w:t>
      </w:r>
      <w:r w:rsidRPr="00D55B0D">
        <w:rPr>
          <w:rFonts w:ascii="Times New Roman" w:hAnsi="Times New Roman" w:cs="Times New Roman"/>
          <w:sz w:val="24"/>
          <w:szCs w:val="24"/>
        </w:rPr>
        <w:t>czarnym matowym, przy czym ustalenie nie obowiązuje dla dachów płaskich,</w:t>
      </w:r>
    </w:p>
    <w:p w14:paraId="43C31A4F" w14:textId="5D744D18" w:rsidR="00881C92" w:rsidRPr="00D55B0D" w:rsidRDefault="009A6B32" w:rsidP="00F3639C">
      <w:pPr>
        <w:numPr>
          <w:ilvl w:val="0"/>
          <w:numId w:val="15"/>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kolor pokrycia musi być jednakowy dla wszystkich budynków na działce budowlanej, przy czym ustalenie nie obowiązuje dla dachów płaskich</w:t>
      </w:r>
      <w:r w:rsidR="00291ABD" w:rsidRPr="00D55B0D">
        <w:rPr>
          <w:rFonts w:ascii="Times New Roman" w:hAnsi="Times New Roman" w:cs="Times New Roman"/>
          <w:sz w:val="24"/>
          <w:szCs w:val="24"/>
        </w:rPr>
        <w:t xml:space="preserve"> oraz dachów na obiektach pneumatycznych i namiotowych,</w:t>
      </w:r>
    </w:p>
    <w:p w14:paraId="202B4ED4" w14:textId="77777777" w:rsidR="008243A9" w:rsidRPr="00D55B0D" w:rsidRDefault="00881C92" w:rsidP="008243A9">
      <w:pPr>
        <w:numPr>
          <w:ilvl w:val="0"/>
          <w:numId w:val="33"/>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elewacje</w:t>
      </w:r>
      <w:r w:rsidR="008243A9" w:rsidRPr="00D55B0D">
        <w:rPr>
          <w:rFonts w:ascii="Times New Roman" w:hAnsi="Times New Roman" w:cs="Times New Roman"/>
          <w:sz w:val="24"/>
          <w:szCs w:val="24"/>
        </w:rPr>
        <w:t>:</w:t>
      </w:r>
    </w:p>
    <w:p w14:paraId="1E957CB0" w14:textId="6525CD57" w:rsidR="008243A9" w:rsidRPr="00D55B0D" w:rsidRDefault="00881C92" w:rsidP="009F1EE5">
      <w:pPr>
        <w:pStyle w:val="Akapitzlist"/>
        <w:numPr>
          <w:ilvl w:val="0"/>
          <w:numId w:val="57"/>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ustala się kolorystykę o niskim nasyceniu barw odpowiadającemu systemowi barwnemu NCS w przedziale </w:t>
      </w:r>
      <w:r w:rsidR="00074F6F" w:rsidRPr="00D55B0D">
        <w:rPr>
          <w:rFonts w:ascii="Times New Roman" w:hAnsi="Times New Roman" w:cs="Times New Roman"/>
          <w:sz w:val="24"/>
          <w:szCs w:val="24"/>
        </w:rPr>
        <w:t>od 0000 do 4020 czyli nie więcej niż 20% czerni w barwie oraz nie więcej niż 40% chromatyczności barwy przy czym dopuszcza się stosowanie odcieni z przedziału powyżej 4020</w:t>
      </w:r>
      <w:r w:rsidRPr="00D55B0D">
        <w:rPr>
          <w:rFonts w:ascii="Times New Roman" w:hAnsi="Times New Roman" w:cs="Times New Roman"/>
          <w:sz w:val="24"/>
          <w:szCs w:val="24"/>
        </w:rPr>
        <w:t xml:space="preserve">, lecz wyłącznie na niewielkich fragmentach tj. nie przekraczających </w:t>
      </w:r>
      <w:r w:rsidR="009A6B32" w:rsidRPr="00D55B0D">
        <w:rPr>
          <w:rFonts w:ascii="Times New Roman" w:hAnsi="Times New Roman" w:cs="Times New Roman"/>
          <w:sz w:val="24"/>
          <w:szCs w:val="24"/>
        </w:rPr>
        <w:t>2</w:t>
      </w:r>
      <w:r w:rsidRPr="00D55B0D">
        <w:rPr>
          <w:rFonts w:ascii="Times New Roman" w:hAnsi="Times New Roman" w:cs="Times New Roman"/>
          <w:sz w:val="24"/>
          <w:szCs w:val="24"/>
        </w:rPr>
        <w:t>0% powierzchni elewacji</w:t>
      </w:r>
      <w:r w:rsidR="008243A9" w:rsidRPr="00D55B0D">
        <w:rPr>
          <w:rFonts w:ascii="Times New Roman" w:hAnsi="Times New Roman" w:cs="Times New Roman"/>
          <w:sz w:val="24"/>
          <w:szCs w:val="24"/>
        </w:rPr>
        <w:t>,</w:t>
      </w:r>
    </w:p>
    <w:p w14:paraId="2ED53246" w14:textId="67DD34D7" w:rsidR="00881C92" w:rsidRPr="00D55B0D" w:rsidRDefault="008243A9" w:rsidP="009F1EE5">
      <w:pPr>
        <w:pStyle w:val="Akapitzlist"/>
        <w:numPr>
          <w:ilvl w:val="0"/>
          <w:numId w:val="57"/>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dopuszcza się stosowanie kolorystyki nawiązującej do identyfikacji wizualnej firmy</w:t>
      </w:r>
      <w:r w:rsidR="00881C92" w:rsidRPr="00D55B0D">
        <w:rPr>
          <w:rFonts w:ascii="Times New Roman" w:hAnsi="Times New Roman" w:cs="Times New Roman"/>
          <w:sz w:val="24"/>
          <w:szCs w:val="24"/>
        </w:rPr>
        <w:t>;</w:t>
      </w:r>
    </w:p>
    <w:p w14:paraId="43F67EA5" w14:textId="0731D76E" w:rsidR="00D849E9" w:rsidRPr="00D55B0D" w:rsidRDefault="00881C92" w:rsidP="00F3639C">
      <w:pPr>
        <w:numPr>
          <w:ilvl w:val="0"/>
          <w:numId w:val="32"/>
        </w:numPr>
        <w:spacing w:line="276" w:lineRule="auto"/>
        <w:rPr>
          <w:rFonts w:ascii="Times New Roman" w:hAnsi="Times New Roman" w:cs="Times New Roman"/>
          <w:sz w:val="24"/>
          <w:szCs w:val="24"/>
        </w:rPr>
      </w:pPr>
      <w:r w:rsidRPr="00D55B0D">
        <w:rPr>
          <w:rFonts w:ascii="Times New Roman" w:hAnsi="Times New Roman" w:cs="Times New Roman"/>
          <w:sz w:val="24"/>
          <w:szCs w:val="24"/>
        </w:rPr>
        <w:t>minimalna powierzchnia nowo wydzielanej działki budowlanej</w:t>
      </w:r>
      <w:r w:rsidR="009A6B32" w:rsidRPr="00D55B0D">
        <w:rPr>
          <w:rFonts w:ascii="Times New Roman" w:hAnsi="Times New Roman" w:cs="Times New Roman"/>
          <w:sz w:val="24"/>
          <w:szCs w:val="24"/>
        </w:rPr>
        <w:t xml:space="preserve"> – </w:t>
      </w:r>
      <w:r w:rsidR="00565597" w:rsidRPr="00D55B0D">
        <w:rPr>
          <w:rFonts w:ascii="Times New Roman" w:hAnsi="Times New Roman" w:cs="Times New Roman"/>
          <w:sz w:val="24"/>
          <w:szCs w:val="24"/>
        </w:rPr>
        <w:t>3500</w:t>
      </w:r>
      <w:r w:rsidR="009A6B32" w:rsidRPr="00D55B0D">
        <w:rPr>
          <w:rFonts w:ascii="Times New Roman" w:hAnsi="Times New Roman" w:cs="Times New Roman"/>
          <w:sz w:val="24"/>
          <w:szCs w:val="24"/>
        </w:rPr>
        <w:t xml:space="preserve"> m</w:t>
      </w:r>
      <w:r w:rsidR="009A6B32" w:rsidRPr="00D55B0D">
        <w:rPr>
          <w:rFonts w:ascii="Times New Roman" w:hAnsi="Times New Roman" w:cs="Times New Roman"/>
          <w:sz w:val="24"/>
          <w:szCs w:val="24"/>
          <w:vertAlign w:val="superscript"/>
        </w:rPr>
        <w:t>2</w:t>
      </w:r>
      <w:r w:rsidR="009A6B32" w:rsidRPr="00D55B0D">
        <w:rPr>
          <w:rFonts w:ascii="Times New Roman" w:hAnsi="Times New Roman" w:cs="Times New Roman"/>
          <w:sz w:val="24"/>
          <w:szCs w:val="24"/>
        </w:rPr>
        <w:t>;</w:t>
      </w:r>
    </w:p>
    <w:p w14:paraId="62656A43" w14:textId="77777777" w:rsidR="00881C92" w:rsidRPr="00175B63" w:rsidRDefault="00881C92" w:rsidP="00F3639C">
      <w:pPr>
        <w:numPr>
          <w:ilvl w:val="0"/>
          <w:numId w:val="32"/>
        </w:numPr>
        <w:spacing w:line="276" w:lineRule="auto"/>
        <w:rPr>
          <w:rFonts w:ascii="Times New Roman" w:hAnsi="Times New Roman" w:cs="Times New Roman"/>
          <w:sz w:val="24"/>
          <w:szCs w:val="24"/>
        </w:rPr>
      </w:pPr>
      <w:r w:rsidRPr="00175B63">
        <w:rPr>
          <w:rFonts w:ascii="Times New Roman" w:hAnsi="Times New Roman" w:cs="Times New Roman"/>
          <w:sz w:val="24"/>
          <w:szCs w:val="24"/>
        </w:rPr>
        <w:t>zasady obsługi w zakresie komunikacji na warunkach określonych w § 1</w:t>
      </w:r>
      <w:r>
        <w:rPr>
          <w:rFonts w:ascii="Times New Roman" w:hAnsi="Times New Roman" w:cs="Times New Roman"/>
          <w:sz w:val="24"/>
          <w:szCs w:val="24"/>
        </w:rPr>
        <w:t>3</w:t>
      </w:r>
      <w:r w:rsidRPr="00175B63">
        <w:rPr>
          <w:rFonts w:ascii="Times New Roman" w:hAnsi="Times New Roman" w:cs="Times New Roman"/>
          <w:sz w:val="24"/>
          <w:szCs w:val="24"/>
        </w:rPr>
        <w:t>;</w:t>
      </w:r>
    </w:p>
    <w:p w14:paraId="67AA82E0" w14:textId="77777777" w:rsidR="00881C92" w:rsidRPr="00175B63" w:rsidRDefault="00881C92" w:rsidP="00F3639C">
      <w:pPr>
        <w:numPr>
          <w:ilvl w:val="0"/>
          <w:numId w:val="32"/>
        </w:numPr>
        <w:spacing w:line="276" w:lineRule="auto"/>
        <w:rPr>
          <w:rFonts w:ascii="Times New Roman" w:hAnsi="Times New Roman" w:cs="Times New Roman"/>
          <w:sz w:val="24"/>
          <w:szCs w:val="24"/>
        </w:rPr>
      </w:pPr>
      <w:r w:rsidRPr="00175B63">
        <w:rPr>
          <w:rFonts w:ascii="Times New Roman" w:hAnsi="Times New Roman" w:cs="Times New Roman"/>
          <w:sz w:val="24"/>
          <w:szCs w:val="24"/>
        </w:rPr>
        <w:t>zasady obsługi w zakresie infrastruktury technicznej na warunkach określonych w § 1</w:t>
      </w:r>
      <w:r>
        <w:rPr>
          <w:rFonts w:ascii="Times New Roman" w:hAnsi="Times New Roman" w:cs="Times New Roman"/>
          <w:sz w:val="24"/>
          <w:szCs w:val="24"/>
        </w:rPr>
        <w:t>4</w:t>
      </w:r>
      <w:r w:rsidRPr="00175B63">
        <w:rPr>
          <w:rFonts w:ascii="Times New Roman" w:hAnsi="Times New Roman" w:cs="Times New Roman"/>
          <w:sz w:val="24"/>
          <w:szCs w:val="24"/>
        </w:rPr>
        <w:t>.</w:t>
      </w:r>
    </w:p>
    <w:p w14:paraId="136BB2DB" w14:textId="77777777" w:rsidR="00254417" w:rsidRDefault="00254417" w:rsidP="00D645B5">
      <w:pPr>
        <w:pStyle w:val="Zwykytekst1"/>
        <w:spacing w:line="276" w:lineRule="auto"/>
        <w:ind w:firstLine="284"/>
        <w:jc w:val="both"/>
        <w:rPr>
          <w:rFonts w:ascii="Times New Roman" w:hAnsi="Times New Roman" w:cs="Times New Roman"/>
          <w:b/>
          <w:sz w:val="24"/>
          <w:szCs w:val="24"/>
        </w:rPr>
      </w:pPr>
    </w:p>
    <w:p w14:paraId="340DD6F4" w14:textId="492AAF01" w:rsidR="00A92C91" w:rsidRPr="00D55B0D" w:rsidRDefault="00A92C91" w:rsidP="00A92C91">
      <w:pPr>
        <w:pStyle w:val="Zwykytekst1"/>
        <w:spacing w:line="276" w:lineRule="auto"/>
        <w:ind w:firstLine="284"/>
        <w:jc w:val="both"/>
        <w:rPr>
          <w:rFonts w:ascii="Times New Roman" w:hAnsi="Times New Roman" w:cs="Times New Roman"/>
          <w:sz w:val="24"/>
          <w:szCs w:val="24"/>
        </w:rPr>
      </w:pPr>
      <w:r w:rsidRPr="00D55B0D">
        <w:rPr>
          <w:rFonts w:ascii="Times New Roman" w:hAnsi="Times New Roman" w:cs="Times New Roman"/>
          <w:b/>
          <w:sz w:val="24"/>
          <w:szCs w:val="24"/>
        </w:rPr>
        <w:t>§ </w:t>
      </w:r>
      <w:r w:rsidR="004111D6" w:rsidRPr="00D55B0D">
        <w:rPr>
          <w:rFonts w:ascii="Times New Roman" w:hAnsi="Times New Roman" w:cs="Times New Roman"/>
          <w:b/>
          <w:sz w:val="24"/>
          <w:szCs w:val="24"/>
        </w:rPr>
        <w:t>20</w:t>
      </w:r>
      <w:r w:rsidRPr="00D55B0D">
        <w:rPr>
          <w:rFonts w:ascii="Times New Roman" w:hAnsi="Times New Roman" w:cs="Times New Roman"/>
          <w:b/>
          <w:sz w:val="24"/>
          <w:szCs w:val="24"/>
        </w:rPr>
        <w:t>.</w:t>
      </w:r>
      <w:r w:rsidRPr="00D55B0D">
        <w:rPr>
          <w:rFonts w:ascii="Times New Roman" w:hAnsi="Times New Roman" w:cs="Times New Roman"/>
          <w:sz w:val="24"/>
          <w:szCs w:val="24"/>
        </w:rPr>
        <w:t> Dla terenu oznaczonego na rysunku planu symbolem</w:t>
      </w:r>
      <w:r w:rsidRPr="00D55B0D">
        <w:rPr>
          <w:rFonts w:ascii="Times New Roman" w:hAnsi="Times New Roman" w:cs="Times New Roman"/>
          <w:b/>
          <w:sz w:val="24"/>
          <w:szCs w:val="24"/>
        </w:rPr>
        <w:t xml:space="preserve"> PG/U/P-1</w:t>
      </w:r>
      <w:r w:rsidRPr="00D55B0D">
        <w:rPr>
          <w:rFonts w:ascii="Times New Roman" w:hAnsi="Times New Roman" w:cs="Times New Roman"/>
          <w:sz w:val="24"/>
          <w:szCs w:val="24"/>
        </w:rPr>
        <w:t xml:space="preserve"> </w:t>
      </w:r>
      <w:r w:rsidR="00EB0F74" w:rsidRPr="00D55B0D">
        <w:rPr>
          <w:rFonts w:ascii="Times New Roman" w:hAnsi="Times New Roman" w:cs="Times New Roman"/>
          <w:bCs/>
          <w:sz w:val="24"/>
          <w:szCs w:val="24"/>
        </w:rPr>
        <w:t>(o powierzchni ok. 1,31 ha)</w:t>
      </w:r>
      <w:r w:rsidR="00EB0F74" w:rsidRPr="00D55B0D">
        <w:rPr>
          <w:rFonts w:ascii="Times New Roman" w:hAnsi="Times New Roman" w:cs="Times New Roman"/>
          <w:sz w:val="24"/>
          <w:szCs w:val="24"/>
        </w:rPr>
        <w:t xml:space="preserve"> </w:t>
      </w:r>
      <w:r w:rsidRPr="00D55B0D">
        <w:rPr>
          <w:rFonts w:ascii="Times New Roman" w:hAnsi="Times New Roman" w:cs="Times New Roman"/>
          <w:sz w:val="24"/>
          <w:szCs w:val="24"/>
        </w:rPr>
        <w:t>ustala się:</w:t>
      </w:r>
    </w:p>
    <w:p w14:paraId="11FC1407" w14:textId="65415CEF" w:rsidR="00A92C91" w:rsidRPr="00D55B0D" w:rsidRDefault="00A92C91" w:rsidP="009F1EE5">
      <w:pPr>
        <w:numPr>
          <w:ilvl w:val="0"/>
          <w:numId w:val="47"/>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przeznaczenie terenu </w:t>
      </w:r>
      <w:r w:rsidRPr="00D55B0D">
        <w:rPr>
          <w:rFonts w:ascii="Times New Roman" w:hAnsi="Times New Roman" w:cs="Times New Roman"/>
          <w:b/>
          <w:spacing w:val="-6"/>
          <w:sz w:val="24"/>
          <w:szCs w:val="24"/>
        </w:rPr>
        <w:t>–</w:t>
      </w:r>
      <w:r w:rsidRPr="00D55B0D">
        <w:rPr>
          <w:rFonts w:ascii="Times New Roman" w:hAnsi="Times New Roman" w:cs="Times New Roman"/>
          <w:sz w:val="24"/>
          <w:szCs w:val="24"/>
        </w:rPr>
        <w:t xml:space="preserve"> teren górniczy o kierunku rekultywacji pod </w:t>
      </w:r>
      <w:r w:rsidR="00823C32" w:rsidRPr="00D55B0D">
        <w:rPr>
          <w:rFonts w:ascii="Times New Roman" w:hAnsi="Times New Roman" w:cs="Times New Roman"/>
          <w:sz w:val="24"/>
          <w:szCs w:val="24"/>
        </w:rPr>
        <w:t xml:space="preserve">obiekty produkcyjne i magazyny oraz zabudowę usługową, </w:t>
      </w:r>
      <w:r w:rsidRPr="00D55B0D">
        <w:rPr>
          <w:rFonts w:ascii="Times New Roman" w:hAnsi="Times New Roman" w:cs="Times New Roman"/>
          <w:sz w:val="24"/>
          <w:szCs w:val="24"/>
        </w:rPr>
        <w:t xml:space="preserve">zabudowa usługowa, obiekty produkcyjne, magazyny; </w:t>
      </w:r>
    </w:p>
    <w:p w14:paraId="0E990BAA" w14:textId="0CDE3BAA" w:rsidR="00A92C91" w:rsidRPr="00175B63" w:rsidRDefault="00A92C91" w:rsidP="009F1EE5">
      <w:pPr>
        <w:numPr>
          <w:ilvl w:val="0"/>
          <w:numId w:val="47"/>
        </w:numPr>
        <w:spacing w:line="276" w:lineRule="auto"/>
        <w:rPr>
          <w:rFonts w:ascii="Times New Roman" w:hAnsi="Times New Roman" w:cs="Times New Roman"/>
          <w:sz w:val="24"/>
          <w:szCs w:val="24"/>
        </w:rPr>
      </w:pPr>
      <w:r w:rsidRPr="00175B63">
        <w:rPr>
          <w:rFonts w:ascii="Times New Roman" w:hAnsi="Times New Roman" w:cs="Times New Roman"/>
          <w:sz w:val="24"/>
          <w:szCs w:val="24"/>
        </w:rPr>
        <w:t>zasady kształtowania zabudowy i zagospodarowania terenu</w:t>
      </w:r>
      <w:r w:rsidR="00823C32">
        <w:rPr>
          <w:rFonts w:ascii="Times New Roman" w:hAnsi="Times New Roman" w:cs="Times New Roman"/>
          <w:sz w:val="24"/>
          <w:szCs w:val="24"/>
        </w:rPr>
        <w:t xml:space="preserve"> górniczego</w:t>
      </w:r>
      <w:r w:rsidRPr="00175B63">
        <w:rPr>
          <w:rFonts w:ascii="Times New Roman" w:hAnsi="Times New Roman" w:cs="Times New Roman"/>
          <w:sz w:val="24"/>
          <w:szCs w:val="24"/>
        </w:rPr>
        <w:t>:</w:t>
      </w:r>
    </w:p>
    <w:p w14:paraId="2E089B49" w14:textId="77777777" w:rsidR="00823C32" w:rsidRDefault="00823C32" w:rsidP="009F1EE5">
      <w:pPr>
        <w:numPr>
          <w:ilvl w:val="0"/>
          <w:numId w:val="48"/>
        </w:numPr>
        <w:spacing w:line="276" w:lineRule="auto"/>
        <w:jc w:val="both"/>
        <w:rPr>
          <w:rFonts w:ascii="Times New Roman" w:hAnsi="Times New Roman" w:cs="Times New Roman"/>
          <w:sz w:val="24"/>
          <w:szCs w:val="24"/>
        </w:rPr>
      </w:pPr>
      <w:r w:rsidRPr="00823C32">
        <w:rPr>
          <w:rFonts w:ascii="Times New Roman" w:hAnsi="Times New Roman" w:cs="Times New Roman"/>
          <w:sz w:val="24"/>
          <w:szCs w:val="24"/>
        </w:rPr>
        <w:lastRenderedPageBreak/>
        <w:t>zagospodarowanie terenu górniczego, eksploatacja złoża oraz rekultywacja terenu zgodnie z przepisami</w:t>
      </w:r>
      <w:r>
        <w:rPr>
          <w:rFonts w:ascii="Times New Roman" w:hAnsi="Times New Roman" w:cs="Times New Roman"/>
          <w:sz w:val="24"/>
          <w:szCs w:val="24"/>
        </w:rPr>
        <w:t xml:space="preserve"> </w:t>
      </w:r>
      <w:r w:rsidRPr="00823C32">
        <w:rPr>
          <w:rFonts w:ascii="Times New Roman" w:hAnsi="Times New Roman" w:cs="Times New Roman"/>
          <w:sz w:val="24"/>
          <w:szCs w:val="24"/>
        </w:rPr>
        <w:t xml:space="preserve">odrębnymi, </w:t>
      </w:r>
    </w:p>
    <w:p w14:paraId="17EC8DAF" w14:textId="2ECC28D0" w:rsidR="00823C32" w:rsidRDefault="00823C32" w:rsidP="009F1EE5">
      <w:pPr>
        <w:numPr>
          <w:ilvl w:val="0"/>
          <w:numId w:val="48"/>
        </w:numPr>
        <w:spacing w:line="276" w:lineRule="auto"/>
        <w:jc w:val="both"/>
        <w:rPr>
          <w:rFonts w:ascii="Times New Roman" w:hAnsi="Times New Roman" w:cs="Times New Roman"/>
          <w:sz w:val="24"/>
          <w:szCs w:val="24"/>
        </w:rPr>
      </w:pPr>
      <w:r w:rsidRPr="00823C32">
        <w:rPr>
          <w:rFonts w:ascii="Times New Roman" w:hAnsi="Times New Roman" w:cs="Times New Roman"/>
          <w:sz w:val="24"/>
          <w:szCs w:val="24"/>
        </w:rPr>
        <w:t>zakaz zabudowy w granicach obszaru górniczego, z</w:t>
      </w:r>
      <w:r w:rsidR="00794223">
        <w:rPr>
          <w:rFonts w:ascii="Times New Roman" w:hAnsi="Times New Roman" w:cs="Times New Roman"/>
          <w:sz w:val="24"/>
          <w:szCs w:val="24"/>
        </w:rPr>
        <w:t>a</w:t>
      </w:r>
      <w:r w:rsidRPr="00823C32">
        <w:rPr>
          <w:rFonts w:ascii="Times New Roman" w:hAnsi="Times New Roman" w:cs="Times New Roman"/>
          <w:sz w:val="24"/>
          <w:szCs w:val="24"/>
        </w:rPr>
        <w:t xml:space="preserve"> </w:t>
      </w:r>
      <w:r w:rsidR="00794223">
        <w:rPr>
          <w:rFonts w:ascii="Times New Roman" w:hAnsi="Times New Roman" w:cs="Times New Roman"/>
          <w:sz w:val="24"/>
          <w:szCs w:val="24"/>
        </w:rPr>
        <w:t>wyjątkiem</w:t>
      </w:r>
      <w:r w:rsidRPr="00823C32">
        <w:rPr>
          <w:rFonts w:ascii="Times New Roman" w:hAnsi="Times New Roman" w:cs="Times New Roman"/>
          <w:sz w:val="24"/>
          <w:szCs w:val="24"/>
        </w:rPr>
        <w:t xml:space="preserve"> </w:t>
      </w:r>
      <w:r w:rsidR="00794223" w:rsidRPr="00823C32">
        <w:rPr>
          <w:rFonts w:ascii="Times New Roman" w:hAnsi="Times New Roman" w:cs="Times New Roman"/>
          <w:sz w:val="24"/>
          <w:szCs w:val="24"/>
        </w:rPr>
        <w:t xml:space="preserve">związanych z </w:t>
      </w:r>
      <w:r w:rsidR="00794223" w:rsidRPr="00D55B0D">
        <w:rPr>
          <w:rFonts w:ascii="Times New Roman" w:hAnsi="Times New Roman" w:cs="Times New Roman"/>
          <w:sz w:val="24"/>
          <w:szCs w:val="24"/>
        </w:rPr>
        <w:t xml:space="preserve">eksploatacją kopalin </w:t>
      </w:r>
      <w:r w:rsidRPr="00D55B0D">
        <w:rPr>
          <w:rFonts w:ascii="Times New Roman" w:hAnsi="Times New Roman" w:cs="Times New Roman"/>
          <w:sz w:val="24"/>
          <w:szCs w:val="24"/>
        </w:rPr>
        <w:t xml:space="preserve">obiektów kubaturowych o maksymalnej wysokości do </w:t>
      </w:r>
      <w:r w:rsidR="00167F3E" w:rsidRPr="00D55B0D">
        <w:rPr>
          <w:rFonts w:ascii="Times New Roman" w:hAnsi="Times New Roman" w:cs="Times New Roman"/>
          <w:sz w:val="24"/>
          <w:szCs w:val="24"/>
        </w:rPr>
        <w:t>18</w:t>
      </w:r>
      <w:r w:rsidRPr="00D55B0D">
        <w:rPr>
          <w:rFonts w:ascii="Times New Roman" w:hAnsi="Times New Roman" w:cs="Times New Roman"/>
          <w:sz w:val="24"/>
          <w:szCs w:val="24"/>
        </w:rPr>
        <w:t xml:space="preserve"> m</w:t>
      </w:r>
      <w:r w:rsidR="00794223" w:rsidRPr="00D55B0D">
        <w:rPr>
          <w:rFonts w:ascii="Times New Roman" w:hAnsi="Times New Roman" w:cs="Times New Roman"/>
          <w:sz w:val="24"/>
          <w:szCs w:val="24"/>
        </w:rPr>
        <w:t xml:space="preserve"> oraz </w:t>
      </w:r>
      <w:r w:rsidRPr="00823C32">
        <w:rPr>
          <w:rFonts w:ascii="Times New Roman" w:hAnsi="Times New Roman" w:cs="Times New Roman"/>
          <w:sz w:val="24"/>
          <w:szCs w:val="24"/>
        </w:rPr>
        <w:t>urządzeń pomocniczych</w:t>
      </w:r>
      <w:r>
        <w:rPr>
          <w:rFonts w:ascii="Times New Roman" w:hAnsi="Times New Roman" w:cs="Times New Roman"/>
          <w:sz w:val="24"/>
          <w:szCs w:val="24"/>
        </w:rPr>
        <w:t>,</w:t>
      </w:r>
    </w:p>
    <w:p w14:paraId="7412DB0A" w14:textId="56322312" w:rsidR="00823C32" w:rsidRPr="00175B63" w:rsidRDefault="00823C32" w:rsidP="009F1EE5">
      <w:pPr>
        <w:numPr>
          <w:ilvl w:val="0"/>
          <w:numId w:val="47"/>
        </w:numPr>
        <w:spacing w:line="276" w:lineRule="auto"/>
        <w:rPr>
          <w:rFonts w:ascii="Times New Roman" w:hAnsi="Times New Roman" w:cs="Times New Roman"/>
          <w:sz w:val="24"/>
          <w:szCs w:val="24"/>
        </w:rPr>
      </w:pPr>
      <w:r w:rsidRPr="00175B63">
        <w:rPr>
          <w:rFonts w:ascii="Times New Roman" w:hAnsi="Times New Roman" w:cs="Times New Roman"/>
          <w:sz w:val="24"/>
          <w:szCs w:val="24"/>
        </w:rPr>
        <w:t>zasady kształtowania zabudowy i zagospodarowania terenu</w:t>
      </w:r>
      <w:r>
        <w:rPr>
          <w:rFonts w:ascii="Times New Roman" w:hAnsi="Times New Roman" w:cs="Times New Roman"/>
          <w:sz w:val="24"/>
          <w:szCs w:val="24"/>
        </w:rPr>
        <w:t xml:space="preserve"> zrekultywowanego</w:t>
      </w:r>
      <w:r w:rsidRPr="00175B63">
        <w:rPr>
          <w:rFonts w:ascii="Times New Roman" w:hAnsi="Times New Roman" w:cs="Times New Roman"/>
          <w:sz w:val="24"/>
          <w:szCs w:val="24"/>
        </w:rPr>
        <w:t>:</w:t>
      </w:r>
    </w:p>
    <w:p w14:paraId="7ED56C28" w14:textId="77777777" w:rsidR="00823C32" w:rsidRPr="00823C32" w:rsidRDefault="00823C32" w:rsidP="009F1EE5">
      <w:pPr>
        <w:numPr>
          <w:ilvl w:val="0"/>
          <w:numId w:val="49"/>
        </w:numPr>
        <w:spacing w:line="276" w:lineRule="auto"/>
        <w:jc w:val="both"/>
        <w:rPr>
          <w:rFonts w:ascii="Times New Roman" w:hAnsi="Times New Roman" w:cs="Times New Roman"/>
          <w:sz w:val="24"/>
          <w:szCs w:val="24"/>
        </w:rPr>
      </w:pPr>
      <w:r w:rsidRPr="00823C32">
        <w:rPr>
          <w:rFonts w:ascii="Times New Roman" w:hAnsi="Times New Roman" w:cs="Times New Roman"/>
          <w:color w:val="000000"/>
          <w:sz w:val="22"/>
          <w:szCs w:val="22"/>
        </w:rPr>
        <w:t>realizacja obiektów niezwiązanych z eksploatacją surowca wyłącznie po przeprowadzeniu rekultywacji</w:t>
      </w:r>
      <w:r>
        <w:rPr>
          <w:rFonts w:ascii="Times New Roman" w:hAnsi="Times New Roman" w:cs="Times New Roman"/>
          <w:color w:val="000000"/>
          <w:sz w:val="22"/>
          <w:szCs w:val="22"/>
        </w:rPr>
        <w:t xml:space="preserve"> </w:t>
      </w:r>
      <w:r w:rsidRPr="00823C32">
        <w:rPr>
          <w:rFonts w:ascii="Times New Roman" w:hAnsi="Times New Roman" w:cs="Times New Roman"/>
          <w:color w:val="000000"/>
          <w:sz w:val="22"/>
          <w:szCs w:val="22"/>
        </w:rPr>
        <w:t>i wygaśnięciu koncesji na wydobycie surowca na zasadach określonych przepisami odrębnymi</w:t>
      </w:r>
      <w:r>
        <w:rPr>
          <w:rFonts w:ascii="Times New Roman" w:hAnsi="Times New Roman" w:cs="Times New Roman"/>
          <w:color w:val="000000"/>
          <w:sz w:val="22"/>
          <w:szCs w:val="22"/>
        </w:rPr>
        <w:t>,</w:t>
      </w:r>
    </w:p>
    <w:p w14:paraId="0DC876FA" w14:textId="77777777" w:rsidR="000C7C63" w:rsidRDefault="000C7C63" w:rsidP="009F1EE5">
      <w:pPr>
        <w:numPr>
          <w:ilvl w:val="0"/>
          <w:numId w:val="49"/>
        </w:numPr>
        <w:spacing w:line="276" w:lineRule="auto"/>
        <w:jc w:val="both"/>
        <w:rPr>
          <w:rFonts w:ascii="Times New Roman" w:hAnsi="Times New Roman" w:cs="Times New Roman"/>
          <w:sz w:val="24"/>
          <w:szCs w:val="24"/>
        </w:rPr>
      </w:pPr>
      <w:r>
        <w:rPr>
          <w:rFonts w:ascii="Times New Roman" w:hAnsi="Times New Roman" w:cs="Times New Roman"/>
          <w:sz w:val="24"/>
          <w:szCs w:val="24"/>
        </w:rPr>
        <w:t>funkcja administracyjna w formie wbudowanej w budynki produkcyjne, magazynowe lub usługowe, lub w formie budynków wolno stojących,</w:t>
      </w:r>
    </w:p>
    <w:p w14:paraId="2061384D" w14:textId="59BED914" w:rsidR="00A92C91" w:rsidRPr="00605F2E" w:rsidRDefault="00A92C91" w:rsidP="009F1EE5">
      <w:pPr>
        <w:numPr>
          <w:ilvl w:val="0"/>
          <w:numId w:val="49"/>
        </w:numPr>
        <w:spacing w:line="276" w:lineRule="auto"/>
        <w:jc w:val="both"/>
        <w:rPr>
          <w:rFonts w:ascii="Times New Roman" w:hAnsi="Times New Roman" w:cs="Times New Roman"/>
          <w:sz w:val="24"/>
          <w:szCs w:val="24"/>
        </w:rPr>
      </w:pPr>
      <w:r w:rsidRPr="00605F2E">
        <w:rPr>
          <w:rFonts w:ascii="Times New Roman" w:hAnsi="Times New Roman" w:cs="Times New Roman"/>
          <w:sz w:val="24"/>
          <w:szCs w:val="24"/>
        </w:rPr>
        <w:t>funkcja gospodarcza i garażowa w formie wbudowanej lub dobudowanej do budynku produkcyjnego lub magazynowego lub usługowego,</w:t>
      </w:r>
    </w:p>
    <w:p w14:paraId="06D52C62" w14:textId="7D5E539D" w:rsidR="00A92C91" w:rsidRPr="00605F2E" w:rsidRDefault="00A92C91" w:rsidP="009F1EE5">
      <w:pPr>
        <w:numPr>
          <w:ilvl w:val="0"/>
          <w:numId w:val="49"/>
        </w:numPr>
        <w:spacing w:line="276" w:lineRule="auto"/>
        <w:jc w:val="both"/>
        <w:rPr>
          <w:rFonts w:ascii="Times New Roman" w:hAnsi="Times New Roman" w:cs="Times New Roman"/>
          <w:sz w:val="24"/>
          <w:szCs w:val="24"/>
        </w:rPr>
      </w:pPr>
      <w:r w:rsidRPr="00605F2E">
        <w:rPr>
          <w:rFonts w:ascii="Times New Roman" w:hAnsi="Times New Roman" w:cs="Times New Roman"/>
          <w:sz w:val="24"/>
          <w:szCs w:val="24"/>
        </w:rPr>
        <w:t xml:space="preserve">minimalna powierzchnia biologicznie czynna – </w:t>
      </w:r>
      <w:r w:rsidR="00823C32">
        <w:rPr>
          <w:rFonts w:ascii="Times New Roman" w:hAnsi="Times New Roman" w:cs="Times New Roman"/>
          <w:sz w:val="24"/>
          <w:szCs w:val="24"/>
        </w:rPr>
        <w:t>20</w:t>
      </w:r>
      <w:r w:rsidRPr="00605F2E">
        <w:rPr>
          <w:rFonts w:ascii="Times New Roman" w:hAnsi="Times New Roman" w:cs="Times New Roman"/>
          <w:sz w:val="24"/>
          <w:szCs w:val="24"/>
        </w:rPr>
        <w:t>% powierzchni działki budowlanej,</w:t>
      </w:r>
    </w:p>
    <w:p w14:paraId="3B14696B" w14:textId="77777777" w:rsidR="00A92C91" w:rsidRPr="00605F2E" w:rsidRDefault="00A92C91" w:rsidP="009F1EE5">
      <w:pPr>
        <w:numPr>
          <w:ilvl w:val="0"/>
          <w:numId w:val="49"/>
        </w:numPr>
        <w:spacing w:line="276" w:lineRule="auto"/>
        <w:jc w:val="both"/>
        <w:rPr>
          <w:rFonts w:ascii="Times New Roman" w:hAnsi="Times New Roman" w:cs="Times New Roman"/>
          <w:sz w:val="24"/>
          <w:szCs w:val="24"/>
        </w:rPr>
      </w:pPr>
      <w:r w:rsidRPr="00605F2E">
        <w:rPr>
          <w:rFonts w:ascii="Times New Roman" w:hAnsi="Times New Roman" w:cs="Times New Roman"/>
          <w:sz w:val="24"/>
          <w:szCs w:val="24"/>
        </w:rPr>
        <w:t xml:space="preserve">maksymalna powierzchnia zabudowy – 50% powierzchni działki budowlanej, </w:t>
      </w:r>
    </w:p>
    <w:p w14:paraId="191D0218" w14:textId="26BAAD44" w:rsidR="00A92C91" w:rsidRPr="00D55B0D" w:rsidRDefault="00A92C91" w:rsidP="009F1EE5">
      <w:pPr>
        <w:numPr>
          <w:ilvl w:val="0"/>
          <w:numId w:val="49"/>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wskaźnik minimalnej intensywności zabudowy – 0,01, </w:t>
      </w:r>
    </w:p>
    <w:p w14:paraId="08E60C7E" w14:textId="2F14E006" w:rsidR="00A92C91" w:rsidRPr="00D55B0D" w:rsidRDefault="00A92C91" w:rsidP="009F1EE5">
      <w:pPr>
        <w:numPr>
          <w:ilvl w:val="0"/>
          <w:numId w:val="49"/>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wskaźnik maksymalnej intensywności zabudowy – </w:t>
      </w:r>
      <w:r w:rsidR="00167F3E" w:rsidRPr="00D55B0D">
        <w:rPr>
          <w:rFonts w:ascii="Times New Roman" w:hAnsi="Times New Roman" w:cs="Times New Roman"/>
          <w:sz w:val="24"/>
          <w:szCs w:val="24"/>
        </w:rPr>
        <w:t>4,0</w:t>
      </w:r>
      <w:r w:rsidRPr="00D55B0D">
        <w:rPr>
          <w:rFonts w:ascii="Times New Roman" w:hAnsi="Times New Roman" w:cs="Times New Roman"/>
          <w:sz w:val="24"/>
          <w:szCs w:val="24"/>
        </w:rPr>
        <w:t>,</w:t>
      </w:r>
    </w:p>
    <w:p w14:paraId="7C79F2F8" w14:textId="34D3D5F6" w:rsidR="00A92C91" w:rsidRPr="00D55B0D" w:rsidRDefault="00A92C91" w:rsidP="009F1EE5">
      <w:pPr>
        <w:numPr>
          <w:ilvl w:val="0"/>
          <w:numId w:val="49"/>
        </w:numPr>
        <w:spacing w:line="276" w:lineRule="auto"/>
        <w:jc w:val="both"/>
      </w:pPr>
      <w:r w:rsidRPr="00D55B0D">
        <w:rPr>
          <w:rFonts w:ascii="Times New Roman" w:hAnsi="Times New Roman" w:cs="Times New Roman"/>
          <w:sz w:val="24"/>
          <w:szCs w:val="24"/>
        </w:rPr>
        <w:t xml:space="preserve">maksymalna wysokość zabudowy – </w:t>
      </w:r>
      <w:r w:rsidR="00167F3E" w:rsidRPr="00D55B0D">
        <w:rPr>
          <w:rFonts w:ascii="Times New Roman" w:hAnsi="Times New Roman" w:cs="Times New Roman"/>
          <w:sz w:val="24"/>
          <w:szCs w:val="24"/>
        </w:rPr>
        <w:t>18</w:t>
      </w:r>
      <w:r w:rsidRPr="00D55B0D">
        <w:rPr>
          <w:rFonts w:ascii="Times New Roman" w:hAnsi="Times New Roman" w:cs="Times New Roman"/>
          <w:sz w:val="24"/>
          <w:szCs w:val="24"/>
        </w:rPr>
        <w:t xml:space="preserve"> m,</w:t>
      </w:r>
    </w:p>
    <w:p w14:paraId="6D6B12F2" w14:textId="77777777" w:rsidR="00A92C91" w:rsidRPr="00D55B0D" w:rsidRDefault="00A92C91" w:rsidP="009F1EE5">
      <w:pPr>
        <w:numPr>
          <w:ilvl w:val="0"/>
          <w:numId w:val="49"/>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dachy:</w:t>
      </w:r>
    </w:p>
    <w:p w14:paraId="46EDD9D0" w14:textId="77777777" w:rsidR="00644C9C" w:rsidRPr="00D55B0D" w:rsidRDefault="00644C9C" w:rsidP="00644C9C">
      <w:pPr>
        <w:numPr>
          <w:ilvl w:val="0"/>
          <w:numId w:val="15"/>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płaskie we wszystkich formach o spadku do 10°, łukowe, faliste oraz dwuspadowe lub wielospadowe o kącie nachylenia głównych połaci do 25°, </w:t>
      </w:r>
    </w:p>
    <w:p w14:paraId="2CA70676" w14:textId="674AE93F" w:rsidR="00A92C91" w:rsidRPr="00D55B0D" w:rsidRDefault="00A92C91" w:rsidP="00F3639C">
      <w:pPr>
        <w:numPr>
          <w:ilvl w:val="0"/>
          <w:numId w:val="15"/>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pokrycie dachów: blacha płaska lub trapezowa w kolorze szarym lub grafitowym, lub czarnym matowym, przy czym ustalenie nie obowiązuje dla dachów płaskich</w:t>
      </w:r>
      <w:r w:rsidR="00291ABD" w:rsidRPr="00D55B0D">
        <w:rPr>
          <w:rFonts w:ascii="Times New Roman" w:hAnsi="Times New Roman" w:cs="Times New Roman"/>
          <w:sz w:val="24"/>
          <w:szCs w:val="24"/>
        </w:rPr>
        <w:t xml:space="preserve"> oraz dachów na obiektach pneumatycznych i namiotowych,</w:t>
      </w:r>
    </w:p>
    <w:p w14:paraId="1EAFA733" w14:textId="77777777" w:rsidR="00A92C91" w:rsidRPr="00D55B0D" w:rsidRDefault="00A92C91" w:rsidP="009F1EE5">
      <w:pPr>
        <w:numPr>
          <w:ilvl w:val="0"/>
          <w:numId w:val="49"/>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elewacje:</w:t>
      </w:r>
    </w:p>
    <w:p w14:paraId="53AE0A32" w14:textId="1537E54F" w:rsidR="00A92C91" w:rsidRPr="00D55B0D" w:rsidRDefault="00A92C91" w:rsidP="00F3639C">
      <w:pPr>
        <w:numPr>
          <w:ilvl w:val="0"/>
          <w:numId w:val="1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ustala się kolorystykę o niskim nasyceniu barw odpowiadającemu systemowi barwnemu NCS w przedziale </w:t>
      </w:r>
      <w:r w:rsidR="00074F6F" w:rsidRPr="00D55B0D">
        <w:rPr>
          <w:rFonts w:ascii="Times New Roman" w:hAnsi="Times New Roman" w:cs="Times New Roman"/>
          <w:sz w:val="24"/>
          <w:szCs w:val="24"/>
        </w:rPr>
        <w:t>od 0000 do 4020 czyli nie więcej niż 20% czerni w barwie oraz nie więcej niż 40% chromatyczności barwy przy czym dopuszcza się stosowanie odcieni z przedziału powyżej 4020</w:t>
      </w:r>
      <w:r w:rsidRPr="00D55B0D">
        <w:rPr>
          <w:rFonts w:ascii="Times New Roman" w:hAnsi="Times New Roman" w:cs="Times New Roman"/>
          <w:sz w:val="24"/>
          <w:szCs w:val="24"/>
        </w:rPr>
        <w:t>, lecz wyłącznie na niewielkich fragmentach tj. nie przekraczających 20% powierzchni elewacji,</w:t>
      </w:r>
    </w:p>
    <w:p w14:paraId="5D6F35C5" w14:textId="4C3FB044" w:rsidR="008243A9" w:rsidRPr="00D55B0D" w:rsidRDefault="008243A9" w:rsidP="00F3639C">
      <w:pPr>
        <w:numPr>
          <w:ilvl w:val="0"/>
          <w:numId w:val="1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dopuszcza się stosowanie kolorystyki nawiązującej do identyfikacji wizualnej firmy,</w:t>
      </w:r>
    </w:p>
    <w:p w14:paraId="56CA029E" w14:textId="77777777" w:rsidR="00A92C91" w:rsidRPr="00175B63" w:rsidRDefault="00A92C91" w:rsidP="00F3639C">
      <w:pPr>
        <w:numPr>
          <w:ilvl w:val="0"/>
          <w:numId w:val="16"/>
        </w:numPr>
        <w:spacing w:line="276" w:lineRule="auto"/>
        <w:jc w:val="both"/>
        <w:rPr>
          <w:rFonts w:ascii="Times New Roman" w:hAnsi="Times New Roman" w:cs="Times New Roman"/>
          <w:bCs/>
          <w:sz w:val="24"/>
          <w:szCs w:val="24"/>
        </w:rPr>
      </w:pPr>
      <w:r w:rsidRPr="00175B63">
        <w:rPr>
          <w:rFonts w:ascii="Times New Roman" w:hAnsi="Times New Roman" w:cs="Times New Roman"/>
          <w:sz w:val="24"/>
          <w:szCs w:val="24"/>
        </w:rPr>
        <w:t xml:space="preserve">dopuszcza się wykończenia elewacji okładzinami trwałymi za wyjątkiem płyt </w:t>
      </w:r>
      <w:r>
        <w:rPr>
          <w:rFonts w:ascii="Times New Roman" w:hAnsi="Times New Roman" w:cs="Times New Roman"/>
          <w:sz w:val="24"/>
          <w:szCs w:val="24"/>
        </w:rPr>
        <w:t>falistych i trapezowych o profilu wyższym niż 15 mm</w:t>
      </w:r>
      <w:r w:rsidRPr="00175B63">
        <w:rPr>
          <w:rFonts w:ascii="Times New Roman" w:hAnsi="Times New Roman" w:cs="Times New Roman"/>
          <w:sz w:val="24"/>
          <w:szCs w:val="24"/>
        </w:rPr>
        <w:t>;</w:t>
      </w:r>
    </w:p>
    <w:p w14:paraId="1ED35B2A" w14:textId="6295CDA9" w:rsidR="00A92C91" w:rsidRDefault="00A92C91" w:rsidP="009F1EE5">
      <w:pPr>
        <w:numPr>
          <w:ilvl w:val="0"/>
          <w:numId w:val="47"/>
        </w:numPr>
        <w:spacing w:line="276" w:lineRule="auto"/>
        <w:rPr>
          <w:rFonts w:ascii="Times New Roman" w:hAnsi="Times New Roman" w:cs="Times New Roman"/>
          <w:sz w:val="24"/>
          <w:szCs w:val="24"/>
        </w:rPr>
      </w:pPr>
      <w:r w:rsidRPr="00175B63">
        <w:rPr>
          <w:rFonts w:ascii="Times New Roman" w:hAnsi="Times New Roman" w:cs="Times New Roman"/>
          <w:sz w:val="24"/>
          <w:szCs w:val="24"/>
        </w:rPr>
        <w:t>minimalna powierzchnia nowo wydzielanej działki budowlanej</w:t>
      </w:r>
      <w:r>
        <w:rPr>
          <w:rFonts w:ascii="Times New Roman" w:hAnsi="Times New Roman" w:cs="Times New Roman"/>
          <w:sz w:val="24"/>
          <w:szCs w:val="24"/>
        </w:rPr>
        <w:t xml:space="preserve"> – 2</w:t>
      </w:r>
      <w:r w:rsidR="00823C32">
        <w:rPr>
          <w:rFonts w:ascii="Times New Roman" w:hAnsi="Times New Roman" w:cs="Times New Roman"/>
          <w:sz w:val="24"/>
          <w:szCs w:val="24"/>
        </w:rPr>
        <w:t>0</w:t>
      </w:r>
      <w:r>
        <w:rPr>
          <w:rFonts w:ascii="Times New Roman" w:hAnsi="Times New Roman" w:cs="Times New Roman"/>
          <w:sz w:val="24"/>
          <w:szCs w:val="24"/>
        </w:rPr>
        <w:t>00 m</w:t>
      </w:r>
      <w:r>
        <w:rPr>
          <w:rFonts w:ascii="Times New Roman" w:hAnsi="Times New Roman" w:cs="Times New Roman"/>
          <w:sz w:val="24"/>
          <w:szCs w:val="24"/>
          <w:vertAlign w:val="superscript"/>
        </w:rPr>
        <w:t>2</w:t>
      </w:r>
      <w:r>
        <w:rPr>
          <w:rFonts w:ascii="Times New Roman" w:hAnsi="Times New Roman" w:cs="Times New Roman"/>
          <w:sz w:val="24"/>
          <w:szCs w:val="24"/>
        </w:rPr>
        <w:t>;</w:t>
      </w:r>
    </w:p>
    <w:p w14:paraId="2D5D2616" w14:textId="77777777" w:rsidR="00A92C91" w:rsidRPr="00175B63" w:rsidRDefault="00A92C91" w:rsidP="009F1EE5">
      <w:pPr>
        <w:numPr>
          <w:ilvl w:val="0"/>
          <w:numId w:val="47"/>
        </w:numPr>
        <w:spacing w:line="276" w:lineRule="auto"/>
        <w:rPr>
          <w:rFonts w:ascii="Times New Roman" w:hAnsi="Times New Roman" w:cs="Times New Roman"/>
          <w:sz w:val="24"/>
          <w:szCs w:val="24"/>
        </w:rPr>
      </w:pPr>
      <w:r w:rsidRPr="00175B63">
        <w:rPr>
          <w:rFonts w:ascii="Times New Roman" w:hAnsi="Times New Roman" w:cs="Times New Roman"/>
          <w:sz w:val="24"/>
          <w:szCs w:val="24"/>
        </w:rPr>
        <w:t>zasady obsługi w zakresie komunikacji na warunkach określonych w § 1</w:t>
      </w:r>
      <w:r>
        <w:rPr>
          <w:rFonts w:ascii="Times New Roman" w:hAnsi="Times New Roman" w:cs="Times New Roman"/>
          <w:sz w:val="24"/>
          <w:szCs w:val="24"/>
        </w:rPr>
        <w:t>3</w:t>
      </w:r>
      <w:r w:rsidRPr="00175B63">
        <w:rPr>
          <w:rFonts w:ascii="Times New Roman" w:hAnsi="Times New Roman" w:cs="Times New Roman"/>
          <w:sz w:val="24"/>
          <w:szCs w:val="24"/>
        </w:rPr>
        <w:t>;</w:t>
      </w:r>
    </w:p>
    <w:p w14:paraId="698AECF0" w14:textId="77777777" w:rsidR="00A92C91" w:rsidRPr="00175B63" w:rsidRDefault="00A92C91" w:rsidP="009F1EE5">
      <w:pPr>
        <w:numPr>
          <w:ilvl w:val="0"/>
          <w:numId w:val="47"/>
        </w:numPr>
        <w:spacing w:line="276" w:lineRule="auto"/>
        <w:rPr>
          <w:rFonts w:ascii="Times New Roman" w:hAnsi="Times New Roman" w:cs="Times New Roman"/>
          <w:sz w:val="24"/>
          <w:szCs w:val="24"/>
        </w:rPr>
      </w:pPr>
      <w:r w:rsidRPr="00175B63">
        <w:rPr>
          <w:rFonts w:ascii="Times New Roman" w:hAnsi="Times New Roman" w:cs="Times New Roman"/>
          <w:sz w:val="24"/>
          <w:szCs w:val="24"/>
        </w:rPr>
        <w:t>zasady obsługi w zakresie infrastruktury technicznej na warunkach określonych w § 1</w:t>
      </w:r>
      <w:r>
        <w:rPr>
          <w:rFonts w:ascii="Times New Roman" w:hAnsi="Times New Roman" w:cs="Times New Roman"/>
          <w:sz w:val="24"/>
          <w:szCs w:val="24"/>
        </w:rPr>
        <w:t>4</w:t>
      </w:r>
      <w:r w:rsidRPr="00175B63">
        <w:rPr>
          <w:rFonts w:ascii="Times New Roman" w:hAnsi="Times New Roman" w:cs="Times New Roman"/>
          <w:sz w:val="24"/>
          <w:szCs w:val="24"/>
        </w:rPr>
        <w:t>.</w:t>
      </w:r>
    </w:p>
    <w:p w14:paraId="7BBE3F9F" w14:textId="77777777" w:rsidR="005712B2" w:rsidRDefault="005712B2" w:rsidP="00814060">
      <w:pPr>
        <w:pStyle w:val="Zwykytekst"/>
        <w:spacing w:line="276" w:lineRule="auto"/>
        <w:ind w:firstLine="360"/>
        <w:jc w:val="both"/>
        <w:rPr>
          <w:rFonts w:ascii="Times New Roman" w:hAnsi="Times New Roman"/>
          <w:b/>
          <w:sz w:val="24"/>
          <w:szCs w:val="24"/>
        </w:rPr>
      </w:pPr>
    </w:p>
    <w:p w14:paraId="4C9BAAAD" w14:textId="0684E589" w:rsidR="00556F45" w:rsidRPr="00D55B0D" w:rsidRDefault="00556F45" w:rsidP="00556F45">
      <w:pPr>
        <w:pStyle w:val="Zwykytekst"/>
        <w:spacing w:line="276" w:lineRule="auto"/>
        <w:ind w:firstLine="360"/>
        <w:jc w:val="both"/>
        <w:rPr>
          <w:rFonts w:ascii="Times New Roman" w:hAnsi="Times New Roman"/>
          <w:sz w:val="24"/>
          <w:szCs w:val="24"/>
        </w:rPr>
      </w:pPr>
      <w:r w:rsidRPr="00D55B0D">
        <w:rPr>
          <w:rFonts w:ascii="Times New Roman" w:hAnsi="Times New Roman"/>
          <w:b/>
          <w:sz w:val="24"/>
          <w:szCs w:val="24"/>
        </w:rPr>
        <w:t>§ 2</w:t>
      </w:r>
      <w:r w:rsidR="004111D6" w:rsidRPr="00D55B0D">
        <w:rPr>
          <w:rFonts w:ascii="Times New Roman" w:hAnsi="Times New Roman"/>
          <w:b/>
          <w:sz w:val="24"/>
          <w:szCs w:val="24"/>
        </w:rPr>
        <w:t>1</w:t>
      </w:r>
      <w:r w:rsidRPr="00D55B0D">
        <w:rPr>
          <w:rFonts w:ascii="Times New Roman" w:hAnsi="Times New Roman"/>
          <w:b/>
          <w:sz w:val="24"/>
          <w:szCs w:val="24"/>
        </w:rPr>
        <w:t>.</w:t>
      </w:r>
      <w:r w:rsidRPr="00D55B0D">
        <w:rPr>
          <w:rFonts w:ascii="Times New Roman" w:hAnsi="Times New Roman"/>
          <w:sz w:val="24"/>
          <w:szCs w:val="24"/>
        </w:rPr>
        <w:t xml:space="preserve"> </w:t>
      </w:r>
      <w:r w:rsidR="00960509" w:rsidRPr="00D55B0D">
        <w:rPr>
          <w:rFonts w:ascii="Times New Roman" w:hAnsi="Times New Roman"/>
          <w:sz w:val="24"/>
          <w:szCs w:val="24"/>
        </w:rPr>
        <w:t xml:space="preserve">Dla </w:t>
      </w:r>
      <w:r w:rsidRPr="00D55B0D">
        <w:rPr>
          <w:rFonts w:ascii="Times New Roman" w:hAnsi="Times New Roman"/>
          <w:sz w:val="24"/>
          <w:szCs w:val="24"/>
        </w:rPr>
        <w:t>teren</w:t>
      </w:r>
      <w:r w:rsidR="00960509" w:rsidRPr="00D55B0D">
        <w:rPr>
          <w:rFonts w:ascii="Times New Roman" w:hAnsi="Times New Roman"/>
          <w:sz w:val="24"/>
          <w:szCs w:val="24"/>
        </w:rPr>
        <w:t>u</w:t>
      </w:r>
      <w:r w:rsidRPr="00D55B0D">
        <w:rPr>
          <w:rFonts w:ascii="Times New Roman" w:hAnsi="Times New Roman"/>
          <w:sz w:val="24"/>
          <w:szCs w:val="24"/>
        </w:rPr>
        <w:t xml:space="preserve"> oznaczon</w:t>
      </w:r>
      <w:r w:rsidR="00960509" w:rsidRPr="00D55B0D">
        <w:rPr>
          <w:rFonts w:ascii="Times New Roman" w:hAnsi="Times New Roman"/>
          <w:sz w:val="24"/>
          <w:szCs w:val="24"/>
        </w:rPr>
        <w:t>ego</w:t>
      </w:r>
      <w:r w:rsidRPr="00D55B0D">
        <w:rPr>
          <w:rFonts w:ascii="Times New Roman" w:hAnsi="Times New Roman"/>
          <w:sz w:val="24"/>
          <w:szCs w:val="24"/>
        </w:rPr>
        <w:t xml:space="preserve"> na rysunku planu symbolem </w:t>
      </w:r>
      <w:r w:rsidR="00476530" w:rsidRPr="00D55B0D">
        <w:rPr>
          <w:rFonts w:ascii="Times New Roman" w:hAnsi="Times New Roman"/>
          <w:b/>
          <w:sz w:val="24"/>
          <w:szCs w:val="24"/>
        </w:rPr>
        <w:t>UKS</w:t>
      </w:r>
      <w:r w:rsidRPr="00D55B0D">
        <w:rPr>
          <w:rFonts w:ascii="Times New Roman" w:hAnsi="Times New Roman"/>
          <w:b/>
          <w:sz w:val="24"/>
          <w:szCs w:val="24"/>
        </w:rPr>
        <w:noBreakHyphen/>
        <w:t>1</w:t>
      </w:r>
      <w:r w:rsidRPr="00D55B0D">
        <w:rPr>
          <w:rFonts w:ascii="Times New Roman" w:hAnsi="Times New Roman"/>
          <w:sz w:val="24"/>
          <w:szCs w:val="24"/>
        </w:rPr>
        <w:t xml:space="preserve"> </w:t>
      </w:r>
      <w:r w:rsidR="00EB0F74" w:rsidRPr="00D55B0D">
        <w:rPr>
          <w:rFonts w:ascii="Times New Roman" w:hAnsi="Times New Roman"/>
          <w:bCs/>
          <w:sz w:val="24"/>
          <w:szCs w:val="24"/>
        </w:rPr>
        <w:t>(o powierzchni ok. 0,67 ha)</w:t>
      </w:r>
      <w:r w:rsidR="00EB0F74" w:rsidRPr="00D55B0D">
        <w:rPr>
          <w:rFonts w:ascii="Times New Roman" w:hAnsi="Times New Roman"/>
          <w:sz w:val="24"/>
          <w:szCs w:val="24"/>
        </w:rPr>
        <w:t xml:space="preserve"> </w:t>
      </w:r>
      <w:r w:rsidRPr="00D55B0D">
        <w:rPr>
          <w:rFonts w:ascii="Times New Roman" w:hAnsi="Times New Roman"/>
          <w:sz w:val="24"/>
          <w:szCs w:val="24"/>
        </w:rPr>
        <w:t>ustala się:</w:t>
      </w:r>
    </w:p>
    <w:p w14:paraId="21FD3CCB" w14:textId="77777777" w:rsidR="009519E2" w:rsidRPr="00D55B0D" w:rsidRDefault="00556F45" w:rsidP="00F3639C">
      <w:pPr>
        <w:pStyle w:val="Tekstpodstawowy"/>
        <w:numPr>
          <w:ilvl w:val="0"/>
          <w:numId w:val="34"/>
        </w:numPr>
        <w:suppressAutoHyphens w:val="0"/>
        <w:spacing w:line="276" w:lineRule="auto"/>
        <w:jc w:val="both"/>
        <w:rPr>
          <w:rFonts w:ascii="Times New Roman" w:hAnsi="Times New Roman" w:cs="Times New Roman"/>
          <w:b w:val="0"/>
          <w:spacing w:val="-6"/>
          <w:sz w:val="24"/>
        </w:rPr>
      </w:pPr>
      <w:r w:rsidRPr="00D55B0D">
        <w:rPr>
          <w:rFonts w:ascii="Times New Roman" w:hAnsi="Times New Roman" w:cs="Times New Roman"/>
          <w:b w:val="0"/>
          <w:spacing w:val="-6"/>
          <w:sz w:val="24"/>
        </w:rPr>
        <w:t>przeznaczenie terenu</w:t>
      </w:r>
      <w:r w:rsidR="009519E2" w:rsidRPr="00D55B0D">
        <w:rPr>
          <w:rFonts w:ascii="Times New Roman" w:hAnsi="Times New Roman" w:cs="Times New Roman"/>
          <w:b w:val="0"/>
          <w:spacing w:val="-6"/>
          <w:sz w:val="24"/>
        </w:rPr>
        <w:t>:</w:t>
      </w:r>
    </w:p>
    <w:p w14:paraId="1BF3E692" w14:textId="256BFE7F" w:rsidR="009519E2" w:rsidRDefault="009519E2" w:rsidP="009F1EE5">
      <w:pPr>
        <w:pStyle w:val="Tekstpodstawowy"/>
        <w:numPr>
          <w:ilvl w:val="0"/>
          <w:numId w:val="50"/>
        </w:numPr>
        <w:suppressAutoHyphens w:val="0"/>
        <w:spacing w:line="276" w:lineRule="auto"/>
        <w:ind w:left="709"/>
        <w:jc w:val="both"/>
        <w:rPr>
          <w:rFonts w:ascii="Times New Roman" w:hAnsi="Times New Roman" w:cs="Times New Roman"/>
          <w:b w:val="0"/>
          <w:spacing w:val="-6"/>
          <w:sz w:val="24"/>
        </w:rPr>
      </w:pPr>
      <w:r>
        <w:rPr>
          <w:rFonts w:ascii="Times New Roman" w:hAnsi="Times New Roman" w:cs="Times New Roman"/>
          <w:b w:val="0"/>
          <w:spacing w:val="-6"/>
          <w:sz w:val="24"/>
        </w:rPr>
        <w:t xml:space="preserve">podstawowe – </w:t>
      </w:r>
      <w:r w:rsidR="001372E5">
        <w:rPr>
          <w:rFonts w:ascii="Times New Roman" w:hAnsi="Times New Roman" w:cs="Times New Roman"/>
          <w:b w:val="0"/>
          <w:spacing w:val="-6"/>
          <w:sz w:val="24"/>
        </w:rPr>
        <w:t>zabudowa usług</w:t>
      </w:r>
      <w:r>
        <w:rPr>
          <w:rFonts w:ascii="Times New Roman" w:hAnsi="Times New Roman" w:cs="Times New Roman"/>
          <w:b w:val="0"/>
          <w:spacing w:val="-6"/>
          <w:sz w:val="24"/>
        </w:rPr>
        <w:t xml:space="preserve"> obsług</w:t>
      </w:r>
      <w:r w:rsidR="00405900">
        <w:rPr>
          <w:rFonts w:ascii="Times New Roman" w:hAnsi="Times New Roman" w:cs="Times New Roman"/>
          <w:b w:val="0"/>
          <w:spacing w:val="-6"/>
          <w:sz w:val="24"/>
        </w:rPr>
        <w:t>i</w:t>
      </w:r>
      <w:r>
        <w:rPr>
          <w:rFonts w:ascii="Times New Roman" w:hAnsi="Times New Roman" w:cs="Times New Roman"/>
          <w:b w:val="0"/>
          <w:spacing w:val="-6"/>
          <w:sz w:val="24"/>
        </w:rPr>
        <w:t xml:space="preserve"> komunikacji samochodowej – stacja paliw</w:t>
      </w:r>
      <w:r w:rsidR="00405900">
        <w:rPr>
          <w:rFonts w:ascii="Times New Roman" w:hAnsi="Times New Roman" w:cs="Times New Roman"/>
          <w:b w:val="0"/>
          <w:spacing w:val="-6"/>
          <w:sz w:val="24"/>
        </w:rPr>
        <w:t xml:space="preserve"> </w:t>
      </w:r>
      <w:r w:rsidR="00405900" w:rsidRPr="00405900">
        <w:rPr>
          <w:rFonts w:ascii="Times New Roman" w:hAnsi="Times New Roman" w:cs="Times New Roman"/>
          <w:b w:val="0"/>
          <w:spacing w:val="-6"/>
          <w:sz w:val="24"/>
        </w:rPr>
        <w:t>i inne usługi z zakresu obsługi komunikacji samochodowej, w tym myjnie samochodowe, stacje diagnostyczne, itp.,</w:t>
      </w:r>
    </w:p>
    <w:p w14:paraId="0AEF88B1" w14:textId="1F84400F" w:rsidR="00556F45" w:rsidRPr="005730A1" w:rsidRDefault="009519E2" w:rsidP="009F1EE5">
      <w:pPr>
        <w:pStyle w:val="Tekstpodstawowy"/>
        <w:numPr>
          <w:ilvl w:val="0"/>
          <w:numId w:val="50"/>
        </w:numPr>
        <w:suppressAutoHyphens w:val="0"/>
        <w:spacing w:line="276" w:lineRule="auto"/>
        <w:ind w:left="709"/>
        <w:jc w:val="both"/>
        <w:rPr>
          <w:rFonts w:ascii="Times New Roman" w:hAnsi="Times New Roman" w:cs="Times New Roman"/>
          <w:b w:val="0"/>
          <w:spacing w:val="-6"/>
          <w:sz w:val="24"/>
        </w:rPr>
      </w:pPr>
      <w:r>
        <w:rPr>
          <w:rFonts w:ascii="Times New Roman" w:hAnsi="Times New Roman" w:cs="Times New Roman"/>
          <w:b w:val="0"/>
          <w:spacing w:val="-6"/>
          <w:sz w:val="24"/>
        </w:rPr>
        <w:t>uzupełniające – zabudowa usługowa</w:t>
      </w:r>
      <w:r w:rsidR="00556F45" w:rsidRPr="005730A1">
        <w:rPr>
          <w:rFonts w:ascii="Times New Roman" w:hAnsi="Times New Roman" w:cs="Times New Roman"/>
          <w:b w:val="0"/>
          <w:spacing w:val="-6"/>
          <w:sz w:val="24"/>
        </w:rPr>
        <w:t>;</w:t>
      </w:r>
    </w:p>
    <w:p w14:paraId="225B999D" w14:textId="77777777" w:rsidR="00556F45" w:rsidRPr="005730A1" w:rsidRDefault="00556F45" w:rsidP="00F3639C">
      <w:pPr>
        <w:pStyle w:val="Tekstpodstawowy"/>
        <w:numPr>
          <w:ilvl w:val="0"/>
          <w:numId w:val="34"/>
        </w:numPr>
        <w:suppressAutoHyphens w:val="0"/>
        <w:spacing w:line="276" w:lineRule="auto"/>
        <w:jc w:val="both"/>
        <w:rPr>
          <w:rFonts w:ascii="Times New Roman" w:hAnsi="Times New Roman" w:cs="Times New Roman"/>
          <w:b w:val="0"/>
          <w:sz w:val="24"/>
        </w:rPr>
      </w:pPr>
      <w:r w:rsidRPr="005730A1">
        <w:rPr>
          <w:rFonts w:ascii="Times New Roman" w:hAnsi="Times New Roman" w:cs="Times New Roman"/>
          <w:b w:val="0"/>
          <w:spacing w:val="-6"/>
          <w:sz w:val="24"/>
        </w:rPr>
        <w:lastRenderedPageBreak/>
        <w:t xml:space="preserve">zasady kształtowania zabudowy i zagospodarowania terenu: </w:t>
      </w:r>
    </w:p>
    <w:p w14:paraId="428B2D32" w14:textId="67FBE986" w:rsidR="001372E5" w:rsidRPr="00D55B0D" w:rsidRDefault="001372E5" w:rsidP="009F1EE5">
      <w:pPr>
        <w:numPr>
          <w:ilvl w:val="0"/>
          <w:numId w:val="51"/>
        </w:numPr>
        <w:spacing w:line="276" w:lineRule="auto"/>
        <w:jc w:val="both"/>
        <w:rPr>
          <w:rFonts w:ascii="Times New Roman" w:hAnsi="Times New Roman" w:cs="Times New Roman"/>
          <w:sz w:val="24"/>
          <w:szCs w:val="24"/>
        </w:rPr>
      </w:pPr>
      <w:r w:rsidRPr="00605F2E">
        <w:rPr>
          <w:rFonts w:ascii="Times New Roman" w:hAnsi="Times New Roman" w:cs="Times New Roman"/>
          <w:sz w:val="24"/>
          <w:szCs w:val="24"/>
        </w:rPr>
        <w:t xml:space="preserve">funkcja </w:t>
      </w:r>
      <w:r w:rsidR="00476530">
        <w:rPr>
          <w:rFonts w:ascii="Times New Roman" w:hAnsi="Times New Roman" w:cs="Times New Roman"/>
          <w:sz w:val="24"/>
          <w:szCs w:val="24"/>
        </w:rPr>
        <w:t xml:space="preserve">administracyjna, </w:t>
      </w:r>
      <w:r w:rsidRPr="00605F2E">
        <w:rPr>
          <w:rFonts w:ascii="Times New Roman" w:hAnsi="Times New Roman" w:cs="Times New Roman"/>
          <w:sz w:val="24"/>
          <w:szCs w:val="24"/>
        </w:rPr>
        <w:t xml:space="preserve">gospodarcza i garażowa w formie wbudowanej lub </w:t>
      </w:r>
      <w:r w:rsidRPr="00D55B0D">
        <w:rPr>
          <w:rFonts w:ascii="Times New Roman" w:hAnsi="Times New Roman" w:cs="Times New Roman"/>
          <w:sz w:val="24"/>
          <w:szCs w:val="24"/>
        </w:rPr>
        <w:t>dobudowanej do budynku  usługowego,</w:t>
      </w:r>
    </w:p>
    <w:p w14:paraId="7051A22A" w14:textId="77777777" w:rsidR="001372E5" w:rsidRPr="00D55B0D" w:rsidRDefault="001372E5" w:rsidP="009F1EE5">
      <w:pPr>
        <w:numPr>
          <w:ilvl w:val="0"/>
          <w:numId w:val="51"/>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nieprzekraczalne linie zabudowy </w:t>
      </w:r>
      <w:r w:rsidRPr="00D55B0D">
        <w:rPr>
          <w:rFonts w:ascii="Times New Roman" w:hAnsi="Times New Roman" w:cs="Times New Roman"/>
          <w:sz w:val="24"/>
          <w:szCs w:val="24"/>
        </w:rPr>
        <w:sym w:font="Symbol" w:char="F02D"/>
      </w:r>
      <w:r w:rsidRPr="00D55B0D">
        <w:rPr>
          <w:rFonts w:ascii="Times New Roman" w:hAnsi="Times New Roman" w:cs="Times New Roman"/>
          <w:sz w:val="24"/>
          <w:szCs w:val="24"/>
        </w:rPr>
        <w:t xml:space="preserve"> zgodnie z rysunkiem planu,</w:t>
      </w:r>
    </w:p>
    <w:p w14:paraId="06C71EA5" w14:textId="77777777" w:rsidR="001372E5" w:rsidRPr="00D55B0D" w:rsidRDefault="001372E5" w:rsidP="009F1EE5">
      <w:pPr>
        <w:numPr>
          <w:ilvl w:val="0"/>
          <w:numId w:val="51"/>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minimalna powierzchnia biologicznie czynna – 20% powierzchni działki budowlanej,</w:t>
      </w:r>
    </w:p>
    <w:p w14:paraId="1FEF5D4F" w14:textId="77777777" w:rsidR="001372E5" w:rsidRPr="00D55B0D" w:rsidRDefault="001372E5" w:rsidP="009F1EE5">
      <w:pPr>
        <w:numPr>
          <w:ilvl w:val="0"/>
          <w:numId w:val="51"/>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maksymalna powierzchnia zabudowy – 50% powierzchni działki budowlanej, </w:t>
      </w:r>
    </w:p>
    <w:p w14:paraId="3CDB7079" w14:textId="77777777" w:rsidR="001372E5" w:rsidRPr="00D55B0D" w:rsidRDefault="001372E5" w:rsidP="009F1EE5">
      <w:pPr>
        <w:numPr>
          <w:ilvl w:val="0"/>
          <w:numId w:val="51"/>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wskaźnik minimalnej intensywności zabudowy – 0,01,</w:t>
      </w:r>
    </w:p>
    <w:p w14:paraId="4976A474" w14:textId="1604A983" w:rsidR="001372E5" w:rsidRPr="00D55B0D" w:rsidRDefault="001372E5" w:rsidP="009F1EE5">
      <w:pPr>
        <w:numPr>
          <w:ilvl w:val="0"/>
          <w:numId w:val="51"/>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wskaźnik maksymalnej intensywności zabudowy – </w:t>
      </w:r>
      <w:r w:rsidR="008243A9" w:rsidRPr="00D55B0D">
        <w:rPr>
          <w:rFonts w:ascii="Times New Roman" w:hAnsi="Times New Roman" w:cs="Times New Roman"/>
          <w:sz w:val="24"/>
          <w:szCs w:val="24"/>
        </w:rPr>
        <w:t>2,0</w:t>
      </w:r>
      <w:r w:rsidRPr="00D55B0D">
        <w:rPr>
          <w:rFonts w:ascii="Times New Roman" w:hAnsi="Times New Roman" w:cs="Times New Roman"/>
          <w:sz w:val="24"/>
          <w:szCs w:val="24"/>
        </w:rPr>
        <w:t>,</w:t>
      </w:r>
    </w:p>
    <w:p w14:paraId="678FCF74" w14:textId="13743B13" w:rsidR="001372E5" w:rsidRPr="00D55B0D" w:rsidRDefault="001372E5" w:rsidP="009F1EE5">
      <w:pPr>
        <w:numPr>
          <w:ilvl w:val="0"/>
          <w:numId w:val="51"/>
        </w:numPr>
        <w:spacing w:line="276" w:lineRule="auto"/>
        <w:jc w:val="both"/>
      </w:pPr>
      <w:r w:rsidRPr="00D55B0D">
        <w:rPr>
          <w:rFonts w:ascii="Times New Roman" w:hAnsi="Times New Roman" w:cs="Times New Roman"/>
          <w:sz w:val="24"/>
          <w:szCs w:val="24"/>
        </w:rPr>
        <w:t>maksymalna wysokość zabudowy – 1</w:t>
      </w:r>
      <w:r w:rsidR="008243A9" w:rsidRPr="00D55B0D">
        <w:rPr>
          <w:rFonts w:ascii="Times New Roman" w:hAnsi="Times New Roman" w:cs="Times New Roman"/>
          <w:sz w:val="24"/>
          <w:szCs w:val="24"/>
        </w:rPr>
        <w:t>8</w:t>
      </w:r>
      <w:r w:rsidRPr="00D55B0D">
        <w:rPr>
          <w:rFonts w:ascii="Times New Roman" w:hAnsi="Times New Roman" w:cs="Times New Roman"/>
          <w:sz w:val="24"/>
          <w:szCs w:val="24"/>
        </w:rPr>
        <w:t xml:space="preserve"> m,</w:t>
      </w:r>
    </w:p>
    <w:p w14:paraId="131682C4" w14:textId="77777777" w:rsidR="001372E5" w:rsidRPr="00D55B0D" w:rsidRDefault="001372E5" w:rsidP="009F1EE5">
      <w:pPr>
        <w:numPr>
          <w:ilvl w:val="0"/>
          <w:numId w:val="51"/>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dachy:</w:t>
      </w:r>
    </w:p>
    <w:p w14:paraId="57E266ED" w14:textId="77777777" w:rsidR="00644C9C" w:rsidRPr="00D55B0D" w:rsidRDefault="00644C9C" w:rsidP="00644C9C">
      <w:pPr>
        <w:numPr>
          <w:ilvl w:val="0"/>
          <w:numId w:val="15"/>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płaskie we wszystkich formach o spadku do 10°, łukowe, faliste oraz dwuspadowe lub wielospadowe o kącie nachylenia głównych połaci do 25°, </w:t>
      </w:r>
    </w:p>
    <w:p w14:paraId="4F433215" w14:textId="77777777" w:rsidR="001372E5" w:rsidRPr="00D55B0D" w:rsidRDefault="001372E5" w:rsidP="00F3639C">
      <w:pPr>
        <w:numPr>
          <w:ilvl w:val="0"/>
          <w:numId w:val="15"/>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pokrycie dachów: blacha płaska lub trapezowa w kolorze szarym lub grafitowym, lub czarnym matowym, przy czym ustalenie nie obowiązuje dla dachów płaskich,</w:t>
      </w:r>
    </w:p>
    <w:p w14:paraId="5FE53408" w14:textId="77777777" w:rsidR="001372E5" w:rsidRPr="00D55B0D" w:rsidRDefault="001372E5" w:rsidP="00F3639C">
      <w:pPr>
        <w:numPr>
          <w:ilvl w:val="0"/>
          <w:numId w:val="15"/>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kolor pokrycia musi być jednakowy dla wszystkich budynków na działce budowlanej, przy czym ustalenie nie obowiązuje dla dachów płaskich,</w:t>
      </w:r>
    </w:p>
    <w:p w14:paraId="770A0007" w14:textId="77777777" w:rsidR="001372E5" w:rsidRPr="00D55B0D" w:rsidRDefault="001372E5" w:rsidP="009F1EE5">
      <w:pPr>
        <w:numPr>
          <w:ilvl w:val="0"/>
          <w:numId w:val="51"/>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elewacje:</w:t>
      </w:r>
    </w:p>
    <w:p w14:paraId="55B006AD" w14:textId="5F34019B" w:rsidR="001372E5" w:rsidRPr="00D55B0D" w:rsidRDefault="001372E5" w:rsidP="00F3639C">
      <w:pPr>
        <w:numPr>
          <w:ilvl w:val="0"/>
          <w:numId w:val="1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 xml:space="preserve">ustala się kolorystykę o niskim nasyceniu barw odpowiadającemu systemowi barwnemu NCS w przedziale </w:t>
      </w:r>
      <w:r w:rsidR="00074F6F" w:rsidRPr="00D55B0D">
        <w:rPr>
          <w:rFonts w:ascii="Times New Roman" w:hAnsi="Times New Roman" w:cs="Times New Roman"/>
          <w:sz w:val="24"/>
          <w:szCs w:val="24"/>
        </w:rPr>
        <w:t>od 0000 do 4020 czyli nie więcej niż 20% czerni w barwie oraz nie więcej niż 40% chromatyczności barwy przy czym dopuszcza się stosowanie odcieni z przedziału powyżej 4020</w:t>
      </w:r>
      <w:r w:rsidRPr="00D55B0D">
        <w:rPr>
          <w:rFonts w:ascii="Times New Roman" w:hAnsi="Times New Roman" w:cs="Times New Roman"/>
          <w:sz w:val="24"/>
          <w:szCs w:val="24"/>
        </w:rPr>
        <w:t>, lecz wyłącznie na niewielkich fragmentach tj. nie przekraczających 20% powierzchni elewacji,</w:t>
      </w:r>
    </w:p>
    <w:p w14:paraId="1435EBB6" w14:textId="24DE0FD3" w:rsidR="008243A9" w:rsidRPr="00D55B0D" w:rsidRDefault="008243A9" w:rsidP="00F3639C">
      <w:pPr>
        <w:numPr>
          <w:ilvl w:val="0"/>
          <w:numId w:val="16"/>
        </w:numPr>
        <w:spacing w:line="276" w:lineRule="auto"/>
        <w:jc w:val="both"/>
        <w:rPr>
          <w:rFonts w:ascii="Times New Roman" w:hAnsi="Times New Roman" w:cs="Times New Roman"/>
          <w:sz w:val="24"/>
          <w:szCs w:val="24"/>
        </w:rPr>
      </w:pPr>
      <w:r w:rsidRPr="00D55B0D">
        <w:rPr>
          <w:rFonts w:ascii="Times New Roman" w:hAnsi="Times New Roman" w:cs="Times New Roman"/>
          <w:sz w:val="24"/>
          <w:szCs w:val="24"/>
        </w:rPr>
        <w:t>dopuszcza się stosowanie kolorystyki nawiązującej do identyfikacji wizualnej firmy,</w:t>
      </w:r>
    </w:p>
    <w:p w14:paraId="5CFCF7AF" w14:textId="77777777" w:rsidR="001372E5" w:rsidRPr="00175B63" w:rsidRDefault="001372E5" w:rsidP="00F3639C">
      <w:pPr>
        <w:numPr>
          <w:ilvl w:val="0"/>
          <w:numId w:val="16"/>
        </w:numPr>
        <w:spacing w:line="276" w:lineRule="auto"/>
        <w:jc w:val="both"/>
        <w:rPr>
          <w:rFonts w:ascii="Times New Roman" w:hAnsi="Times New Roman" w:cs="Times New Roman"/>
          <w:bCs/>
          <w:sz w:val="24"/>
          <w:szCs w:val="24"/>
        </w:rPr>
      </w:pPr>
      <w:r w:rsidRPr="00D55B0D">
        <w:rPr>
          <w:rFonts w:ascii="Times New Roman" w:hAnsi="Times New Roman" w:cs="Times New Roman"/>
          <w:sz w:val="24"/>
          <w:szCs w:val="24"/>
        </w:rPr>
        <w:t xml:space="preserve">dopuszcza się wykończenia elewacji okładzinami trwałymi za wyjątkiem płyt </w:t>
      </w:r>
      <w:r>
        <w:rPr>
          <w:rFonts w:ascii="Times New Roman" w:hAnsi="Times New Roman" w:cs="Times New Roman"/>
          <w:sz w:val="24"/>
          <w:szCs w:val="24"/>
        </w:rPr>
        <w:t>falistych i trapezowych o profilu wyższym niż 15 mm</w:t>
      </w:r>
      <w:r w:rsidRPr="00175B63">
        <w:rPr>
          <w:rFonts w:ascii="Times New Roman" w:hAnsi="Times New Roman" w:cs="Times New Roman"/>
          <w:sz w:val="24"/>
          <w:szCs w:val="24"/>
        </w:rPr>
        <w:t>;</w:t>
      </w:r>
    </w:p>
    <w:p w14:paraId="6FB6D06F" w14:textId="77777777" w:rsidR="001372E5" w:rsidRDefault="001372E5" w:rsidP="009F1EE5">
      <w:pPr>
        <w:numPr>
          <w:ilvl w:val="0"/>
          <w:numId w:val="45"/>
        </w:numPr>
        <w:spacing w:line="276" w:lineRule="auto"/>
        <w:rPr>
          <w:rFonts w:ascii="Times New Roman" w:hAnsi="Times New Roman" w:cs="Times New Roman"/>
          <w:sz w:val="24"/>
          <w:szCs w:val="24"/>
        </w:rPr>
      </w:pPr>
      <w:r w:rsidRPr="00175B63">
        <w:rPr>
          <w:rFonts w:ascii="Times New Roman" w:hAnsi="Times New Roman" w:cs="Times New Roman"/>
          <w:sz w:val="24"/>
          <w:szCs w:val="24"/>
        </w:rPr>
        <w:t>minimalna powierzchnia nowo wydzielanej działki budowlanej</w:t>
      </w:r>
      <w:r>
        <w:rPr>
          <w:rFonts w:ascii="Times New Roman" w:hAnsi="Times New Roman" w:cs="Times New Roman"/>
          <w:sz w:val="24"/>
          <w:szCs w:val="24"/>
        </w:rPr>
        <w:t xml:space="preserve"> – 2000 m</w:t>
      </w:r>
      <w:r>
        <w:rPr>
          <w:rFonts w:ascii="Times New Roman" w:hAnsi="Times New Roman" w:cs="Times New Roman"/>
          <w:sz w:val="24"/>
          <w:szCs w:val="24"/>
          <w:vertAlign w:val="superscript"/>
        </w:rPr>
        <w:t>2</w:t>
      </w:r>
      <w:r>
        <w:rPr>
          <w:rFonts w:ascii="Times New Roman" w:hAnsi="Times New Roman" w:cs="Times New Roman"/>
          <w:sz w:val="24"/>
          <w:szCs w:val="24"/>
        </w:rPr>
        <w:t>;</w:t>
      </w:r>
    </w:p>
    <w:p w14:paraId="536726B0" w14:textId="77777777" w:rsidR="001372E5" w:rsidRPr="00175B63" w:rsidRDefault="001372E5" w:rsidP="009F1EE5">
      <w:pPr>
        <w:numPr>
          <w:ilvl w:val="0"/>
          <w:numId w:val="45"/>
        </w:numPr>
        <w:spacing w:line="276" w:lineRule="auto"/>
        <w:rPr>
          <w:rFonts w:ascii="Times New Roman" w:hAnsi="Times New Roman" w:cs="Times New Roman"/>
          <w:sz w:val="24"/>
          <w:szCs w:val="24"/>
        </w:rPr>
      </w:pPr>
      <w:r w:rsidRPr="00175B63">
        <w:rPr>
          <w:rFonts w:ascii="Times New Roman" w:hAnsi="Times New Roman" w:cs="Times New Roman"/>
          <w:sz w:val="24"/>
          <w:szCs w:val="24"/>
        </w:rPr>
        <w:t>zasady obsługi w zakresie komunikacji na warunkach określonych w § 1</w:t>
      </w:r>
      <w:r>
        <w:rPr>
          <w:rFonts w:ascii="Times New Roman" w:hAnsi="Times New Roman" w:cs="Times New Roman"/>
          <w:sz w:val="24"/>
          <w:szCs w:val="24"/>
        </w:rPr>
        <w:t>3</w:t>
      </w:r>
      <w:r w:rsidRPr="00175B63">
        <w:rPr>
          <w:rFonts w:ascii="Times New Roman" w:hAnsi="Times New Roman" w:cs="Times New Roman"/>
          <w:sz w:val="24"/>
          <w:szCs w:val="24"/>
        </w:rPr>
        <w:t>;</w:t>
      </w:r>
    </w:p>
    <w:p w14:paraId="37440B39" w14:textId="77777777" w:rsidR="001372E5" w:rsidRPr="00175B63" w:rsidRDefault="001372E5" w:rsidP="009F1EE5">
      <w:pPr>
        <w:numPr>
          <w:ilvl w:val="0"/>
          <w:numId w:val="45"/>
        </w:numPr>
        <w:spacing w:line="276" w:lineRule="auto"/>
        <w:rPr>
          <w:rFonts w:ascii="Times New Roman" w:hAnsi="Times New Roman" w:cs="Times New Roman"/>
          <w:sz w:val="24"/>
          <w:szCs w:val="24"/>
        </w:rPr>
      </w:pPr>
      <w:r w:rsidRPr="00175B63">
        <w:rPr>
          <w:rFonts w:ascii="Times New Roman" w:hAnsi="Times New Roman" w:cs="Times New Roman"/>
          <w:sz w:val="24"/>
          <w:szCs w:val="24"/>
        </w:rPr>
        <w:t>zasady obsługi w zakresie infrastruktury technicznej na warunkach określonych w § 1</w:t>
      </w:r>
      <w:r>
        <w:rPr>
          <w:rFonts w:ascii="Times New Roman" w:hAnsi="Times New Roman" w:cs="Times New Roman"/>
          <w:sz w:val="24"/>
          <w:szCs w:val="24"/>
        </w:rPr>
        <w:t>4</w:t>
      </w:r>
      <w:r w:rsidRPr="00175B63">
        <w:rPr>
          <w:rFonts w:ascii="Times New Roman" w:hAnsi="Times New Roman" w:cs="Times New Roman"/>
          <w:sz w:val="24"/>
          <w:szCs w:val="24"/>
        </w:rPr>
        <w:t>.</w:t>
      </w:r>
    </w:p>
    <w:p w14:paraId="32C4B3EB" w14:textId="77777777" w:rsidR="00556F45" w:rsidRDefault="00556F45" w:rsidP="00E01DD9">
      <w:pPr>
        <w:pStyle w:val="Zwykytekst"/>
        <w:spacing w:line="276" w:lineRule="auto"/>
        <w:ind w:firstLine="284"/>
        <w:jc w:val="both"/>
        <w:rPr>
          <w:rFonts w:ascii="Times New Roman" w:hAnsi="Times New Roman"/>
          <w:b/>
          <w:sz w:val="24"/>
          <w:szCs w:val="24"/>
        </w:rPr>
      </w:pPr>
    </w:p>
    <w:p w14:paraId="6E5F8F35" w14:textId="1331791D" w:rsidR="00EA1DC7" w:rsidRPr="00FE3565" w:rsidRDefault="00EA1DC7" w:rsidP="00EA1DC7">
      <w:pPr>
        <w:pStyle w:val="Zwykytekst"/>
        <w:spacing w:line="276" w:lineRule="auto"/>
        <w:ind w:firstLine="360"/>
        <w:jc w:val="both"/>
        <w:rPr>
          <w:rFonts w:ascii="Times New Roman" w:hAnsi="Times New Roman"/>
          <w:sz w:val="24"/>
          <w:szCs w:val="24"/>
        </w:rPr>
      </w:pPr>
      <w:r w:rsidRPr="00FE3565">
        <w:rPr>
          <w:rFonts w:ascii="Times New Roman" w:hAnsi="Times New Roman"/>
          <w:b/>
          <w:sz w:val="24"/>
          <w:szCs w:val="24"/>
        </w:rPr>
        <w:t>§ 2</w:t>
      </w:r>
      <w:r w:rsidR="004111D6" w:rsidRPr="00FE3565">
        <w:rPr>
          <w:rFonts w:ascii="Times New Roman" w:hAnsi="Times New Roman"/>
          <w:b/>
          <w:sz w:val="24"/>
          <w:szCs w:val="24"/>
        </w:rPr>
        <w:t>2</w:t>
      </w:r>
      <w:r w:rsidRPr="00FE3565">
        <w:rPr>
          <w:rFonts w:ascii="Times New Roman" w:hAnsi="Times New Roman"/>
          <w:b/>
          <w:sz w:val="24"/>
          <w:szCs w:val="24"/>
        </w:rPr>
        <w:t>.</w:t>
      </w:r>
      <w:r w:rsidRPr="00FE3565">
        <w:rPr>
          <w:rFonts w:ascii="Times New Roman" w:hAnsi="Times New Roman"/>
          <w:sz w:val="24"/>
          <w:szCs w:val="24"/>
        </w:rPr>
        <w:t xml:space="preserve"> Dla teren</w:t>
      </w:r>
      <w:r w:rsidR="00F73355" w:rsidRPr="00FE3565">
        <w:rPr>
          <w:rFonts w:ascii="Times New Roman" w:hAnsi="Times New Roman"/>
          <w:sz w:val="24"/>
          <w:szCs w:val="24"/>
        </w:rPr>
        <w:t>ów</w:t>
      </w:r>
      <w:r w:rsidRPr="00FE3565">
        <w:rPr>
          <w:rFonts w:ascii="Times New Roman" w:hAnsi="Times New Roman"/>
          <w:sz w:val="24"/>
          <w:szCs w:val="24"/>
        </w:rPr>
        <w:t xml:space="preserve"> oznaczon</w:t>
      </w:r>
      <w:r w:rsidR="00F73355" w:rsidRPr="00FE3565">
        <w:rPr>
          <w:rFonts w:ascii="Times New Roman" w:hAnsi="Times New Roman"/>
          <w:sz w:val="24"/>
          <w:szCs w:val="24"/>
        </w:rPr>
        <w:t>ych</w:t>
      </w:r>
      <w:r w:rsidRPr="00FE3565">
        <w:rPr>
          <w:rFonts w:ascii="Times New Roman" w:hAnsi="Times New Roman"/>
          <w:sz w:val="24"/>
          <w:szCs w:val="24"/>
        </w:rPr>
        <w:t xml:space="preserve"> na rysunku planu symbol</w:t>
      </w:r>
      <w:r w:rsidR="00F73355" w:rsidRPr="00FE3565">
        <w:rPr>
          <w:rFonts w:ascii="Times New Roman" w:hAnsi="Times New Roman"/>
          <w:sz w:val="24"/>
          <w:szCs w:val="24"/>
        </w:rPr>
        <w:t>ami</w:t>
      </w:r>
      <w:r w:rsidRPr="00FE3565">
        <w:rPr>
          <w:rFonts w:ascii="Times New Roman" w:hAnsi="Times New Roman"/>
          <w:sz w:val="24"/>
          <w:szCs w:val="24"/>
        </w:rPr>
        <w:t xml:space="preserve"> </w:t>
      </w:r>
      <w:r w:rsidRPr="00FE3565">
        <w:rPr>
          <w:rFonts w:ascii="Times New Roman" w:hAnsi="Times New Roman"/>
          <w:b/>
          <w:sz w:val="24"/>
          <w:szCs w:val="24"/>
        </w:rPr>
        <w:t>W</w:t>
      </w:r>
      <w:r w:rsidRPr="00FE3565">
        <w:rPr>
          <w:rFonts w:ascii="Times New Roman" w:hAnsi="Times New Roman"/>
          <w:b/>
          <w:sz w:val="24"/>
          <w:szCs w:val="24"/>
        </w:rPr>
        <w:noBreakHyphen/>
        <w:t>1</w:t>
      </w:r>
      <w:r w:rsidR="00EB0F74" w:rsidRPr="00FE3565">
        <w:rPr>
          <w:rFonts w:ascii="Times New Roman" w:hAnsi="Times New Roman"/>
          <w:b/>
          <w:sz w:val="24"/>
          <w:szCs w:val="24"/>
        </w:rPr>
        <w:t xml:space="preserve"> </w:t>
      </w:r>
      <w:r w:rsidR="00EB0F74" w:rsidRPr="00FE3565">
        <w:rPr>
          <w:rFonts w:ascii="Times New Roman" w:hAnsi="Times New Roman"/>
          <w:bCs/>
          <w:sz w:val="24"/>
          <w:szCs w:val="24"/>
        </w:rPr>
        <w:t>(o powierzchni ok. 0,01 ha)</w:t>
      </w:r>
      <w:r w:rsidR="00F73355" w:rsidRPr="00FE3565">
        <w:rPr>
          <w:rFonts w:ascii="Times New Roman" w:hAnsi="Times New Roman"/>
          <w:bCs/>
          <w:sz w:val="24"/>
          <w:szCs w:val="24"/>
        </w:rPr>
        <w:t xml:space="preserve">, </w:t>
      </w:r>
      <w:r w:rsidR="00F73355" w:rsidRPr="00FE3565">
        <w:rPr>
          <w:rFonts w:ascii="Times New Roman" w:hAnsi="Times New Roman"/>
          <w:b/>
          <w:sz w:val="24"/>
          <w:szCs w:val="24"/>
        </w:rPr>
        <w:t>W-2</w:t>
      </w:r>
      <w:r w:rsidR="00F73355" w:rsidRPr="00FE3565">
        <w:rPr>
          <w:rFonts w:ascii="Times New Roman" w:hAnsi="Times New Roman"/>
          <w:bCs/>
          <w:sz w:val="24"/>
          <w:szCs w:val="24"/>
        </w:rPr>
        <w:t xml:space="preserve"> (o powierzchni ok. 0,24 ha) i </w:t>
      </w:r>
      <w:r w:rsidR="00F73355" w:rsidRPr="00FE3565">
        <w:rPr>
          <w:rFonts w:ascii="Times New Roman" w:hAnsi="Times New Roman"/>
          <w:b/>
          <w:sz w:val="24"/>
          <w:szCs w:val="24"/>
        </w:rPr>
        <w:t xml:space="preserve">W-3 </w:t>
      </w:r>
      <w:r w:rsidR="00F73355" w:rsidRPr="00FE3565">
        <w:rPr>
          <w:rFonts w:ascii="Times New Roman" w:hAnsi="Times New Roman"/>
          <w:bCs/>
          <w:sz w:val="24"/>
          <w:szCs w:val="24"/>
        </w:rPr>
        <w:t>(o powierzchni ok. 0,04 ha)</w:t>
      </w:r>
      <w:r w:rsidR="00EB0F74" w:rsidRPr="00FE3565">
        <w:rPr>
          <w:rFonts w:ascii="Times New Roman" w:hAnsi="Times New Roman"/>
          <w:sz w:val="24"/>
          <w:szCs w:val="24"/>
        </w:rPr>
        <w:t xml:space="preserve"> </w:t>
      </w:r>
      <w:r w:rsidRPr="00FE3565">
        <w:rPr>
          <w:rFonts w:ascii="Times New Roman" w:hAnsi="Times New Roman"/>
          <w:sz w:val="24"/>
          <w:szCs w:val="24"/>
        </w:rPr>
        <w:t>ustala się:</w:t>
      </w:r>
    </w:p>
    <w:p w14:paraId="6305E906" w14:textId="77777777" w:rsidR="00EA1DC7" w:rsidRPr="005730A1" w:rsidRDefault="00EA1DC7" w:rsidP="009F1EE5">
      <w:pPr>
        <w:pStyle w:val="Tekstpodstawowy"/>
        <w:numPr>
          <w:ilvl w:val="0"/>
          <w:numId w:val="56"/>
        </w:numPr>
        <w:suppressAutoHyphens w:val="0"/>
        <w:spacing w:line="276" w:lineRule="auto"/>
        <w:jc w:val="both"/>
        <w:rPr>
          <w:rFonts w:ascii="Times New Roman" w:hAnsi="Times New Roman" w:cs="Times New Roman"/>
          <w:b w:val="0"/>
          <w:spacing w:val="-6"/>
          <w:sz w:val="24"/>
        </w:rPr>
      </w:pPr>
      <w:r w:rsidRPr="005730A1">
        <w:rPr>
          <w:rFonts w:ascii="Times New Roman" w:hAnsi="Times New Roman" w:cs="Times New Roman"/>
          <w:b w:val="0"/>
          <w:spacing w:val="-6"/>
          <w:sz w:val="24"/>
        </w:rPr>
        <w:t xml:space="preserve">przeznaczenie terenu – </w:t>
      </w:r>
      <w:r>
        <w:rPr>
          <w:rFonts w:ascii="Times New Roman" w:hAnsi="Times New Roman" w:cs="Times New Roman"/>
          <w:b w:val="0"/>
          <w:spacing w:val="-6"/>
          <w:sz w:val="24"/>
        </w:rPr>
        <w:t>rów odwadniający</w:t>
      </w:r>
      <w:r w:rsidRPr="005730A1">
        <w:rPr>
          <w:rFonts w:ascii="Times New Roman" w:hAnsi="Times New Roman" w:cs="Times New Roman"/>
          <w:b w:val="0"/>
          <w:spacing w:val="-6"/>
          <w:sz w:val="24"/>
        </w:rPr>
        <w:t>;</w:t>
      </w:r>
    </w:p>
    <w:p w14:paraId="74C98649" w14:textId="77777777" w:rsidR="00EA1DC7" w:rsidRPr="005730A1" w:rsidRDefault="00EA1DC7" w:rsidP="009F1EE5">
      <w:pPr>
        <w:pStyle w:val="Tekstpodstawowy"/>
        <w:numPr>
          <w:ilvl w:val="0"/>
          <w:numId w:val="56"/>
        </w:numPr>
        <w:suppressAutoHyphens w:val="0"/>
        <w:spacing w:line="276" w:lineRule="auto"/>
        <w:jc w:val="both"/>
        <w:rPr>
          <w:rFonts w:ascii="Times New Roman" w:hAnsi="Times New Roman" w:cs="Times New Roman"/>
          <w:b w:val="0"/>
          <w:sz w:val="24"/>
        </w:rPr>
      </w:pPr>
      <w:r w:rsidRPr="005730A1">
        <w:rPr>
          <w:rFonts w:ascii="Times New Roman" w:hAnsi="Times New Roman" w:cs="Times New Roman"/>
          <w:b w:val="0"/>
          <w:spacing w:val="-6"/>
          <w:sz w:val="24"/>
        </w:rPr>
        <w:t xml:space="preserve">zasady kształtowania zabudowy i zagospodarowania terenu: </w:t>
      </w:r>
    </w:p>
    <w:p w14:paraId="72318911" w14:textId="77777777" w:rsidR="00EA1DC7" w:rsidRPr="005730A1" w:rsidRDefault="00EA1DC7" w:rsidP="009F1EE5">
      <w:pPr>
        <w:pStyle w:val="Tekstpodstawowywcity"/>
        <w:numPr>
          <w:ilvl w:val="0"/>
          <w:numId w:val="55"/>
        </w:numPr>
        <w:suppressAutoHyphens w:val="0"/>
        <w:spacing w:after="0" w:line="276" w:lineRule="auto"/>
        <w:jc w:val="both"/>
        <w:rPr>
          <w:rFonts w:cs="Times New Roman"/>
        </w:rPr>
      </w:pPr>
      <w:r w:rsidRPr="005730A1">
        <w:rPr>
          <w:rFonts w:cs="Times New Roman"/>
        </w:rPr>
        <w:t xml:space="preserve">zabrania się lokalizacji zabudowy kubaturowej, </w:t>
      </w:r>
    </w:p>
    <w:p w14:paraId="71643667" w14:textId="77777777" w:rsidR="00EA1DC7" w:rsidRDefault="00EA1DC7" w:rsidP="009F1EE5">
      <w:pPr>
        <w:pStyle w:val="Tekstpodstawowywcity"/>
        <w:numPr>
          <w:ilvl w:val="0"/>
          <w:numId w:val="55"/>
        </w:numPr>
        <w:suppressAutoHyphens w:val="0"/>
        <w:spacing w:after="0" w:line="276" w:lineRule="auto"/>
        <w:jc w:val="both"/>
        <w:rPr>
          <w:rFonts w:cs="Times New Roman"/>
        </w:rPr>
      </w:pPr>
      <w:r>
        <w:rPr>
          <w:rFonts w:cs="Times New Roman"/>
        </w:rPr>
        <w:t>dopuszcza się realizację kładek, przejść i przejazdów pod warunkiem zachowania ciągłości i drożności cieku,</w:t>
      </w:r>
    </w:p>
    <w:p w14:paraId="2C87F68B" w14:textId="77777777" w:rsidR="00EA1DC7" w:rsidRDefault="00EA1DC7" w:rsidP="009F1EE5">
      <w:pPr>
        <w:pStyle w:val="Tekstpodstawowywcity"/>
        <w:numPr>
          <w:ilvl w:val="0"/>
          <w:numId w:val="55"/>
        </w:numPr>
        <w:suppressAutoHyphens w:val="0"/>
        <w:spacing w:after="0" w:line="276" w:lineRule="auto"/>
        <w:jc w:val="both"/>
        <w:rPr>
          <w:rFonts w:cs="Times New Roman"/>
        </w:rPr>
      </w:pPr>
      <w:r>
        <w:rPr>
          <w:rFonts w:cs="Times New Roman"/>
        </w:rPr>
        <w:t>dopuszcza się umocnienie skarp rowu odwadniającego,</w:t>
      </w:r>
    </w:p>
    <w:p w14:paraId="770A0656" w14:textId="77777777" w:rsidR="00EA1DC7" w:rsidRDefault="00EA1DC7" w:rsidP="009F1EE5">
      <w:pPr>
        <w:pStyle w:val="Tekstpodstawowywcity"/>
        <w:numPr>
          <w:ilvl w:val="0"/>
          <w:numId w:val="55"/>
        </w:numPr>
        <w:suppressAutoHyphens w:val="0"/>
        <w:spacing w:after="0" w:line="276" w:lineRule="auto"/>
        <w:jc w:val="both"/>
        <w:rPr>
          <w:rFonts w:cs="Times New Roman"/>
        </w:rPr>
      </w:pPr>
      <w:r>
        <w:rPr>
          <w:rFonts w:cs="Times New Roman"/>
        </w:rPr>
        <w:t>dopuszcza się przykrycie rowu pod warunkiem zachowania ciągłości i przepustowości cieku wodnego;</w:t>
      </w:r>
    </w:p>
    <w:p w14:paraId="56A21B42" w14:textId="5B62A52D" w:rsidR="00EA1DC7" w:rsidRPr="00DF3267" w:rsidRDefault="00EA1DC7" w:rsidP="009F1EE5">
      <w:pPr>
        <w:pStyle w:val="Tekstpodstawowy"/>
        <w:numPr>
          <w:ilvl w:val="0"/>
          <w:numId w:val="56"/>
        </w:numPr>
        <w:suppressAutoHyphens w:val="0"/>
        <w:spacing w:line="276" w:lineRule="auto"/>
        <w:jc w:val="both"/>
        <w:rPr>
          <w:rFonts w:ascii="Times New Roman" w:hAnsi="Times New Roman" w:cs="Times New Roman"/>
          <w:b w:val="0"/>
          <w:sz w:val="24"/>
        </w:rPr>
      </w:pPr>
      <w:r w:rsidRPr="003C7463">
        <w:rPr>
          <w:rFonts w:ascii="Times New Roman" w:hAnsi="Times New Roman" w:cs="Times New Roman"/>
          <w:b w:val="0"/>
          <w:sz w:val="24"/>
        </w:rPr>
        <w:t xml:space="preserve">zasady obsługi w zakresie komunikacji </w:t>
      </w:r>
      <w:r>
        <w:rPr>
          <w:rFonts w:ascii="Times New Roman" w:hAnsi="Times New Roman" w:cs="Times New Roman"/>
          <w:b w:val="0"/>
          <w:sz w:val="24"/>
        </w:rPr>
        <w:t xml:space="preserve">– na </w:t>
      </w:r>
      <w:r w:rsidRPr="003C7463">
        <w:rPr>
          <w:rFonts w:ascii="Times New Roman" w:hAnsi="Times New Roman" w:cs="Times New Roman"/>
          <w:b w:val="0"/>
          <w:sz w:val="24"/>
        </w:rPr>
        <w:t>warunk</w:t>
      </w:r>
      <w:r>
        <w:rPr>
          <w:rFonts w:ascii="Times New Roman" w:hAnsi="Times New Roman" w:cs="Times New Roman"/>
          <w:b w:val="0"/>
          <w:sz w:val="24"/>
        </w:rPr>
        <w:t>ów</w:t>
      </w:r>
      <w:r w:rsidRPr="003C7463">
        <w:rPr>
          <w:rFonts w:ascii="Times New Roman" w:hAnsi="Times New Roman" w:cs="Times New Roman"/>
          <w:b w:val="0"/>
          <w:sz w:val="24"/>
        </w:rPr>
        <w:t xml:space="preserve"> określonych w § 13</w:t>
      </w:r>
      <w:r>
        <w:rPr>
          <w:rFonts w:ascii="Times New Roman" w:hAnsi="Times New Roman" w:cs="Times New Roman"/>
          <w:b w:val="0"/>
          <w:sz w:val="24"/>
        </w:rPr>
        <w:t>, z dopuszczeniem obsługi komunikacyjnej poprzez tereny oznaczone symbolami ZR-1 i ZR-2</w:t>
      </w:r>
      <w:r w:rsidRPr="00DF3267">
        <w:rPr>
          <w:rFonts w:ascii="Times New Roman" w:hAnsi="Times New Roman" w:cs="Times New Roman"/>
          <w:b w:val="0"/>
          <w:sz w:val="24"/>
        </w:rPr>
        <w:t>.</w:t>
      </w:r>
    </w:p>
    <w:p w14:paraId="475D5B33" w14:textId="77777777" w:rsidR="00EA1DC7" w:rsidRDefault="00EA1DC7" w:rsidP="00D15C78">
      <w:pPr>
        <w:pStyle w:val="Zwykytekst"/>
        <w:spacing w:line="276" w:lineRule="auto"/>
        <w:ind w:firstLine="360"/>
        <w:jc w:val="both"/>
        <w:rPr>
          <w:rFonts w:ascii="Times New Roman" w:hAnsi="Times New Roman"/>
          <w:b/>
          <w:sz w:val="24"/>
          <w:szCs w:val="24"/>
        </w:rPr>
      </w:pPr>
    </w:p>
    <w:p w14:paraId="40851797" w14:textId="72462279" w:rsidR="00D15C78" w:rsidRPr="00D55B0D" w:rsidRDefault="00D15C78" w:rsidP="00D15C78">
      <w:pPr>
        <w:pStyle w:val="Zwykytekst"/>
        <w:spacing w:line="276" w:lineRule="auto"/>
        <w:ind w:firstLine="360"/>
        <w:jc w:val="both"/>
        <w:rPr>
          <w:rFonts w:ascii="Times New Roman" w:hAnsi="Times New Roman"/>
          <w:sz w:val="24"/>
          <w:szCs w:val="24"/>
        </w:rPr>
      </w:pPr>
      <w:r w:rsidRPr="00D55B0D">
        <w:rPr>
          <w:rFonts w:ascii="Times New Roman" w:hAnsi="Times New Roman"/>
          <w:b/>
          <w:sz w:val="24"/>
          <w:szCs w:val="24"/>
        </w:rPr>
        <w:lastRenderedPageBreak/>
        <w:t>§ 2</w:t>
      </w:r>
      <w:r w:rsidR="004111D6" w:rsidRPr="00D55B0D">
        <w:rPr>
          <w:rFonts w:ascii="Times New Roman" w:hAnsi="Times New Roman"/>
          <w:b/>
          <w:sz w:val="24"/>
          <w:szCs w:val="24"/>
        </w:rPr>
        <w:t>3</w:t>
      </w:r>
      <w:r w:rsidRPr="00D55B0D">
        <w:rPr>
          <w:rFonts w:ascii="Times New Roman" w:hAnsi="Times New Roman"/>
          <w:b/>
          <w:sz w:val="24"/>
          <w:szCs w:val="24"/>
        </w:rPr>
        <w:t>.</w:t>
      </w:r>
      <w:r w:rsidRPr="00D55B0D">
        <w:rPr>
          <w:rFonts w:ascii="Times New Roman" w:hAnsi="Times New Roman"/>
          <w:sz w:val="24"/>
          <w:szCs w:val="24"/>
        </w:rPr>
        <w:t xml:space="preserve"> Dla terenów oznaczonych na rysunku planu symbolami </w:t>
      </w:r>
      <w:r w:rsidRPr="00D55B0D">
        <w:rPr>
          <w:rFonts w:ascii="Times New Roman" w:hAnsi="Times New Roman"/>
          <w:b/>
          <w:sz w:val="24"/>
          <w:szCs w:val="24"/>
        </w:rPr>
        <w:t>ZI-1</w:t>
      </w:r>
      <w:r w:rsidR="00EB0F74" w:rsidRPr="00D55B0D">
        <w:rPr>
          <w:rFonts w:ascii="Times New Roman" w:hAnsi="Times New Roman"/>
          <w:b/>
          <w:sz w:val="24"/>
          <w:szCs w:val="24"/>
        </w:rPr>
        <w:t xml:space="preserve"> </w:t>
      </w:r>
      <w:r w:rsidR="00EB0F74" w:rsidRPr="00D55B0D">
        <w:rPr>
          <w:rFonts w:ascii="Times New Roman" w:hAnsi="Times New Roman"/>
          <w:bCs/>
          <w:sz w:val="24"/>
          <w:szCs w:val="24"/>
        </w:rPr>
        <w:t>(o powierzchni ok. 0,20 ha)</w:t>
      </w:r>
      <w:r w:rsidRPr="00D55B0D">
        <w:rPr>
          <w:rFonts w:ascii="Times New Roman" w:hAnsi="Times New Roman"/>
          <w:b/>
          <w:sz w:val="24"/>
          <w:szCs w:val="24"/>
        </w:rPr>
        <w:t>, ZI-2</w:t>
      </w:r>
      <w:r w:rsidR="00EB0F74" w:rsidRPr="00D55B0D">
        <w:rPr>
          <w:rFonts w:ascii="Times New Roman" w:hAnsi="Times New Roman"/>
          <w:b/>
          <w:sz w:val="24"/>
          <w:szCs w:val="24"/>
        </w:rPr>
        <w:t xml:space="preserve"> </w:t>
      </w:r>
      <w:r w:rsidR="00EB0F74" w:rsidRPr="00D55B0D">
        <w:rPr>
          <w:rFonts w:ascii="Times New Roman" w:hAnsi="Times New Roman"/>
          <w:bCs/>
          <w:sz w:val="24"/>
          <w:szCs w:val="24"/>
        </w:rPr>
        <w:t>(o powierzchni ok. 0,51 ha)</w:t>
      </w:r>
      <w:r w:rsidRPr="00D55B0D">
        <w:rPr>
          <w:rFonts w:ascii="Times New Roman" w:hAnsi="Times New Roman"/>
          <w:b/>
          <w:sz w:val="24"/>
          <w:szCs w:val="24"/>
        </w:rPr>
        <w:t>, ZI-3</w:t>
      </w:r>
      <w:r w:rsidR="00EB0F74" w:rsidRPr="00D55B0D">
        <w:rPr>
          <w:rFonts w:ascii="Times New Roman" w:hAnsi="Times New Roman"/>
          <w:b/>
          <w:sz w:val="24"/>
          <w:szCs w:val="24"/>
        </w:rPr>
        <w:t xml:space="preserve"> </w:t>
      </w:r>
      <w:r w:rsidR="00EB0F74" w:rsidRPr="00D55B0D">
        <w:rPr>
          <w:rFonts w:ascii="Times New Roman" w:hAnsi="Times New Roman"/>
          <w:bCs/>
          <w:sz w:val="24"/>
          <w:szCs w:val="24"/>
        </w:rPr>
        <w:t>(o powierzchni ok. 1,04 ha)</w:t>
      </w:r>
      <w:r w:rsidR="00EB0F74" w:rsidRPr="00D55B0D">
        <w:rPr>
          <w:rFonts w:ascii="Times New Roman" w:hAnsi="Times New Roman"/>
          <w:sz w:val="24"/>
          <w:szCs w:val="24"/>
        </w:rPr>
        <w:t xml:space="preserve"> </w:t>
      </w:r>
      <w:r w:rsidRPr="00D55B0D">
        <w:rPr>
          <w:rFonts w:ascii="Times New Roman" w:hAnsi="Times New Roman"/>
          <w:sz w:val="24"/>
          <w:szCs w:val="24"/>
        </w:rPr>
        <w:t>ustala się:</w:t>
      </w:r>
    </w:p>
    <w:p w14:paraId="4CE6BFBD" w14:textId="42264E19" w:rsidR="00D15C78" w:rsidRPr="00D55B0D" w:rsidRDefault="00D15C78" w:rsidP="009F1EE5">
      <w:pPr>
        <w:pStyle w:val="Tekstpodstawowy"/>
        <w:numPr>
          <w:ilvl w:val="0"/>
          <w:numId w:val="52"/>
        </w:numPr>
        <w:tabs>
          <w:tab w:val="left" w:pos="360"/>
        </w:tabs>
        <w:suppressAutoHyphens w:val="0"/>
        <w:spacing w:line="276" w:lineRule="auto"/>
        <w:ind w:hanging="1068"/>
        <w:jc w:val="both"/>
        <w:rPr>
          <w:rFonts w:ascii="Times New Roman" w:hAnsi="Times New Roman" w:cs="Times New Roman"/>
          <w:b w:val="0"/>
          <w:sz w:val="24"/>
        </w:rPr>
      </w:pPr>
      <w:r w:rsidRPr="00D55B0D">
        <w:rPr>
          <w:rFonts w:ascii="Times New Roman" w:hAnsi="Times New Roman" w:cs="Times New Roman"/>
          <w:b w:val="0"/>
          <w:sz w:val="24"/>
        </w:rPr>
        <w:t>przeznaczenie terenu – teren zieleni izolacyjnej;</w:t>
      </w:r>
    </w:p>
    <w:p w14:paraId="4B56A53A" w14:textId="77777777" w:rsidR="00D15C78" w:rsidRPr="000908AA" w:rsidRDefault="00D15C78" w:rsidP="009F1EE5">
      <w:pPr>
        <w:pStyle w:val="Tekstpodstawowy"/>
        <w:numPr>
          <w:ilvl w:val="0"/>
          <w:numId w:val="52"/>
        </w:numPr>
        <w:tabs>
          <w:tab w:val="left" w:pos="360"/>
        </w:tabs>
        <w:suppressAutoHyphens w:val="0"/>
        <w:spacing w:line="276" w:lineRule="auto"/>
        <w:ind w:hanging="1068"/>
        <w:jc w:val="both"/>
        <w:rPr>
          <w:rFonts w:ascii="Times New Roman" w:hAnsi="Times New Roman" w:cs="Times New Roman"/>
          <w:b w:val="0"/>
          <w:spacing w:val="-6"/>
          <w:sz w:val="24"/>
        </w:rPr>
      </w:pPr>
      <w:r w:rsidRPr="000908AA">
        <w:rPr>
          <w:rFonts w:ascii="Times New Roman" w:hAnsi="Times New Roman" w:cs="Times New Roman"/>
          <w:b w:val="0"/>
          <w:spacing w:val="-6"/>
          <w:sz w:val="24"/>
        </w:rPr>
        <w:t xml:space="preserve">zasady kształtowania zabudowy i zagospodarowania terenu: </w:t>
      </w:r>
    </w:p>
    <w:p w14:paraId="560D8DAB" w14:textId="52BF8C50" w:rsidR="00D15C78" w:rsidRPr="000908AA" w:rsidRDefault="00D15C78" w:rsidP="009F1EE5">
      <w:pPr>
        <w:pStyle w:val="Tekstpodstawowywcity"/>
        <w:numPr>
          <w:ilvl w:val="1"/>
          <w:numId w:val="52"/>
        </w:numPr>
        <w:tabs>
          <w:tab w:val="left" w:pos="720"/>
        </w:tabs>
        <w:suppressAutoHyphens w:val="0"/>
        <w:spacing w:after="0" w:line="276" w:lineRule="auto"/>
        <w:ind w:left="720"/>
        <w:jc w:val="both"/>
        <w:rPr>
          <w:rFonts w:cs="Times New Roman"/>
        </w:rPr>
      </w:pPr>
      <w:r>
        <w:rPr>
          <w:rFonts w:cs="Times New Roman"/>
        </w:rPr>
        <w:t>zakaz l</w:t>
      </w:r>
      <w:r w:rsidRPr="000908AA">
        <w:rPr>
          <w:rFonts w:cs="Times New Roman"/>
        </w:rPr>
        <w:t>okalizacji zabudowy,</w:t>
      </w:r>
      <w:r>
        <w:rPr>
          <w:rFonts w:cs="Times New Roman"/>
        </w:rPr>
        <w:t xml:space="preserve"> za wyjątkiem sieci i urządzeń infrastruktury technicznej pod warunkiem nienaruszenia ciągłości </w:t>
      </w:r>
      <w:proofErr w:type="spellStart"/>
      <w:r>
        <w:rPr>
          <w:rFonts w:cs="Times New Roman"/>
        </w:rPr>
        <w:t>nasadzeń</w:t>
      </w:r>
      <w:proofErr w:type="spellEnd"/>
      <w:r>
        <w:rPr>
          <w:rFonts w:cs="Times New Roman"/>
        </w:rPr>
        <w:t xml:space="preserve"> zieleni izolacyjnej,</w:t>
      </w:r>
    </w:p>
    <w:p w14:paraId="41BA67C5" w14:textId="77777777" w:rsidR="00D15C78" w:rsidRDefault="00D15C78" w:rsidP="009F1EE5">
      <w:pPr>
        <w:pStyle w:val="Tekstpodstawowywcity"/>
        <w:numPr>
          <w:ilvl w:val="1"/>
          <w:numId w:val="52"/>
        </w:numPr>
        <w:tabs>
          <w:tab w:val="left" w:pos="720"/>
        </w:tabs>
        <w:suppressAutoHyphens w:val="0"/>
        <w:spacing w:after="0" w:line="276" w:lineRule="auto"/>
        <w:ind w:left="720"/>
        <w:jc w:val="both"/>
        <w:rPr>
          <w:rFonts w:cs="Times New Roman"/>
        </w:rPr>
      </w:pPr>
      <w:r w:rsidRPr="000908AA">
        <w:rPr>
          <w:rFonts w:cs="Times New Roman"/>
        </w:rPr>
        <w:t>zakaz realizacji ciągów komunikacyjnych</w:t>
      </w:r>
      <w:r>
        <w:rPr>
          <w:rFonts w:cs="Times New Roman"/>
        </w:rPr>
        <w:t>, dojazdów i miejsc parkowania pojazdów,</w:t>
      </w:r>
    </w:p>
    <w:p w14:paraId="36C8D0B9" w14:textId="77777777" w:rsidR="00F671D4" w:rsidRDefault="00D15C78" w:rsidP="009F1EE5">
      <w:pPr>
        <w:pStyle w:val="Tekstpodstawowywcity"/>
        <w:numPr>
          <w:ilvl w:val="1"/>
          <w:numId w:val="52"/>
        </w:numPr>
        <w:tabs>
          <w:tab w:val="left" w:pos="720"/>
        </w:tabs>
        <w:suppressAutoHyphens w:val="0"/>
        <w:spacing w:after="0" w:line="276" w:lineRule="auto"/>
        <w:ind w:left="720"/>
        <w:jc w:val="both"/>
        <w:rPr>
          <w:rFonts w:cs="Times New Roman"/>
        </w:rPr>
      </w:pPr>
      <w:r>
        <w:rPr>
          <w:rFonts w:cs="Times New Roman"/>
        </w:rPr>
        <w:t>dopuszcza się lokalizację niezbędnych dojść do obiektów budowlanych o nawierzchni utwardzonej</w:t>
      </w:r>
      <w:r w:rsidR="00F671D4">
        <w:rPr>
          <w:rFonts w:cs="Times New Roman"/>
        </w:rPr>
        <w:t xml:space="preserve"> pod warunkiem zachowania ciągłości </w:t>
      </w:r>
      <w:proofErr w:type="spellStart"/>
      <w:r w:rsidR="00F671D4">
        <w:rPr>
          <w:rFonts w:cs="Times New Roman"/>
        </w:rPr>
        <w:t>nasadzeń</w:t>
      </w:r>
      <w:proofErr w:type="spellEnd"/>
      <w:r w:rsidR="00F671D4">
        <w:rPr>
          <w:rFonts w:cs="Times New Roman"/>
        </w:rPr>
        <w:t xml:space="preserve"> zieleni izolacyjnej,</w:t>
      </w:r>
    </w:p>
    <w:p w14:paraId="6100ACAA" w14:textId="1DFC24CB" w:rsidR="00D15C78" w:rsidRPr="0060645C" w:rsidRDefault="00F671D4" w:rsidP="009F1EE5">
      <w:pPr>
        <w:pStyle w:val="Tekstpodstawowywcity"/>
        <w:numPr>
          <w:ilvl w:val="1"/>
          <w:numId w:val="52"/>
        </w:numPr>
        <w:tabs>
          <w:tab w:val="left" w:pos="720"/>
        </w:tabs>
        <w:suppressAutoHyphens w:val="0"/>
        <w:spacing w:after="0" w:line="276" w:lineRule="auto"/>
        <w:ind w:left="720"/>
        <w:jc w:val="both"/>
        <w:rPr>
          <w:rFonts w:cs="Times New Roman"/>
        </w:rPr>
      </w:pPr>
      <w:r>
        <w:t>zagospodarowanie terenu w sąsiedztwie terenu zamkniętego – obszaru kolejowego z uwzględnieniem przepisów odrębnych</w:t>
      </w:r>
      <w:r w:rsidR="00D15C78" w:rsidRPr="0060645C">
        <w:rPr>
          <w:rFonts w:cs="Times New Roman"/>
        </w:rPr>
        <w:t>;</w:t>
      </w:r>
    </w:p>
    <w:p w14:paraId="71ECE3E6" w14:textId="77777777" w:rsidR="00D15C78" w:rsidRPr="006D2299" w:rsidRDefault="00D15C78" w:rsidP="009F1EE5">
      <w:pPr>
        <w:pStyle w:val="Tekstpodstawowy"/>
        <w:numPr>
          <w:ilvl w:val="0"/>
          <w:numId w:val="52"/>
        </w:numPr>
        <w:tabs>
          <w:tab w:val="left" w:pos="360"/>
        </w:tabs>
        <w:suppressAutoHyphens w:val="0"/>
        <w:spacing w:line="276" w:lineRule="auto"/>
        <w:ind w:hanging="1068"/>
        <w:jc w:val="both"/>
        <w:rPr>
          <w:rFonts w:ascii="Times New Roman" w:hAnsi="Times New Roman" w:cs="Times New Roman"/>
          <w:b w:val="0"/>
          <w:sz w:val="24"/>
        </w:rPr>
      </w:pPr>
      <w:r w:rsidRPr="003C7463">
        <w:rPr>
          <w:rFonts w:ascii="Times New Roman" w:hAnsi="Times New Roman" w:cs="Times New Roman"/>
          <w:b w:val="0"/>
          <w:sz w:val="24"/>
        </w:rPr>
        <w:t>zasady obsługi w zakresie komunikacji na warunkach określonych w § 13.</w:t>
      </w:r>
    </w:p>
    <w:p w14:paraId="3AB89973" w14:textId="77777777" w:rsidR="00D15C78" w:rsidRDefault="00D15C78" w:rsidP="00C257AC">
      <w:pPr>
        <w:pStyle w:val="Zwykytekst"/>
        <w:spacing w:line="276" w:lineRule="auto"/>
        <w:ind w:firstLine="360"/>
        <w:jc w:val="both"/>
        <w:rPr>
          <w:rFonts w:ascii="Times New Roman" w:hAnsi="Times New Roman"/>
          <w:b/>
          <w:sz w:val="24"/>
          <w:szCs w:val="24"/>
        </w:rPr>
      </w:pPr>
    </w:p>
    <w:p w14:paraId="1F02387F" w14:textId="798EEDFC" w:rsidR="00C257AC" w:rsidRPr="00D55B0D" w:rsidRDefault="00C257AC" w:rsidP="00C257AC">
      <w:pPr>
        <w:pStyle w:val="Zwykytekst"/>
        <w:spacing w:line="276" w:lineRule="auto"/>
        <w:ind w:firstLine="360"/>
        <w:jc w:val="both"/>
        <w:rPr>
          <w:rFonts w:ascii="Times New Roman" w:hAnsi="Times New Roman"/>
          <w:sz w:val="24"/>
          <w:szCs w:val="24"/>
        </w:rPr>
      </w:pPr>
      <w:r w:rsidRPr="00D55B0D">
        <w:rPr>
          <w:rFonts w:ascii="Times New Roman" w:hAnsi="Times New Roman"/>
          <w:b/>
          <w:sz w:val="24"/>
          <w:szCs w:val="24"/>
        </w:rPr>
        <w:t>§ 2</w:t>
      </w:r>
      <w:r w:rsidR="004111D6" w:rsidRPr="00D55B0D">
        <w:rPr>
          <w:rFonts w:ascii="Times New Roman" w:hAnsi="Times New Roman"/>
          <w:b/>
          <w:sz w:val="24"/>
          <w:szCs w:val="24"/>
        </w:rPr>
        <w:t>4</w:t>
      </w:r>
      <w:r w:rsidRPr="00D55B0D">
        <w:rPr>
          <w:rFonts w:ascii="Times New Roman" w:hAnsi="Times New Roman"/>
          <w:b/>
          <w:sz w:val="24"/>
          <w:szCs w:val="24"/>
        </w:rPr>
        <w:t>.</w:t>
      </w:r>
      <w:r w:rsidRPr="00D55B0D">
        <w:rPr>
          <w:rFonts w:ascii="Times New Roman" w:hAnsi="Times New Roman"/>
          <w:sz w:val="24"/>
          <w:szCs w:val="24"/>
        </w:rPr>
        <w:t xml:space="preserve"> Dla teren</w:t>
      </w:r>
      <w:r w:rsidR="00EA1DC7" w:rsidRPr="00D55B0D">
        <w:rPr>
          <w:rFonts w:ascii="Times New Roman" w:hAnsi="Times New Roman"/>
          <w:sz w:val="24"/>
          <w:szCs w:val="24"/>
        </w:rPr>
        <w:t>ów</w:t>
      </w:r>
      <w:r w:rsidRPr="00D55B0D">
        <w:rPr>
          <w:rFonts w:ascii="Times New Roman" w:hAnsi="Times New Roman"/>
          <w:sz w:val="24"/>
          <w:szCs w:val="24"/>
        </w:rPr>
        <w:t xml:space="preserve"> oznaczon</w:t>
      </w:r>
      <w:r w:rsidR="00EA1DC7" w:rsidRPr="00D55B0D">
        <w:rPr>
          <w:rFonts w:ascii="Times New Roman" w:hAnsi="Times New Roman"/>
          <w:sz w:val="24"/>
          <w:szCs w:val="24"/>
        </w:rPr>
        <w:t>ych</w:t>
      </w:r>
      <w:r w:rsidRPr="00D55B0D">
        <w:rPr>
          <w:rFonts w:ascii="Times New Roman" w:hAnsi="Times New Roman"/>
          <w:sz w:val="24"/>
          <w:szCs w:val="24"/>
        </w:rPr>
        <w:t xml:space="preserve"> na rysunku planu symbol</w:t>
      </w:r>
      <w:r w:rsidR="00EA1DC7" w:rsidRPr="00D55B0D">
        <w:rPr>
          <w:rFonts w:ascii="Times New Roman" w:hAnsi="Times New Roman"/>
          <w:sz w:val="24"/>
          <w:szCs w:val="24"/>
        </w:rPr>
        <w:t>ami</w:t>
      </w:r>
      <w:r w:rsidRPr="00D55B0D">
        <w:rPr>
          <w:rFonts w:ascii="Times New Roman" w:hAnsi="Times New Roman"/>
          <w:sz w:val="24"/>
          <w:szCs w:val="24"/>
        </w:rPr>
        <w:t xml:space="preserve"> </w:t>
      </w:r>
      <w:r w:rsidRPr="00D55B0D">
        <w:rPr>
          <w:rFonts w:ascii="Times New Roman" w:hAnsi="Times New Roman"/>
          <w:b/>
          <w:sz w:val="24"/>
          <w:szCs w:val="24"/>
        </w:rPr>
        <w:t>ZR-1</w:t>
      </w:r>
      <w:r w:rsidR="00EB0F74" w:rsidRPr="00D55B0D">
        <w:rPr>
          <w:rFonts w:ascii="Times New Roman" w:hAnsi="Times New Roman"/>
          <w:b/>
          <w:sz w:val="24"/>
          <w:szCs w:val="24"/>
        </w:rPr>
        <w:t xml:space="preserve"> </w:t>
      </w:r>
      <w:r w:rsidR="00EB0F74" w:rsidRPr="00D55B0D">
        <w:rPr>
          <w:rFonts w:ascii="Times New Roman" w:hAnsi="Times New Roman"/>
          <w:bCs/>
          <w:sz w:val="24"/>
          <w:szCs w:val="24"/>
        </w:rPr>
        <w:t>(o powierzchni ok. 1,40 ha)</w:t>
      </w:r>
      <w:r w:rsidR="00EB0F74" w:rsidRPr="00D55B0D">
        <w:rPr>
          <w:rFonts w:ascii="Times New Roman" w:hAnsi="Times New Roman"/>
          <w:sz w:val="24"/>
          <w:szCs w:val="24"/>
        </w:rPr>
        <w:t xml:space="preserve"> </w:t>
      </w:r>
      <w:r w:rsidR="00EA1DC7" w:rsidRPr="00D55B0D">
        <w:rPr>
          <w:rFonts w:ascii="Times New Roman" w:hAnsi="Times New Roman"/>
          <w:b/>
          <w:sz w:val="24"/>
          <w:szCs w:val="24"/>
        </w:rPr>
        <w:t>i ZR-2</w:t>
      </w:r>
      <w:r w:rsidR="00EB0F74" w:rsidRPr="00D55B0D">
        <w:rPr>
          <w:rFonts w:ascii="Times New Roman" w:hAnsi="Times New Roman"/>
          <w:b/>
          <w:sz w:val="24"/>
          <w:szCs w:val="24"/>
        </w:rPr>
        <w:t xml:space="preserve"> </w:t>
      </w:r>
      <w:r w:rsidR="00EB0F74" w:rsidRPr="00D55B0D">
        <w:rPr>
          <w:rFonts w:ascii="Times New Roman" w:hAnsi="Times New Roman"/>
          <w:bCs/>
          <w:sz w:val="24"/>
          <w:szCs w:val="24"/>
        </w:rPr>
        <w:t>(o powierzchni ok. 0,04 ha)</w:t>
      </w:r>
      <w:r w:rsidR="00EB0F74" w:rsidRPr="00D55B0D">
        <w:rPr>
          <w:rFonts w:ascii="Times New Roman" w:hAnsi="Times New Roman"/>
          <w:sz w:val="24"/>
          <w:szCs w:val="24"/>
        </w:rPr>
        <w:t xml:space="preserve"> </w:t>
      </w:r>
      <w:r w:rsidRPr="00D55B0D">
        <w:rPr>
          <w:rFonts w:ascii="Times New Roman" w:hAnsi="Times New Roman"/>
          <w:sz w:val="24"/>
          <w:szCs w:val="24"/>
        </w:rPr>
        <w:t>ustala się:</w:t>
      </w:r>
    </w:p>
    <w:p w14:paraId="333E2898" w14:textId="0B16A57E" w:rsidR="00C257AC" w:rsidRPr="00D55B0D" w:rsidRDefault="00C257AC" w:rsidP="009F1EE5">
      <w:pPr>
        <w:pStyle w:val="Tekstpodstawowy"/>
        <w:numPr>
          <w:ilvl w:val="0"/>
          <w:numId w:val="53"/>
        </w:numPr>
        <w:tabs>
          <w:tab w:val="left" w:pos="360"/>
        </w:tabs>
        <w:suppressAutoHyphens w:val="0"/>
        <w:spacing w:line="276" w:lineRule="auto"/>
        <w:ind w:hanging="1068"/>
        <w:jc w:val="both"/>
        <w:rPr>
          <w:rFonts w:ascii="Times New Roman" w:hAnsi="Times New Roman" w:cs="Times New Roman"/>
          <w:b w:val="0"/>
          <w:sz w:val="24"/>
        </w:rPr>
      </w:pPr>
      <w:r w:rsidRPr="00D55B0D">
        <w:rPr>
          <w:rFonts w:ascii="Times New Roman" w:hAnsi="Times New Roman" w:cs="Times New Roman"/>
          <w:b w:val="0"/>
          <w:sz w:val="24"/>
        </w:rPr>
        <w:t>przeznaczenie terenu – teren zieleni nieurządzonej;</w:t>
      </w:r>
    </w:p>
    <w:p w14:paraId="72A81B7E" w14:textId="77777777" w:rsidR="00C257AC" w:rsidRPr="00D55B0D" w:rsidRDefault="00C257AC" w:rsidP="009F1EE5">
      <w:pPr>
        <w:pStyle w:val="Tekstpodstawowy"/>
        <w:numPr>
          <w:ilvl w:val="0"/>
          <w:numId w:val="53"/>
        </w:numPr>
        <w:tabs>
          <w:tab w:val="left" w:pos="360"/>
        </w:tabs>
        <w:suppressAutoHyphens w:val="0"/>
        <w:spacing w:line="276" w:lineRule="auto"/>
        <w:ind w:hanging="1068"/>
        <w:jc w:val="both"/>
        <w:rPr>
          <w:rFonts w:ascii="Times New Roman" w:hAnsi="Times New Roman" w:cs="Times New Roman"/>
          <w:b w:val="0"/>
          <w:spacing w:val="-6"/>
          <w:sz w:val="24"/>
        </w:rPr>
      </w:pPr>
      <w:r w:rsidRPr="00D55B0D">
        <w:rPr>
          <w:rFonts w:ascii="Times New Roman" w:hAnsi="Times New Roman" w:cs="Times New Roman"/>
          <w:b w:val="0"/>
          <w:spacing w:val="-6"/>
          <w:sz w:val="24"/>
        </w:rPr>
        <w:t xml:space="preserve">zasady kształtowania zabudowy i zagospodarowania terenu: </w:t>
      </w:r>
    </w:p>
    <w:p w14:paraId="3633AD88" w14:textId="01D246E3" w:rsidR="00C257AC" w:rsidRPr="00D55B0D" w:rsidRDefault="00C257AC" w:rsidP="009F1EE5">
      <w:pPr>
        <w:pStyle w:val="Tekstpodstawowywcity"/>
        <w:numPr>
          <w:ilvl w:val="1"/>
          <w:numId w:val="53"/>
        </w:numPr>
        <w:tabs>
          <w:tab w:val="left" w:pos="720"/>
        </w:tabs>
        <w:suppressAutoHyphens w:val="0"/>
        <w:spacing w:after="0" w:line="276" w:lineRule="auto"/>
        <w:ind w:left="720"/>
        <w:jc w:val="both"/>
        <w:rPr>
          <w:rFonts w:cs="Times New Roman"/>
        </w:rPr>
      </w:pPr>
      <w:r w:rsidRPr="00D55B0D">
        <w:rPr>
          <w:rFonts w:cs="Times New Roman"/>
        </w:rPr>
        <w:t>zakaz lokalizacji zabudowy, z dopuszczeniem obiektów i urządzeń infrastruktury technicznej,</w:t>
      </w:r>
    </w:p>
    <w:p w14:paraId="7794FE83" w14:textId="77777777" w:rsidR="00C257AC" w:rsidRPr="00D55B0D" w:rsidRDefault="00C257AC" w:rsidP="009F1EE5">
      <w:pPr>
        <w:pStyle w:val="Tekstpodstawowywcity"/>
        <w:numPr>
          <w:ilvl w:val="1"/>
          <w:numId w:val="53"/>
        </w:numPr>
        <w:tabs>
          <w:tab w:val="left" w:pos="720"/>
        </w:tabs>
        <w:suppressAutoHyphens w:val="0"/>
        <w:spacing w:after="0" w:line="276" w:lineRule="auto"/>
        <w:ind w:left="720"/>
        <w:jc w:val="both"/>
        <w:rPr>
          <w:rFonts w:cs="Times New Roman"/>
        </w:rPr>
      </w:pPr>
      <w:r w:rsidRPr="00D55B0D">
        <w:rPr>
          <w:rFonts w:cs="Times New Roman"/>
        </w:rPr>
        <w:t>zakaz realizacji utwardzonych ciągów komunikacyjnych;</w:t>
      </w:r>
    </w:p>
    <w:p w14:paraId="29F4EC11" w14:textId="77777777" w:rsidR="00C257AC" w:rsidRPr="00D55B0D" w:rsidRDefault="00C257AC" w:rsidP="009F1EE5">
      <w:pPr>
        <w:pStyle w:val="Tekstpodstawowy"/>
        <w:numPr>
          <w:ilvl w:val="0"/>
          <w:numId w:val="53"/>
        </w:numPr>
        <w:tabs>
          <w:tab w:val="left" w:pos="360"/>
        </w:tabs>
        <w:suppressAutoHyphens w:val="0"/>
        <w:spacing w:line="276" w:lineRule="auto"/>
        <w:ind w:hanging="1068"/>
        <w:jc w:val="both"/>
        <w:rPr>
          <w:rFonts w:ascii="Times New Roman" w:hAnsi="Times New Roman" w:cs="Times New Roman"/>
          <w:b w:val="0"/>
          <w:sz w:val="24"/>
        </w:rPr>
      </w:pPr>
      <w:r w:rsidRPr="00D55B0D">
        <w:rPr>
          <w:rFonts w:ascii="Times New Roman" w:hAnsi="Times New Roman" w:cs="Times New Roman"/>
          <w:b w:val="0"/>
          <w:sz w:val="24"/>
        </w:rPr>
        <w:t>zasady obsługi w zakresie komunikacji na warunkach określonych w § 13.</w:t>
      </w:r>
    </w:p>
    <w:p w14:paraId="10616AC0" w14:textId="77777777" w:rsidR="00C257AC" w:rsidRPr="00D55B0D" w:rsidRDefault="00C257AC" w:rsidP="00814060">
      <w:pPr>
        <w:pStyle w:val="Zwykytekst"/>
        <w:spacing w:line="276" w:lineRule="auto"/>
        <w:ind w:firstLine="360"/>
        <w:jc w:val="both"/>
        <w:rPr>
          <w:rFonts w:ascii="Times New Roman" w:hAnsi="Times New Roman"/>
          <w:b/>
          <w:sz w:val="40"/>
          <w:szCs w:val="40"/>
        </w:rPr>
      </w:pPr>
    </w:p>
    <w:p w14:paraId="3C33C8B2" w14:textId="1FC435C2" w:rsidR="006B6C68" w:rsidRPr="00FE3565" w:rsidRDefault="006B6C68" w:rsidP="006B6C68">
      <w:pPr>
        <w:pStyle w:val="Zwykytekst1"/>
        <w:spacing w:line="276" w:lineRule="auto"/>
        <w:ind w:firstLine="284"/>
        <w:jc w:val="both"/>
        <w:rPr>
          <w:rFonts w:ascii="Times New Roman" w:hAnsi="Times New Roman" w:cs="Times New Roman"/>
          <w:sz w:val="24"/>
          <w:szCs w:val="24"/>
        </w:rPr>
      </w:pPr>
      <w:r w:rsidRPr="00FE3565">
        <w:rPr>
          <w:rFonts w:ascii="Times New Roman" w:hAnsi="Times New Roman" w:cs="Times New Roman"/>
          <w:b/>
          <w:sz w:val="24"/>
          <w:szCs w:val="24"/>
        </w:rPr>
        <w:t>§ 2</w:t>
      </w:r>
      <w:r w:rsidR="004111D6" w:rsidRPr="00FE3565">
        <w:rPr>
          <w:rFonts w:ascii="Times New Roman" w:hAnsi="Times New Roman" w:cs="Times New Roman"/>
          <w:b/>
          <w:sz w:val="24"/>
          <w:szCs w:val="24"/>
        </w:rPr>
        <w:t>5</w:t>
      </w:r>
      <w:r w:rsidRPr="00FE3565">
        <w:rPr>
          <w:rFonts w:ascii="Times New Roman" w:hAnsi="Times New Roman" w:cs="Times New Roman"/>
          <w:b/>
          <w:sz w:val="24"/>
          <w:szCs w:val="24"/>
        </w:rPr>
        <w:t>.</w:t>
      </w:r>
      <w:r w:rsidRPr="00FE3565">
        <w:rPr>
          <w:rFonts w:ascii="Times New Roman" w:hAnsi="Times New Roman" w:cs="Times New Roman"/>
          <w:sz w:val="24"/>
          <w:szCs w:val="24"/>
        </w:rPr>
        <w:t> </w:t>
      </w:r>
      <w:r w:rsidR="00953150" w:rsidRPr="00FE3565">
        <w:rPr>
          <w:rFonts w:ascii="Times New Roman" w:hAnsi="Times New Roman"/>
          <w:sz w:val="24"/>
          <w:szCs w:val="24"/>
        </w:rPr>
        <w:t>Dla teren</w:t>
      </w:r>
      <w:r w:rsidR="00D605E0" w:rsidRPr="00FE3565">
        <w:rPr>
          <w:rFonts w:ascii="Times New Roman" w:hAnsi="Times New Roman"/>
          <w:sz w:val="24"/>
          <w:szCs w:val="24"/>
        </w:rPr>
        <w:t>ów</w:t>
      </w:r>
      <w:r w:rsidRPr="00FE3565">
        <w:rPr>
          <w:rFonts w:ascii="Times New Roman" w:hAnsi="Times New Roman" w:cs="Times New Roman"/>
          <w:sz w:val="24"/>
          <w:szCs w:val="24"/>
        </w:rPr>
        <w:t xml:space="preserve"> oznaczon</w:t>
      </w:r>
      <w:r w:rsidR="00D605E0" w:rsidRPr="00FE3565">
        <w:rPr>
          <w:rFonts w:ascii="Times New Roman" w:hAnsi="Times New Roman" w:cs="Times New Roman"/>
          <w:sz w:val="24"/>
          <w:szCs w:val="24"/>
        </w:rPr>
        <w:t>ych</w:t>
      </w:r>
      <w:r w:rsidRPr="00FE3565">
        <w:rPr>
          <w:rFonts w:ascii="Times New Roman" w:hAnsi="Times New Roman" w:cs="Times New Roman"/>
          <w:sz w:val="24"/>
          <w:szCs w:val="24"/>
        </w:rPr>
        <w:t xml:space="preserve"> na rysunku planu symbol</w:t>
      </w:r>
      <w:r w:rsidR="00D605E0" w:rsidRPr="00FE3565">
        <w:rPr>
          <w:rFonts w:ascii="Times New Roman" w:hAnsi="Times New Roman" w:cs="Times New Roman"/>
          <w:sz w:val="24"/>
          <w:szCs w:val="24"/>
        </w:rPr>
        <w:t>ami</w:t>
      </w:r>
      <w:r w:rsidRPr="00FE3565">
        <w:rPr>
          <w:rFonts w:ascii="Times New Roman" w:hAnsi="Times New Roman" w:cs="Times New Roman"/>
          <w:b/>
          <w:sz w:val="24"/>
          <w:szCs w:val="24"/>
        </w:rPr>
        <w:t xml:space="preserve"> KDZ-1</w:t>
      </w:r>
      <w:r w:rsidR="00EB0F74" w:rsidRPr="00FE3565">
        <w:rPr>
          <w:rFonts w:ascii="Times New Roman" w:hAnsi="Times New Roman" w:cs="Times New Roman"/>
          <w:b/>
          <w:sz w:val="24"/>
          <w:szCs w:val="24"/>
        </w:rPr>
        <w:t xml:space="preserve"> </w:t>
      </w:r>
      <w:r w:rsidR="00EB0F74" w:rsidRPr="00FE3565">
        <w:rPr>
          <w:rFonts w:ascii="Times New Roman" w:hAnsi="Times New Roman" w:cs="Times New Roman"/>
          <w:bCs/>
          <w:sz w:val="24"/>
          <w:szCs w:val="24"/>
        </w:rPr>
        <w:t xml:space="preserve">(o powierzchni ok. </w:t>
      </w:r>
      <w:r w:rsidR="00307208" w:rsidRPr="00FE3565">
        <w:rPr>
          <w:rFonts w:ascii="Times New Roman" w:hAnsi="Times New Roman" w:cs="Times New Roman"/>
          <w:bCs/>
          <w:sz w:val="24"/>
          <w:szCs w:val="24"/>
        </w:rPr>
        <w:t>0,70</w:t>
      </w:r>
      <w:r w:rsidR="00EB0F74" w:rsidRPr="00FE3565">
        <w:rPr>
          <w:rFonts w:ascii="Times New Roman" w:hAnsi="Times New Roman" w:cs="Times New Roman"/>
          <w:bCs/>
          <w:sz w:val="24"/>
          <w:szCs w:val="24"/>
        </w:rPr>
        <w:t> ha)</w:t>
      </w:r>
      <w:r w:rsidR="00D605E0" w:rsidRPr="00FE3565">
        <w:rPr>
          <w:rFonts w:ascii="Times New Roman" w:hAnsi="Times New Roman" w:cs="Times New Roman"/>
          <w:b/>
          <w:sz w:val="24"/>
          <w:szCs w:val="24"/>
        </w:rPr>
        <w:t>, KDZ-2</w:t>
      </w:r>
      <w:r w:rsidR="00EB0F74" w:rsidRPr="00FE3565">
        <w:rPr>
          <w:rFonts w:ascii="Times New Roman" w:hAnsi="Times New Roman" w:cs="Times New Roman"/>
          <w:b/>
          <w:sz w:val="24"/>
          <w:szCs w:val="24"/>
        </w:rPr>
        <w:t xml:space="preserve"> </w:t>
      </w:r>
      <w:r w:rsidR="00EB0F74" w:rsidRPr="00FE3565">
        <w:rPr>
          <w:rFonts w:ascii="Times New Roman" w:hAnsi="Times New Roman" w:cs="Times New Roman"/>
          <w:bCs/>
          <w:sz w:val="24"/>
          <w:szCs w:val="24"/>
        </w:rPr>
        <w:t>(o powierzchni ok. 0,</w:t>
      </w:r>
      <w:r w:rsidR="00307208" w:rsidRPr="00FE3565">
        <w:rPr>
          <w:rFonts w:ascii="Times New Roman" w:hAnsi="Times New Roman" w:cs="Times New Roman"/>
          <w:bCs/>
          <w:sz w:val="24"/>
          <w:szCs w:val="24"/>
        </w:rPr>
        <w:t>55</w:t>
      </w:r>
      <w:r w:rsidR="00EB0F74" w:rsidRPr="00FE3565">
        <w:rPr>
          <w:rFonts w:ascii="Times New Roman" w:hAnsi="Times New Roman" w:cs="Times New Roman"/>
          <w:bCs/>
          <w:sz w:val="24"/>
          <w:szCs w:val="24"/>
        </w:rPr>
        <w:t> ha)</w:t>
      </w:r>
      <w:r w:rsidR="0081712B" w:rsidRPr="00FE3565">
        <w:rPr>
          <w:rFonts w:ascii="Times New Roman" w:hAnsi="Times New Roman" w:cs="Times New Roman"/>
          <w:b/>
          <w:sz w:val="24"/>
          <w:szCs w:val="24"/>
        </w:rPr>
        <w:t>,</w:t>
      </w:r>
      <w:r w:rsidR="00D605E0" w:rsidRPr="00FE3565">
        <w:rPr>
          <w:rFonts w:ascii="Times New Roman" w:hAnsi="Times New Roman" w:cs="Times New Roman"/>
          <w:b/>
          <w:sz w:val="24"/>
          <w:szCs w:val="24"/>
        </w:rPr>
        <w:t xml:space="preserve"> KDZ-3</w:t>
      </w:r>
      <w:r w:rsidR="00EB0F74" w:rsidRPr="00FE3565">
        <w:rPr>
          <w:rFonts w:ascii="Times New Roman" w:hAnsi="Times New Roman" w:cs="Times New Roman"/>
          <w:b/>
          <w:sz w:val="24"/>
          <w:szCs w:val="24"/>
        </w:rPr>
        <w:t xml:space="preserve"> </w:t>
      </w:r>
      <w:r w:rsidR="00EB0F74" w:rsidRPr="00FE3565">
        <w:rPr>
          <w:rFonts w:ascii="Times New Roman" w:hAnsi="Times New Roman" w:cs="Times New Roman"/>
          <w:bCs/>
          <w:sz w:val="24"/>
          <w:szCs w:val="24"/>
        </w:rPr>
        <w:t>(o powierzchni ok. 0,</w:t>
      </w:r>
      <w:r w:rsidR="00307208" w:rsidRPr="00FE3565">
        <w:rPr>
          <w:rFonts w:ascii="Times New Roman" w:hAnsi="Times New Roman" w:cs="Times New Roman"/>
          <w:bCs/>
          <w:sz w:val="24"/>
          <w:szCs w:val="24"/>
        </w:rPr>
        <w:t>20</w:t>
      </w:r>
      <w:r w:rsidR="00EB0F74" w:rsidRPr="00FE3565">
        <w:rPr>
          <w:rFonts w:ascii="Times New Roman" w:hAnsi="Times New Roman" w:cs="Times New Roman"/>
          <w:bCs/>
          <w:sz w:val="24"/>
          <w:szCs w:val="24"/>
        </w:rPr>
        <w:t> ha)</w:t>
      </w:r>
      <w:r w:rsidR="00EB0F74" w:rsidRPr="00FE3565">
        <w:rPr>
          <w:rFonts w:ascii="Times New Roman" w:hAnsi="Times New Roman" w:cs="Times New Roman"/>
          <w:sz w:val="24"/>
          <w:szCs w:val="24"/>
        </w:rPr>
        <w:t xml:space="preserve"> </w:t>
      </w:r>
      <w:r w:rsidR="0081712B" w:rsidRPr="00FE3565">
        <w:rPr>
          <w:rFonts w:ascii="Times New Roman" w:hAnsi="Times New Roman" w:cs="Times New Roman"/>
          <w:b/>
          <w:sz w:val="24"/>
          <w:szCs w:val="24"/>
        </w:rPr>
        <w:t>i KDZ-4</w:t>
      </w:r>
      <w:r w:rsidR="00DF3267" w:rsidRPr="00FE3565">
        <w:rPr>
          <w:rFonts w:ascii="Times New Roman" w:hAnsi="Times New Roman" w:cs="Times New Roman"/>
          <w:b/>
          <w:sz w:val="24"/>
          <w:szCs w:val="24"/>
        </w:rPr>
        <w:t xml:space="preserve"> </w:t>
      </w:r>
      <w:r w:rsidR="00EB0F74" w:rsidRPr="00FE3565">
        <w:rPr>
          <w:rFonts w:ascii="Times New Roman" w:hAnsi="Times New Roman" w:cs="Times New Roman"/>
          <w:bCs/>
          <w:sz w:val="24"/>
          <w:szCs w:val="24"/>
        </w:rPr>
        <w:t xml:space="preserve">(o powierzchni ok. </w:t>
      </w:r>
      <w:r w:rsidR="00307208" w:rsidRPr="00FE3565">
        <w:rPr>
          <w:rFonts w:ascii="Times New Roman" w:hAnsi="Times New Roman" w:cs="Times New Roman"/>
          <w:bCs/>
          <w:sz w:val="24"/>
          <w:szCs w:val="24"/>
        </w:rPr>
        <w:t>3,8</w:t>
      </w:r>
      <w:r w:rsidR="00C96701" w:rsidRPr="00FE3565">
        <w:rPr>
          <w:rFonts w:ascii="Times New Roman" w:hAnsi="Times New Roman" w:cs="Times New Roman"/>
          <w:bCs/>
          <w:sz w:val="24"/>
          <w:szCs w:val="24"/>
        </w:rPr>
        <w:t>8</w:t>
      </w:r>
      <w:r w:rsidR="00EB0F74" w:rsidRPr="00FE3565">
        <w:rPr>
          <w:rFonts w:ascii="Times New Roman" w:hAnsi="Times New Roman" w:cs="Times New Roman"/>
          <w:bCs/>
          <w:sz w:val="24"/>
          <w:szCs w:val="24"/>
        </w:rPr>
        <w:t> ha)</w:t>
      </w:r>
      <w:r w:rsidR="00EB0F74" w:rsidRPr="00FE3565">
        <w:rPr>
          <w:rFonts w:ascii="Times New Roman" w:hAnsi="Times New Roman" w:cs="Times New Roman"/>
          <w:sz w:val="24"/>
          <w:szCs w:val="24"/>
        </w:rPr>
        <w:t xml:space="preserve"> </w:t>
      </w:r>
      <w:r w:rsidRPr="00FE3565">
        <w:rPr>
          <w:rFonts w:ascii="Times New Roman" w:hAnsi="Times New Roman" w:cs="Times New Roman"/>
          <w:sz w:val="24"/>
          <w:szCs w:val="24"/>
        </w:rPr>
        <w:t>ustala się:</w:t>
      </w:r>
    </w:p>
    <w:p w14:paraId="29A72A03" w14:textId="77777777" w:rsidR="006B6C68" w:rsidRPr="00FE3565" w:rsidRDefault="006B6C68" w:rsidP="00F3639C">
      <w:pPr>
        <w:numPr>
          <w:ilvl w:val="0"/>
          <w:numId w:val="35"/>
        </w:numPr>
        <w:spacing w:line="276" w:lineRule="auto"/>
        <w:jc w:val="both"/>
        <w:rPr>
          <w:rFonts w:ascii="Times New Roman" w:hAnsi="Times New Roman" w:cs="Times New Roman"/>
          <w:sz w:val="24"/>
          <w:szCs w:val="24"/>
        </w:rPr>
      </w:pPr>
      <w:r w:rsidRPr="00FE3565">
        <w:rPr>
          <w:rFonts w:ascii="Times New Roman" w:hAnsi="Times New Roman" w:cs="Times New Roman"/>
          <w:sz w:val="24"/>
          <w:szCs w:val="24"/>
        </w:rPr>
        <w:t>przeznaczenie terenu – droga publiczna klasy zbiorczej;</w:t>
      </w:r>
    </w:p>
    <w:p w14:paraId="430B3ABF" w14:textId="77777777" w:rsidR="00D605E0" w:rsidRPr="00FE3565" w:rsidRDefault="006B6C68" w:rsidP="00F3639C">
      <w:pPr>
        <w:numPr>
          <w:ilvl w:val="0"/>
          <w:numId w:val="35"/>
        </w:numPr>
        <w:spacing w:line="276" w:lineRule="auto"/>
        <w:jc w:val="both"/>
        <w:rPr>
          <w:rFonts w:ascii="Times New Roman" w:hAnsi="Times New Roman" w:cs="Times New Roman"/>
          <w:sz w:val="24"/>
          <w:szCs w:val="24"/>
        </w:rPr>
      </w:pPr>
      <w:r w:rsidRPr="00FE3565">
        <w:rPr>
          <w:rFonts w:ascii="Times New Roman" w:hAnsi="Times New Roman" w:cs="Times New Roman"/>
          <w:sz w:val="24"/>
          <w:szCs w:val="24"/>
        </w:rPr>
        <w:t>szerokość w liniach rozgraniczających</w:t>
      </w:r>
      <w:r w:rsidR="00D605E0" w:rsidRPr="00FE3565">
        <w:rPr>
          <w:rFonts w:ascii="Times New Roman" w:hAnsi="Times New Roman" w:cs="Times New Roman"/>
          <w:sz w:val="24"/>
          <w:szCs w:val="24"/>
        </w:rPr>
        <w:t>:</w:t>
      </w:r>
    </w:p>
    <w:p w14:paraId="0D036FC3" w14:textId="2086C4D7" w:rsidR="006B6C68" w:rsidRPr="00FE3565" w:rsidRDefault="00D605E0" w:rsidP="009F1EE5">
      <w:pPr>
        <w:pStyle w:val="Akapitzlist"/>
        <w:numPr>
          <w:ilvl w:val="0"/>
          <w:numId w:val="43"/>
        </w:numPr>
        <w:spacing w:line="276" w:lineRule="auto"/>
        <w:ind w:left="709"/>
        <w:jc w:val="both"/>
        <w:rPr>
          <w:rFonts w:ascii="Times New Roman" w:hAnsi="Times New Roman" w:cs="Times New Roman"/>
          <w:sz w:val="24"/>
          <w:szCs w:val="24"/>
        </w:rPr>
      </w:pPr>
      <w:r w:rsidRPr="00FE3565">
        <w:rPr>
          <w:rFonts w:ascii="Times New Roman" w:hAnsi="Times New Roman" w:cs="Times New Roman"/>
          <w:sz w:val="24"/>
          <w:szCs w:val="24"/>
        </w:rPr>
        <w:t xml:space="preserve">drogi oznaczonej symbolem KDZ-1 - </w:t>
      </w:r>
      <w:r w:rsidR="006B6C68" w:rsidRPr="00FE3565">
        <w:rPr>
          <w:rFonts w:ascii="Times New Roman" w:hAnsi="Times New Roman" w:cs="Times New Roman"/>
          <w:sz w:val="24"/>
          <w:szCs w:val="24"/>
        </w:rPr>
        <w:t xml:space="preserve">od </w:t>
      </w:r>
      <w:r w:rsidR="0081712B" w:rsidRPr="00FE3565">
        <w:rPr>
          <w:rFonts w:ascii="Times New Roman" w:hAnsi="Times New Roman" w:cs="Times New Roman"/>
          <w:sz w:val="24"/>
          <w:szCs w:val="24"/>
        </w:rPr>
        <w:t>2</w:t>
      </w:r>
      <w:r w:rsidR="003969C4" w:rsidRPr="00FE3565">
        <w:rPr>
          <w:rFonts w:ascii="Times New Roman" w:hAnsi="Times New Roman" w:cs="Times New Roman"/>
          <w:sz w:val="24"/>
          <w:szCs w:val="24"/>
        </w:rPr>
        <w:t>0</w:t>
      </w:r>
      <w:r w:rsidR="006B6C68" w:rsidRPr="00FE3565">
        <w:rPr>
          <w:rFonts w:ascii="Times New Roman" w:hAnsi="Times New Roman" w:cs="Times New Roman"/>
          <w:sz w:val="24"/>
          <w:szCs w:val="24"/>
        </w:rPr>
        <w:t xml:space="preserve"> m do </w:t>
      </w:r>
      <w:r w:rsidR="003969C4" w:rsidRPr="00FE3565">
        <w:rPr>
          <w:rFonts w:ascii="Times New Roman" w:hAnsi="Times New Roman" w:cs="Times New Roman"/>
          <w:sz w:val="24"/>
          <w:szCs w:val="24"/>
        </w:rPr>
        <w:t>2</w:t>
      </w:r>
      <w:r w:rsidR="00444231" w:rsidRPr="00FE3565">
        <w:rPr>
          <w:rFonts w:ascii="Times New Roman" w:hAnsi="Times New Roman" w:cs="Times New Roman"/>
          <w:sz w:val="24"/>
          <w:szCs w:val="24"/>
        </w:rPr>
        <w:t>8</w:t>
      </w:r>
      <w:r w:rsidR="006B6C68" w:rsidRPr="00FE3565">
        <w:rPr>
          <w:rFonts w:ascii="Times New Roman" w:hAnsi="Times New Roman" w:cs="Times New Roman"/>
          <w:sz w:val="24"/>
          <w:szCs w:val="24"/>
        </w:rPr>
        <w:t xml:space="preserve"> m, zgodnie z rysunkiem planu</w:t>
      </w:r>
      <w:r w:rsidRPr="00FE3565">
        <w:rPr>
          <w:rFonts w:ascii="Times New Roman" w:hAnsi="Times New Roman" w:cs="Times New Roman"/>
          <w:sz w:val="24"/>
          <w:szCs w:val="24"/>
        </w:rPr>
        <w:t>,</w:t>
      </w:r>
    </w:p>
    <w:p w14:paraId="72BB5DF8" w14:textId="2C754015" w:rsidR="00D605E0" w:rsidRPr="00FE3565" w:rsidRDefault="00D605E0" w:rsidP="009F1EE5">
      <w:pPr>
        <w:pStyle w:val="Akapitzlist"/>
        <w:numPr>
          <w:ilvl w:val="0"/>
          <w:numId w:val="43"/>
        </w:numPr>
        <w:spacing w:line="276" w:lineRule="auto"/>
        <w:ind w:left="709"/>
        <w:jc w:val="both"/>
        <w:rPr>
          <w:rFonts w:ascii="Times New Roman" w:hAnsi="Times New Roman" w:cs="Times New Roman"/>
          <w:sz w:val="24"/>
          <w:szCs w:val="24"/>
        </w:rPr>
      </w:pPr>
      <w:r w:rsidRPr="00FE3565">
        <w:rPr>
          <w:rFonts w:ascii="Times New Roman" w:hAnsi="Times New Roman" w:cs="Times New Roman"/>
          <w:sz w:val="24"/>
          <w:szCs w:val="24"/>
        </w:rPr>
        <w:t>drogi oznaczonej symbolem KDZ-2 – 20 m</w:t>
      </w:r>
      <w:r w:rsidR="00621FCB" w:rsidRPr="00FE3565">
        <w:rPr>
          <w:rFonts w:ascii="Times New Roman" w:hAnsi="Times New Roman" w:cs="Times New Roman"/>
          <w:sz w:val="24"/>
          <w:szCs w:val="24"/>
        </w:rPr>
        <w:t>, zgodnie z rysunkiem planu</w:t>
      </w:r>
      <w:r w:rsidRPr="00FE3565">
        <w:rPr>
          <w:rFonts w:ascii="Times New Roman" w:hAnsi="Times New Roman" w:cs="Times New Roman"/>
          <w:sz w:val="24"/>
          <w:szCs w:val="24"/>
        </w:rPr>
        <w:t>,</w:t>
      </w:r>
    </w:p>
    <w:p w14:paraId="028BCA88" w14:textId="77777777" w:rsidR="0081712B" w:rsidRDefault="00D605E0" w:rsidP="009F1EE5">
      <w:pPr>
        <w:pStyle w:val="Akapitzlist"/>
        <w:numPr>
          <w:ilvl w:val="0"/>
          <w:numId w:val="43"/>
        </w:numPr>
        <w:spacing w:line="276" w:lineRule="auto"/>
        <w:ind w:left="709"/>
        <w:jc w:val="both"/>
        <w:rPr>
          <w:rFonts w:ascii="Times New Roman" w:hAnsi="Times New Roman" w:cs="Times New Roman"/>
          <w:sz w:val="24"/>
          <w:szCs w:val="24"/>
        </w:rPr>
      </w:pPr>
      <w:r w:rsidRPr="00DF3267">
        <w:rPr>
          <w:rFonts w:ascii="Times New Roman" w:hAnsi="Times New Roman" w:cs="Times New Roman"/>
          <w:sz w:val="24"/>
          <w:szCs w:val="24"/>
        </w:rPr>
        <w:t xml:space="preserve">drogi oznaczonej symbolem KDZ-3 – </w:t>
      </w:r>
      <w:r w:rsidR="0081712B">
        <w:rPr>
          <w:rFonts w:ascii="Times New Roman" w:hAnsi="Times New Roman" w:cs="Times New Roman"/>
          <w:sz w:val="24"/>
          <w:szCs w:val="24"/>
        </w:rPr>
        <w:t>w granicach planu do 13</w:t>
      </w:r>
      <w:r w:rsidRPr="00DF3267">
        <w:rPr>
          <w:rFonts w:ascii="Times New Roman" w:hAnsi="Times New Roman" w:cs="Times New Roman"/>
          <w:sz w:val="24"/>
          <w:szCs w:val="24"/>
        </w:rPr>
        <w:t xml:space="preserve"> m,</w:t>
      </w:r>
      <w:r w:rsidR="00621FCB" w:rsidRPr="00DF3267">
        <w:rPr>
          <w:rFonts w:ascii="Times New Roman" w:hAnsi="Times New Roman" w:cs="Times New Roman"/>
          <w:sz w:val="24"/>
          <w:szCs w:val="24"/>
        </w:rPr>
        <w:t xml:space="preserve"> zgodnie z rysunkiem planu</w:t>
      </w:r>
      <w:r w:rsidR="0081712B">
        <w:rPr>
          <w:rFonts w:ascii="Times New Roman" w:hAnsi="Times New Roman" w:cs="Times New Roman"/>
          <w:sz w:val="24"/>
          <w:szCs w:val="24"/>
        </w:rPr>
        <w:t>,</w:t>
      </w:r>
    </w:p>
    <w:p w14:paraId="10ADC8D0" w14:textId="2A369D04" w:rsidR="00D605E0" w:rsidRPr="00DF3267" w:rsidRDefault="0081712B" w:rsidP="009F1EE5">
      <w:pPr>
        <w:pStyle w:val="Akapitzlist"/>
        <w:numPr>
          <w:ilvl w:val="0"/>
          <w:numId w:val="43"/>
        </w:numPr>
        <w:spacing w:line="276" w:lineRule="auto"/>
        <w:ind w:left="709"/>
        <w:jc w:val="both"/>
        <w:rPr>
          <w:rFonts w:ascii="Times New Roman" w:hAnsi="Times New Roman" w:cs="Times New Roman"/>
          <w:sz w:val="24"/>
          <w:szCs w:val="24"/>
        </w:rPr>
      </w:pPr>
      <w:r w:rsidRPr="00DF3267">
        <w:rPr>
          <w:rFonts w:ascii="Times New Roman" w:hAnsi="Times New Roman" w:cs="Times New Roman"/>
          <w:sz w:val="24"/>
          <w:szCs w:val="24"/>
        </w:rPr>
        <w:t>drogi oznaczonej symbolem KDZ-</w:t>
      </w:r>
      <w:r>
        <w:rPr>
          <w:rFonts w:ascii="Times New Roman" w:hAnsi="Times New Roman" w:cs="Times New Roman"/>
          <w:sz w:val="24"/>
          <w:szCs w:val="24"/>
        </w:rPr>
        <w:t>4</w:t>
      </w:r>
      <w:r w:rsidRPr="00DF3267">
        <w:rPr>
          <w:rFonts w:ascii="Times New Roman" w:hAnsi="Times New Roman" w:cs="Times New Roman"/>
          <w:sz w:val="24"/>
          <w:szCs w:val="24"/>
        </w:rPr>
        <w:t xml:space="preserve"> – </w:t>
      </w:r>
      <w:r>
        <w:rPr>
          <w:rFonts w:ascii="Times New Roman" w:hAnsi="Times New Roman" w:cs="Times New Roman"/>
          <w:sz w:val="24"/>
          <w:szCs w:val="24"/>
        </w:rPr>
        <w:t>w granicach planu od 13 m do 28</w:t>
      </w:r>
      <w:r w:rsidRPr="00DF3267">
        <w:rPr>
          <w:rFonts w:ascii="Times New Roman" w:hAnsi="Times New Roman" w:cs="Times New Roman"/>
          <w:sz w:val="24"/>
          <w:szCs w:val="24"/>
        </w:rPr>
        <w:t xml:space="preserve"> m, zgodnie z rysunkiem planu</w:t>
      </w:r>
      <w:r w:rsidR="00621FCB" w:rsidRPr="00DF3267">
        <w:rPr>
          <w:rFonts w:ascii="Times New Roman" w:hAnsi="Times New Roman" w:cs="Times New Roman"/>
          <w:sz w:val="24"/>
          <w:szCs w:val="24"/>
        </w:rPr>
        <w:t>;</w:t>
      </w:r>
    </w:p>
    <w:p w14:paraId="57E347EE" w14:textId="77777777" w:rsidR="006B6C68" w:rsidRPr="00DF3267" w:rsidRDefault="006B6C68" w:rsidP="00F3639C">
      <w:pPr>
        <w:numPr>
          <w:ilvl w:val="0"/>
          <w:numId w:val="35"/>
        </w:numPr>
        <w:spacing w:line="276" w:lineRule="auto"/>
        <w:rPr>
          <w:rFonts w:ascii="Times New Roman" w:hAnsi="Times New Roman" w:cs="Times New Roman"/>
          <w:sz w:val="24"/>
          <w:szCs w:val="24"/>
        </w:rPr>
      </w:pPr>
      <w:r w:rsidRPr="00DF3267">
        <w:rPr>
          <w:rFonts w:ascii="Times New Roman" w:hAnsi="Times New Roman" w:cs="Times New Roman"/>
          <w:sz w:val="24"/>
          <w:szCs w:val="24"/>
        </w:rPr>
        <w:t>zasady zagospodarowania terenu – zgodnie z przepisami odrębnymi w zakresie dróg;</w:t>
      </w:r>
    </w:p>
    <w:p w14:paraId="454B693A" w14:textId="77777777" w:rsidR="006B6C68" w:rsidRPr="00175B63" w:rsidRDefault="006B6C68" w:rsidP="00F3639C">
      <w:pPr>
        <w:numPr>
          <w:ilvl w:val="0"/>
          <w:numId w:val="35"/>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zasady obsługi w zakresie infrastruktury technicznej – na warunkach określonych w § 1</w:t>
      </w:r>
      <w:r>
        <w:rPr>
          <w:rFonts w:ascii="Times New Roman" w:hAnsi="Times New Roman" w:cs="Times New Roman"/>
          <w:sz w:val="24"/>
          <w:szCs w:val="24"/>
        </w:rPr>
        <w:t>4</w:t>
      </w:r>
      <w:r w:rsidRPr="00175B63">
        <w:rPr>
          <w:rFonts w:ascii="Times New Roman" w:hAnsi="Times New Roman" w:cs="Times New Roman"/>
          <w:sz w:val="24"/>
          <w:szCs w:val="24"/>
        </w:rPr>
        <w:t>.</w:t>
      </w:r>
    </w:p>
    <w:p w14:paraId="7910A1E5" w14:textId="77777777" w:rsidR="006B6C68" w:rsidRDefault="006B6C68" w:rsidP="00D645B5">
      <w:pPr>
        <w:pStyle w:val="Zwykytekst1"/>
        <w:spacing w:line="276" w:lineRule="auto"/>
        <w:ind w:firstLine="284"/>
        <w:jc w:val="both"/>
        <w:rPr>
          <w:rFonts w:ascii="Times New Roman" w:hAnsi="Times New Roman" w:cs="Times New Roman"/>
          <w:b/>
          <w:sz w:val="24"/>
          <w:szCs w:val="24"/>
        </w:rPr>
      </w:pPr>
    </w:p>
    <w:p w14:paraId="0E1FC781" w14:textId="5BF49DD4" w:rsidR="007C0102" w:rsidRPr="00D55B0D" w:rsidRDefault="007C0102" w:rsidP="00D645B5">
      <w:pPr>
        <w:pStyle w:val="Zwykytekst1"/>
        <w:spacing w:line="276" w:lineRule="auto"/>
        <w:ind w:firstLine="284"/>
        <w:jc w:val="both"/>
        <w:rPr>
          <w:rFonts w:ascii="Times New Roman" w:hAnsi="Times New Roman" w:cs="Times New Roman"/>
          <w:sz w:val="24"/>
          <w:szCs w:val="24"/>
        </w:rPr>
      </w:pPr>
      <w:r w:rsidRPr="00D55B0D">
        <w:rPr>
          <w:rFonts w:ascii="Times New Roman" w:hAnsi="Times New Roman" w:cs="Times New Roman"/>
          <w:b/>
          <w:sz w:val="24"/>
          <w:szCs w:val="24"/>
        </w:rPr>
        <w:t>§ </w:t>
      </w:r>
      <w:r w:rsidR="008D65F5" w:rsidRPr="00D55B0D">
        <w:rPr>
          <w:rFonts w:ascii="Times New Roman" w:hAnsi="Times New Roman" w:cs="Times New Roman"/>
          <w:b/>
          <w:sz w:val="24"/>
          <w:szCs w:val="24"/>
        </w:rPr>
        <w:t>2</w:t>
      </w:r>
      <w:r w:rsidR="004111D6" w:rsidRPr="00D55B0D">
        <w:rPr>
          <w:rFonts w:ascii="Times New Roman" w:hAnsi="Times New Roman" w:cs="Times New Roman"/>
          <w:b/>
          <w:sz w:val="24"/>
          <w:szCs w:val="24"/>
        </w:rPr>
        <w:t>6</w:t>
      </w:r>
      <w:r w:rsidRPr="00D55B0D">
        <w:rPr>
          <w:rFonts w:ascii="Times New Roman" w:hAnsi="Times New Roman" w:cs="Times New Roman"/>
          <w:b/>
          <w:sz w:val="24"/>
          <w:szCs w:val="24"/>
        </w:rPr>
        <w:t>.</w:t>
      </w:r>
      <w:r w:rsidRPr="00D55B0D">
        <w:rPr>
          <w:rFonts w:ascii="Times New Roman" w:hAnsi="Times New Roman" w:cs="Times New Roman"/>
          <w:sz w:val="24"/>
          <w:szCs w:val="24"/>
        </w:rPr>
        <w:t> </w:t>
      </w:r>
      <w:r w:rsidR="00953150" w:rsidRPr="00D55B0D">
        <w:rPr>
          <w:rFonts w:ascii="Times New Roman" w:hAnsi="Times New Roman"/>
          <w:sz w:val="24"/>
          <w:szCs w:val="24"/>
        </w:rPr>
        <w:t xml:space="preserve"> Dla teren</w:t>
      </w:r>
      <w:r w:rsidR="002D557B" w:rsidRPr="00D55B0D">
        <w:rPr>
          <w:rFonts w:ascii="Times New Roman" w:hAnsi="Times New Roman"/>
          <w:sz w:val="24"/>
          <w:szCs w:val="24"/>
        </w:rPr>
        <w:t>ów</w:t>
      </w:r>
      <w:r w:rsidR="00953150" w:rsidRPr="00D55B0D">
        <w:rPr>
          <w:rFonts w:ascii="Times New Roman" w:hAnsi="Times New Roman"/>
          <w:sz w:val="24"/>
          <w:szCs w:val="24"/>
        </w:rPr>
        <w:t xml:space="preserve"> </w:t>
      </w:r>
      <w:r w:rsidRPr="00D55B0D">
        <w:rPr>
          <w:rFonts w:ascii="Times New Roman" w:hAnsi="Times New Roman" w:cs="Times New Roman"/>
          <w:sz w:val="24"/>
          <w:szCs w:val="24"/>
        </w:rPr>
        <w:t>oznaczon</w:t>
      </w:r>
      <w:r w:rsidR="002D557B" w:rsidRPr="00D55B0D">
        <w:rPr>
          <w:rFonts w:ascii="Times New Roman" w:hAnsi="Times New Roman" w:cs="Times New Roman"/>
          <w:sz w:val="24"/>
          <w:szCs w:val="24"/>
        </w:rPr>
        <w:t>ych</w:t>
      </w:r>
      <w:r w:rsidRPr="00D55B0D">
        <w:rPr>
          <w:rFonts w:ascii="Times New Roman" w:hAnsi="Times New Roman" w:cs="Times New Roman"/>
          <w:sz w:val="24"/>
          <w:szCs w:val="24"/>
        </w:rPr>
        <w:t xml:space="preserve"> na rysunku planu symbol</w:t>
      </w:r>
      <w:r w:rsidR="002D557B" w:rsidRPr="00D55B0D">
        <w:rPr>
          <w:rFonts w:ascii="Times New Roman" w:hAnsi="Times New Roman" w:cs="Times New Roman"/>
          <w:sz w:val="24"/>
          <w:szCs w:val="24"/>
        </w:rPr>
        <w:t>ami</w:t>
      </w:r>
      <w:r w:rsidRPr="00D55B0D">
        <w:rPr>
          <w:rFonts w:ascii="Times New Roman" w:hAnsi="Times New Roman" w:cs="Times New Roman"/>
          <w:b/>
          <w:sz w:val="24"/>
          <w:szCs w:val="24"/>
        </w:rPr>
        <w:t xml:space="preserve"> KDL</w:t>
      </w:r>
      <w:r w:rsidR="006B6C68" w:rsidRPr="00D55B0D">
        <w:rPr>
          <w:rFonts w:ascii="Times New Roman" w:hAnsi="Times New Roman" w:cs="Times New Roman"/>
          <w:b/>
          <w:sz w:val="24"/>
          <w:szCs w:val="24"/>
        </w:rPr>
        <w:t>-1</w:t>
      </w:r>
      <w:r w:rsidR="00307208" w:rsidRPr="00D55B0D">
        <w:rPr>
          <w:rFonts w:ascii="Times New Roman" w:hAnsi="Times New Roman" w:cs="Times New Roman"/>
          <w:b/>
          <w:sz w:val="24"/>
          <w:szCs w:val="24"/>
        </w:rPr>
        <w:t xml:space="preserve"> </w:t>
      </w:r>
      <w:r w:rsidR="00307208" w:rsidRPr="00D55B0D">
        <w:rPr>
          <w:rFonts w:ascii="Times New Roman" w:hAnsi="Times New Roman" w:cs="Times New Roman"/>
          <w:bCs/>
          <w:sz w:val="24"/>
          <w:szCs w:val="24"/>
        </w:rPr>
        <w:t>(o powierzchni ok. 0,95 ha)</w:t>
      </w:r>
      <w:r w:rsidR="00307208" w:rsidRPr="00D55B0D">
        <w:rPr>
          <w:rFonts w:ascii="Times New Roman" w:hAnsi="Times New Roman" w:cs="Times New Roman"/>
          <w:sz w:val="24"/>
          <w:szCs w:val="24"/>
        </w:rPr>
        <w:t xml:space="preserve"> </w:t>
      </w:r>
      <w:r w:rsidR="0081712B" w:rsidRPr="00D55B0D">
        <w:rPr>
          <w:rFonts w:ascii="Times New Roman" w:hAnsi="Times New Roman" w:cs="Times New Roman"/>
          <w:b/>
          <w:sz w:val="24"/>
          <w:szCs w:val="24"/>
        </w:rPr>
        <w:t>i</w:t>
      </w:r>
      <w:r w:rsidR="002D557B" w:rsidRPr="00D55B0D">
        <w:rPr>
          <w:rFonts w:ascii="Times New Roman" w:hAnsi="Times New Roman" w:cs="Times New Roman"/>
          <w:b/>
          <w:sz w:val="24"/>
          <w:szCs w:val="24"/>
        </w:rPr>
        <w:t xml:space="preserve"> KDL-2</w:t>
      </w:r>
      <w:r w:rsidR="00307208" w:rsidRPr="00D55B0D">
        <w:rPr>
          <w:rFonts w:ascii="Times New Roman" w:hAnsi="Times New Roman" w:cs="Times New Roman"/>
          <w:b/>
          <w:sz w:val="24"/>
          <w:szCs w:val="24"/>
        </w:rPr>
        <w:t xml:space="preserve"> </w:t>
      </w:r>
      <w:r w:rsidR="00307208" w:rsidRPr="00D55B0D">
        <w:rPr>
          <w:rFonts w:ascii="Times New Roman" w:hAnsi="Times New Roman" w:cs="Times New Roman"/>
          <w:bCs/>
          <w:sz w:val="24"/>
          <w:szCs w:val="24"/>
        </w:rPr>
        <w:t>(o powierzchni ok. 0,41 ha)</w:t>
      </w:r>
      <w:r w:rsidR="00307208" w:rsidRPr="00D55B0D">
        <w:rPr>
          <w:rFonts w:ascii="Times New Roman" w:hAnsi="Times New Roman" w:cs="Times New Roman"/>
          <w:sz w:val="24"/>
          <w:szCs w:val="24"/>
        </w:rPr>
        <w:t xml:space="preserve"> </w:t>
      </w:r>
      <w:r w:rsidRPr="00D55B0D">
        <w:rPr>
          <w:rFonts w:ascii="Times New Roman" w:hAnsi="Times New Roman" w:cs="Times New Roman"/>
          <w:sz w:val="24"/>
          <w:szCs w:val="24"/>
        </w:rPr>
        <w:t>ustala się:</w:t>
      </w:r>
    </w:p>
    <w:p w14:paraId="74355655" w14:textId="77777777" w:rsidR="007C0102" w:rsidRPr="00DF3267" w:rsidRDefault="007C0102" w:rsidP="00F3639C">
      <w:pPr>
        <w:numPr>
          <w:ilvl w:val="0"/>
          <w:numId w:val="36"/>
        </w:numPr>
        <w:spacing w:line="276" w:lineRule="auto"/>
        <w:jc w:val="both"/>
        <w:rPr>
          <w:rFonts w:ascii="Times New Roman" w:hAnsi="Times New Roman" w:cs="Times New Roman"/>
          <w:sz w:val="24"/>
          <w:szCs w:val="24"/>
        </w:rPr>
      </w:pPr>
      <w:r w:rsidRPr="00DF3267">
        <w:rPr>
          <w:rFonts w:ascii="Times New Roman" w:hAnsi="Times New Roman" w:cs="Times New Roman"/>
          <w:sz w:val="24"/>
          <w:szCs w:val="24"/>
        </w:rPr>
        <w:t>przeznaczenie terenu – droga publiczna klasy lokalnej;</w:t>
      </w:r>
    </w:p>
    <w:p w14:paraId="65FB9D69" w14:textId="77777777" w:rsidR="002D557B" w:rsidRPr="00DF3267" w:rsidRDefault="008F7AF8" w:rsidP="00F3639C">
      <w:pPr>
        <w:numPr>
          <w:ilvl w:val="0"/>
          <w:numId w:val="36"/>
        </w:numPr>
        <w:spacing w:line="276" w:lineRule="auto"/>
        <w:jc w:val="both"/>
        <w:rPr>
          <w:rFonts w:ascii="Times New Roman" w:hAnsi="Times New Roman" w:cs="Times New Roman"/>
          <w:sz w:val="24"/>
          <w:szCs w:val="24"/>
        </w:rPr>
      </w:pPr>
      <w:r w:rsidRPr="00DF3267">
        <w:rPr>
          <w:rFonts w:ascii="Times New Roman" w:hAnsi="Times New Roman" w:cs="Times New Roman"/>
          <w:sz w:val="24"/>
          <w:szCs w:val="24"/>
        </w:rPr>
        <w:t>szerokość w liniach rozgraniczających</w:t>
      </w:r>
      <w:r w:rsidR="002D557B" w:rsidRPr="00DF3267">
        <w:rPr>
          <w:rFonts w:ascii="Times New Roman" w:hAnsi="Times New Roman" w:cs="Times New Roman"/>
          <w:sz w:val="24"/>
          <w:szCs w:val="24"/>
        </w:rPr>
        <w:t>:</w:t>
      </w:r>
    </w:p>
    <w:p w14:paraId="6002641B" w14:textId="1D61ED09" w:rsidR="002D557B" w:rsidRPr="00DF3267" w:rsidRDefault="002D557B" w:rsidP="009F1EE5">
      <w:pPr>
        <w:pStyle w:val="Akapitzlist"/>
        <w:numPr>
          <w:ilvl w:val="0"/>
          <w:numId w:val="44"/>
        </w:numPr>
        <w:spacing w:line="276" w:lineRule="auto"/>
        <w:jc w:val="both"/>
        <w:rPr>
          <w:rFonts w:ascii="Times New Roman" w:hAnsi="Times New Roman" w:cs="Times New Roman"/>
          <w:sz w:val="24"/>
          <w:szCs w:val="24"/>
        </w:rPr>
      </w:pPr>
      <w:r w:rsidRPr="00DF3267">
        <w:rPr>
          <w:rFonts w:ascii="Times New Roman" w:hAnsi="Times New Roman" w:cs="Times New Roman"/>
          <w:sz w:val="24"/>
          <w:szCs w:val="24"/>
        </w:rPr>
        <w:t xml:space="preserve">drogi oznaczonej symbolem KDL-1 </w:t>
      </w:r>
      <w:r w:rsidR="001317A0" w:rsidRPr="00DF3267">
        <w:rPr>
          <w:rFonts w:ascii="Times New Roman" w:hAnsi="Times New Roman" w:cs="Times New Roman"/>
          <w:sz w:val="24"/>
          <w:szCs w:val="24"/>
        </w:rPr>
        <w:t>–</w:t>
      </w:r>
      <w:r w:rsidR="00CD4AB4">
        <w:rPr>
          <w:rFonts w:ascii="Times New Roman" w:hAnsi="Times New Roman" w:cs="Times New Roman"/>
          <w:sz w:val="24"/>
          <w:szCs w:val="24"/>
        </w:rPr>
        <w:t xml:space="preserve"> </w:t>
      </w:r>
      <w:r w:rsidR="004246D0" w:rsidRPr="00DF3267">
        <w:rPr>
          <w:rFonts w:ascii="Times New Roman" w:hAnsi="Times New Roman" w:cs="Times New Roman"/>
          <w:sz w:val="24"/>
          <w:szCs w:val="24"/>
        </w:rPr>
        <w:t>od 1</w:t>
      </w:r>
      <w:r w:rsidR="0081712B">
        <w:rPr>
          <w:rFonts w:ascii="Times New Roman" w:hAnsi="Times New Roman" w:cs="Times New Roman"/>
          <w:sz w:val="24"/>
          <w:szCs w:val="24"/>
        </w:rPr>
        <w:t>5</w:t>
      </w:r>
      <w:r w:rsidR="004246D0" w:rsidRPr="00DF3267">
        <w:rPr>
          <w:rFonts w:ascii="Times New Roman" w:hAnsi="Times New Roman" w:cs="Times New Roman"/>
          <w:sz w:val="24"/>
          <w:szCs w:val="24"/>
        </w:rPr>
        <w:t xml:space="preserve"> m do 1</w:t>
      </w:r>
      <w:r w:rsidR="0081712B">
        <w:rPr>
          <w:rFonts w:ascii="Times New Roman" w:hAnsi="Times New Roman" w:cs="Times New Roman"/>
          <w:sz w:val="24"/>
          <w:szCs w:val="24"/>
        </w:rPr>
        <w:t>7</w:t>
      </w:r>
      <w:r w:rsidR="004246D0" w:rsidRPr="00DF3267">
        <w:rPr>
          <w:rFonts w:ascii="Times New Roman" w:hAnsi="Times New Roman" w:cs="Times New Roman"/>
          <w:sz w:val="24"/>
          <w:szCs w:val="24"/>
        </w:rPr>
        <w:t xml:space="preserve"> m, zgodnie z rysunkiem planu,</w:t>
      </w:r>
    </w:p>
    <w:p w14:paraId="2E13D270" w14:textId="333B8319" w:rsidR="002D557B" w:rsidRPr="00DF3267" w:rsidRDefault="002D557B" w:rsidP="009F1EE5">
      <w:pPr>
        <w:pStyle w:val="Akapitzlist"/>
        <w:numPr>
          <w:ilvl w:val="0"/>
          <w:numId w:val="44"/>
        </w:numPr>
        <w:spacing w:line="276" w:lineRule="auto"/>
        <w:jc w:val="both"/>
        <w:rPr>
          <w:rFonts w:ascii="Times New Roman" w:hAnsi="Times New Roman" w:cs="Times New Roman"/>
          <w:sz w:val="24"/>
          <w:szCs w:val="24"/>
        </w:rPr>
      </w:pPr>
      <w:r w:rsidRPr="00DF3267">
        <w:rPr>
          <w:rFonts w:ascii="Times New Roman" w:hAnsi="Times New Roman" w:cs="Times New Roman"/>
          <w:sz w:val="24"/>
          <w:szCs w:val="24"/>
        </w:rPr>
        <w:t xml:space="preserve">drogi oznaczonej symbolem KDL-2 – </w:t>
      </w:r>
      <w:r w:rsidR="004246D0" w:rsidRPr="00DF3267">
        <w:rPr>
          <w:rFonts w:ascii="Times New Roman" w:hAnsi="Times New Roman" w:cs="Times New Roman"/>
          <w:sz w:val="24"/>
          <w:szCs w:val="24"/>
        </w:rPr>
        <w:t>od 1</w:t>
      </w:r>
      <w:r w:rsidR="0081712B">
        <w:rPr>
          <w:rFonts w:ascii="Times New Roman" w:hAnsi="Times New Roman" w:cs="Times New Roman"/>
          <w:sz w:val="24"/>
          <w:szCs w:val="24"/>
        </w:rPr>
        <w:t>9</w:t>
      </w:r>
      <w:r w:rsidR="004246D0" w:rsidRPr="00DF3267">
        <w:rPr>
          <w:rFonts w:ascii="Times New Roman" w:hAnsi="Times New Roman" w:cs="Times New Roman"/>
          <w:sz w:val="24"/>
          <w:szCs w:val="24"/>
        </w:rPr>
        <w:t xml:space="preserve"> m do </w:t>
      </w:r>
      <w:r w:rsidR="0081712B">
        <w:rPr>
          <w:rFonts w:ascii="Times New Roman" w:hAnsi="Times New Roman" w:cs="Times New Roman"/>
          <w:sz w:val="24"/>
          <w:szCs w:val="24"/>
        </w:rPr>
        <w:t>22</w:t>
      </w:r>
      <w:r w:rsidR="004246D0" w:rsidRPr="00DF3267">
        <w:rPr>
          <w:rFonts w:ascii="Times New Roman" w:hAnsi="Times New Roman" w:cs="Times New Roman"/>
          <w:sz w:val="24"/>
          <w:szCs w:val="24"/>
        </w:rPr>
        <w:t xml:space="preserve"> m, zgodnie z rysunkiem planu</w:t>
      </w:r>
      <w:r w:rsidR="0081712B">
        <w:rPr>
          <w:rFonts w:ascii="Times New Roman" w:hAnsi="Times New Roman" w:cs="Times New Roman"/>
          <w:sz w:val="24"/>
          <w:szCs w:val="24"/>
        </w:rPr>
        <w:t>;</w:t>
      </w:r>
    </w:p>
    <w:p w14:paraId="0B93CB8A" w14:textId="77777777" w:rsidR="00092470" w:rsidRPr="00DF3267" w:rsidRDefault="00092470" w:rsidP="00092470">
      <w:pPr>
        <w:numPr>
          <w:ilvl w:val="0"/>
          <w:numId w:val="36"/>
        </w:numPr>
        <w:spacing w:line="276" w:lineRule="auto"/>
        <w:jc w:val="both"/>
        <w:rPr>
          <w:rFonts w:ascii="Times New Roman" w:hAnsi="Times New Roman" w:cs="Times New Roman"/>
          <w:sz w:val="24"/>
          <w:szCs w:val="24"/>
        </w:rPr>
      </w:pPr>
      <w:r w:rsidRPr="00DF3267">
        <w:rPr>
          <w:rFonts w:ascii="Times New Roman" w:hAnsi="Times New Roman" w:cs="Times New Roman"/>
          <w:sz w:val="24"/>
          <w:szCs w:val="24"/>
        </w:rPr>
        <w:t>zasady zagospodarowania terenu – zgodnie z przepisami odrębnymi w zakresie dróg;</w:t>
      </w:r>
    </w:p>
    <w:p w14:paraId="2EA31536" w14:textId="77777777" w:rsidR="007C0102" w:rsidRPr="00DF3267" w:rsidRDefault="007C0102" w:rsidP="00F3639C">
      <w:pPr>
        <w:numPr>
          <w:ilvl w:val="0"/>
          <w:numId w:val="36"/>
        </w:numPr>
        <w:spacing w:line="276" w:lineRule="auto"/>
        <w:jc w:val="both"/>
        <w:rPr>
          <w:rFonts w:ascii="Times New Roman" w:hAnsi="Times New Roman" w:cs="Times New Roman"/>
          <w:sz w:val="24"/>
          <w:szCs w:val="24"/>
        </w:rPr>
      </w:pPr>
      <w:r w:rsidRPr="00DF3267">
        <w:rPr>
          <w:rFonts w:ascii="Times New Roman" w:hAnsi="Times New Roman" w:cs="Times New Roman"/>
          <w:sz w:val="24"/>
          <w:szCs w:val="24"/>
        </w:rPr>
        <w:t>zasady obsługi w zakresie infrastruktury technicznej – na warunkach określonych w § 1</w:t>
      </w:r>
      <w:r w:rsidR="006B6C68" w:rsidRPr="00DF3267">
        <w:rPr>
          <w:rFonts w:ascii="Times New Roman" w:hAnsi="Times New Roman" w:cs="Times New Roman"/>
          <w:sz w:val="24"/>
          <w:szCs w:val="24"/>
        </w:rPr>
        <w:t>4</w:t>
      </w:r>
      <w:r w:rsidRPr="00DF3267">
        <w:rPr>
          <w:rFonts w:ascii="Times New Roman" w:hAnsi="Times New Roman" w:cs="Times New Roman"/>
          <w:sz w:val="24"/>
          <w:szCs w:val="24"/>
        </w:rPr>
        <w:t>.</w:t>
      </w:r>
    </w:p>
    <w:p w14:paraId="417190A8" w14:textId="77777777" w:rsidR="00D46432" w:rsidRPr="00175B63" w:rsidRDefault="00D46432" w:rsidP="00D645B5">
      <w:pPr>
        <w:pStyle w:val="Tekstpodstawowywcity"/>
        <w:spacing w:after="0" w:line="276" w:lineRule="auto"/>
        <w:ind w:left="0"/>
        <w:rPr>
          <w:rFonts w:cs="Times New Roman"/>
          <w:b/>
        </w:rPr>
      </w:pPr>
    </w:p>
    <w:p w14:paraId="3CC76748" w14:textId="0F32CFFD" w:rsidR="006B6C68" w:rsidRPr="00FE3565" w:rsidRDefault="006B6C68" w:rsidP="006B6C68">
      <w:pPr>
        <w:pStyle w:val="Zwykytekst1"/>
        <w:spacing w:line="276" w:lineRule="auto"/>
        <w:ind w:firstLine="284"/>
        <w:jc w:val="both"/>
        <w:rPr>
          <w:rFonts w:ascii="Times New Roman" w:hAnsi="Times New Roman" w:cs="Times New Roman"/>
          <w:sz w:val="24"/>
          <w:szCs w:val="24"/>
        </w:rPr>
      </w:pPr>
      <w:r w:rsidRPr="00FE3565">
        <w:rPr>
          <w:rFonts w:ascii="Times New Roman" w:hAnsi="Times New Roman" w:cs="Times New Roman"/>
          <w:b/>
          <w:sz w:val="24"/>
          <w:szCs w:val="24"/>
        </w:rPr>
        <w:lastRenderedPageBreak/>
        <w:t>§ 2</w:t>
      </w:r>
      <w:r w:rsidR="004111D6" w:rsidRPr="00FE3565">
        <w:rPr>
          <w:rFonts w:ascii="Times New Roman" w:hAnsi="Times New Roman" w:cs="Times New Roman"/>
          <w:b/>
          <w:sz w:val="24"/>
          <w:szCs w:val="24"/>
        </w:rPr>
        <w:t>7</w:t>
      </w:r>
      <w:r w:rsidRPr="00FE3565">
        <w:rPr>
          <w:rFonts w:ascii="Times New Roman" w:hAnsi="Times New Roman" w:cs="Times New Roman"/>
          <w:b/>
          <w:sz w:val="24"/>
          <w:szCs w:val="24"/>
        </w:rPr>
        <w:t>.</w:t>
      </w:r>
      <w:r w:rsidRPr="00FE3565">
        <w:rPr>
          <w:rFonts w:ascii="Times New Roman" w:hAnsi="Times New Roman" w:cs="Times New Roman"/>
          <w:sz w:val="24"/>
          <w:szCs w:val="24"/>
        </w:rPr>
        <w:t> </w:t>
      </w:r>
      <w:r w:rsidR="00953150" w:rsidRPr="00FE3565">
        <w:rPr>
          <w:rFonts w:ascii="Times New Roman" w:hAnsi="Times New Roman"/>
          <w:sz w:val="24"/>
          <w:szCs w:val="24"/>
        </w:rPr>
        <w:t xml:space="preserve">Dla terenów </w:t>
      </w:r>
      <w:r w:rsidRPr="00FE3565">
        <w:rPr>
          <w:rFonts w:ascii="Times New Roman" w:hAnsi="Times New Roman" w:cs="Times New Roman"/>
          <w:sz w:val="24"/>
          <w:szCs w:val="24"/>
        </w:rPr>
        <w:t>oznaczon</w:t>
      </w:r>
      <w:r w:rsidR="00953150" w:rsidRPr="00FE3565">
        <w:rPr>
          <w:rFonts w:ascii="Times New Roman" w:hAnsi="Times New Roman" w:cs="Times New Roman"/>
          <w:sz w:val="24"/>
          <w:szCs w:val="24"/>
        </w:rPr>
        <w:t>ych</w:t>
      </w:r>
      <w:r w:rsidRPr="00FE3565">
        <w:rPr>
          <w:rFonts w:ascii="Times New Roman" w:hAnsi="Times New Roman" w:cs="Times New Roman"/>
          <w:sz w:val="24"/>
          <w:szCs w:val="24"/>
        </w:rPr>
        <w:t xml:space="preserve"> na rysunku planu symbolami</w:t>
      </w:r>
      <w:r w:rsidRPr="00FE3565">
        <w:rPr>
          <w:rFonts w:ascii="Times New Roman" w:hAnsi="Times New Roman" w:cs="Times New Roman"/>
          <w:b/>
          <w:sz w:val="24"/>
          <w:szCs w:val="24"/>
        </w:rPr>
        <w:t xml:space="preserve"> KDD-1</w:t>
      </w:r>
      <w:r w:rsidR="00085E10" w:rsidRPr="00FE3565">
        <w:rPr>
          <w:rFonts w:ascii="Times New Roman" w:hAnsi="Times New Roman" w:cs="Times New Roman"/>
          <w:b/>
          <w:sz w:val="24"/>
          <w:szCs w:val="24"/>
        </w:rPr>
        <w:t xml:space="preserve"> </w:t>
      </w:r>
      <w:r w:rsidR="00085E10" w:rsidRPr="00FE3565">
        <w:rPr>
          <w:rFonts w:ascii="Times New Roman" w:hAnsi="Times New Roman" w:cs="Times New Roman"/>
          <w:bCs/>
          <w:sz w:val="24"/>
          <w:szCs w:val="24"/>
        </w:rPr>
        <w:t>(o powierzchni ok. 0,</w:t>
      </w:r>
      <w:r w:rsidR="006E77E9" w:rsidRPr="00FE3565">
        <w:rPr>
          <w:rFonts w:ascii="Times New Roman" w:hAnsi="Times New Roman" w:cs="Times New Roman"/>
          <w:bCs/>
          <w:sz w:val="24"/>
          <w:szCs w:val="24"/>
        </w:rPr>
        <w:t>60</w:t>
      </w:r>
      <w:r w:rsidR="00085E10" w:rsidRPr="00FE3565">
        <w:rPr>
          <w:rFonts w:ascii="Times New Roman" w:hAnsi="Times New Roman" w:cs="Times New Roman"/>
          <w:bCs/>
          <w:sz w:val="24"/>
          <w:szCs w:val="24"/>
        </w:rPr>
        <w:t> ha)</w:t>
      </w:r>
      <w:r w:rsidR="006E6A31" w:rsidRPr="00FE3565">
        <w:rPr>
          <w:rFonts w:ascii="Times New Roman" w:hAnsi="Times New Roman" w:cs="Times New Roman"/>
          <w:b/>
          <w:sz w:val="24"/>
          <w:szCs w:val="24"/>
        </w:rPr>
        <w:t>,</w:t>
      </w:r>
      <w:r w:rsidRPr="00FE3565">
        <w:rPr>
          <w:rFonts w:ascii="Times New Roman" w:hAnsi="Times New Roman" w:cs="Times New Roman"/>
          <w:b/>
          <w:sz w:val="24"/>
          <w:szCs w:val="24"/>
        </w:rPr>
        <w:t xml:space="preserve"> KDD-2</w:t>
      </w:r>
      <w:r w:rsidR="00085E10" w:rsidRPr="00FE3565">
        <w:rPr>
          <w:rFonts w:ascii="Times New Roman" w:hAnsi="Times New Roman" w:cs="Times New Roman"/>
          <w:b/>
          <w:sz w:val="24"/>
          <w:szCs w:val="24"/>
        </w:rPr>
        <w:t xml:space="preserve"> </w:t>
      </w:r>
      <w:r w:rsidR="00085E10" w:rsidRPr="00FE3565">
        <w:rPr>
          <w:rFonts w:ascii="Times New Roman" w:hAnsi="Times New Roman" w:cs="Times New Roman"/>
          <w:bCs/>
          <w:sz w:val="24"/>
          <w:szCs w:val="24"/>
        </w:rPr>
        <w:t>(o powierzchni ok. 0,82 ha)</w:t>
      </w:r>
      <w:r w:rsidR="006E6A31" w:rsidRPr="00FE3565">
        <w:rPr>
          <w:rFonts w:ascii="Times New Roman" w:hAnsi="Times New Roman" w:cs="Times New Roman"/>
          <w:b/>
          <w:sz w:val="24"/>
          <w:szCs w:val="24"/>
        </w:rPr>
        <w:t>, KDD-3</w:t>
      </w:r>
      <w:r w:rsidR="00085E10" w:rsidRPr="00FE3565">
        <w:rPr>
          <w:rFonts w:ascii="Times New Roman" w:hAnsi="Times New Roman" w:cs="Times New Roman"/>
          <w:b/>
          <w:sz w:val="24"/>
          <w:szCs w:val="24"/>
        </w:rPr>
        <w:t xml:space="preserve"> </w:t>
      </w:r>
      <w:r w:rsidR="00085E10" w:rsidRPr="00FE3565">
        <w:rPr>
          <w:rFonts w:ascii="Times New Roman" w:hAnsi="Times New Roman" w:cs="Times New Roman"/>
          <w:bCs/>
          <w:sz w:val="24"/>
          <w:szCs w:val="24"/>
        </w:rPr>
        <w:t>(o powierzchni ok. 0,32 ha)</w:t>
      </w:r>
      <w:r w:rsidR="006E6A31" w:rsidRPr="00FE3565">
        <w:rPr>
          <w:rFonts w:ascii="Times New Roman" w:hAnsi="Times New Roman" w:cs="Times New Roman"/>
          <w:b/>
          <w:sz w:val="24"/>
          <w:szCs w:val="24"/>
        </w:rPr>
        <w:t>, KDD-</w:t>
      </w:r>
      <w:r w:rsidR="00EB0F74" w:rsidRPr="00FE3565">
        <w:rPr>
          <w:rFonts w:ascii="Times New Roman" w:hAnsi="Times New Roman" w:cs="Times New Roman"/>
          <w:b/>
          <w:sz w:val="24"/>
          <w:szCs w:val="24"/>
        </w:rPr>
        <w:t>4</w:t>
      </w:r>
      <w:r w:rsidR="00095C2A" w:rsidRPr="00FE3565">
        <w:rPr>
          <w:rFonts w:ascii="Times New Roman" w:hAnsi="Times New Roman" w:cs="Times New Roman"/>
          <w:b/>
          <w:sz w:val="24"/>
          <w:szCs w:val="24"/>
        </w:rPr>
        <w:t xml:space="preserve"> i KDD-</w:t>
      </w:r>
      <w:r w:rsidR="00EB0F74" w:rsidRPr="00FE3565">
        <w:rPr>
          <w:rFonts w:ascii="Times New Roman" w:hAnsi="Times New Roman" w:cs="Times New Roman"/>
          <w:b/>
          <w:sz w:val="24"/>
          <w:szCs w:val="24"/>
        </w:rPr>
        <w:t>5</w:t>
      </w:r>
      <w:r w:rsidR="00085E10" w:rsidRPr="00FE3565">
        <w:rPr>
          <w:rFonts w:ascii="Times New Roman" w:hAnsi="Times New Roman" w:cs="Times New Roman"/>
          <w:b/>
          <w:sz w:val="24"/>
          <w:szCs w:val="24"/>
        </w:rPr>
        <w:t xml:space="preserve"> </w:t>
      </w:r>
      <w:r w:rsidR="00085E10" w:rsidRPr="00FE3565">
        <w:rPr>
          <w:rFonts w:ascii="Times New Roman" w:hAnsi="Times New Roman" w:cs="Times New Roman"/>
          <w:bCs/>
          <w:sz w:val="24"/>
          <w:szCs w:val="24"/>
        </w:rPr>
        <w:t>(o powierzchni ok. 0,002 ha)</w:t>
      </w:r>
      <w:r w:rsidR="00085E10" w:rsidRPr="00FE3565">
        <w:rPr>
          <w:rFonts w:ascii="Times New Roman" w:hAnsi="Times New Roman" w:cs="Times New Roman"/>
          <w:sz w:val="24"/>
          <w:szCs w:val="24"/>
        </w:rPr>
        <w:t xml:space="preserve"> </w:t>
      </w:r>
      <w:r w:rsidRPr="00FE3565">
        <w:rPr>
          <w:rFonts w:ascii="Times New Roman" w:hAnsi="Times New Roman" w:cs="Times New Roman"/>
          <w:sz w:val="24"/>
          <w:szCs w:val="24"/>
        </w:rPr>
        <w:t>ustala się:</w:t>
      </w:r>
    </w:p>
    <w:p w14:paraId="48D1FE5C" w14:textId="77777777" w:rsidR="006B6C68" w:rsidRPr="00FE3565" w:rsidRDefault="006B6C68" w:rsidP="00F3639C">
      <w:pPr>
        <w:numPr>
          <w:ilvl w:val="0"/>
          <w:numId w:val="37"/>
        </w:numPr>
        <w:spacing w:line="276" w:lineRule="auto"/>
        <w:jc w:val="both"/>
        <w:rPr>
          <w:rFonts w:ascii="Times New Roman" w:hAnsi="Times New Roman" w:cs="Times New Roman"/>
          <w:sz w:val="24"/>
          <w:szCs w:val="24"/>
        </w:rPr>
      </w:pPr>
      <w:r w:rsidRPr="00FE3565">
        <w:rPr>
          <w:rFonts w:ascii="Times New Roman" w:hAnsi="Times New Roman" w:cs="Times New Roman"/>
          <w:sz w:val="24"/>
          <w:szCs w:val="24"/>
        </w:rPr>
        <w:t>przeznaczenie terenu – droga publiczna klasy dojazdowej;</w:t>
      </w:r>
    </w:p>
    <w:p w14:paraId="3B17FB05" w14:textId="77777777" w:rsidR="006B6C68" w:rsidRPr="00FE3565" w:rsidRDefault="006B6C68" w:rsidP="00F3639C">
      <w:pPr>
        <w:numPr>
          <w:ilvl w:val="0"/>
          <w:numId w:val="37"/>
        </w:numPr>
        <w:spacing w:line="276" w:lineRule="auto"/>
        <w:jc w:val="both"/>
        <w:rPr>
          <w:rFonts w:ascii="Times New Roman" w:hAnsi="Times New Roman" w:cs="Times New Roman"/>
          <w:sz w:val="24"/>
          <w:szCs w:val="24"/>
        </w:rPr>
      </w:pPr>
      <w:r w:rsidRPr="00FE3565">
        <w:rPr>
          <w:rFonts w:ascii="Times New Roman" w:hAnsi="Times New Roman" w:cs="Times New Roman"/>
          <w:sz w:val="24"/>
          <w:szCs w:val="24"/>
        </w:rPr>
        <w:t>szerokość w liniach rozgraniczających:</w:t>
      </w:r>
    </w:p>
    <w:p w14:paraId="2205C25D" w14:textId="3B67E770" w:rsidR="006B6C68" w:rsidRPr="00FE3565" w:rsidRDefault="006B6C68" w:rsidP="00F3639C">
      <w:pPr>
        <w:pStyle w:val="Akapitzlist"/>
        <w:numPr>
          <w:ilvl w:val="0"/>
          <w:numId w:val="38"/>
        </w:numPr>
        <w:spacing w:line="276" w:lineRule="auto"/>
        <w:ind w:left="709"/>
        <w:jc w:val="both"/>
        <w:rPr>
          <w:rFonts w:ascii="Times New Roman" w:hAnsi="Times New Roman" w:cs="Times New Roman"/>
          <w:sz w:val="24"/>
          <w:szCs w:val="24"/>
        </w:rPr>
      </w:pPr>
      <w:r w:rsidRPr="00FE3565">
        <w:rPr>
          <w:rFonts w:ascii="Times New Roman" w:hAnsi="Times New Roman" w:cs="Times New Roman"/>
          <w:sz w:val="24"/>
          <w:szCs w:val="24"/>
        </w:rPr>
        <w:t xml:space="preserve">drogi oznaczonej symbolem KDD-1 </w:t>
      </w:r>
      <w:r w:rsidR="006E6A31" w:rsidRPr="00FE3565">
        <w:rPr>
          <w:rFonts w:ascii="Times New Roman" w:hAnsi="Times New Roman" w:cs="Times New Roman"/>
          <w:sz w:val="24"/>
          <w:szCs w:val="24"/>
        </w:rPr>
        <w:t>–</w:t>
      </w:r>
      <w:r w:rsidR="009D7602" w:rsidRPr="00FE3565">
        <w:rPr>
          <w:rFonts w:ascii="Times New Roman" w:hAnsi="Times New Roman" w:cs="Times New Roman"/>
          <w:sz w:val="24"/>
          <w:szCs w:val="24"/>
        </w:rPr>
        <w:t xml:space="preserve"> </w:t>
      </w:r>
      <w:r w:rsidR="004530FD" w:rsidRPr="00FE3565">
        <w:rPr>
          <w:rFonts w:ascii="Times New Roman" w:hAnsi="Times New Roman" w:cs="Times New Roman"/>
          <w:sz w:val="24"/>
          <w:szCs w:val="24"/>
        </w:rPr>
        <w:t>od 15 m do 24</w:t>
      </w:r>
      <w:r w:rsidRPr="00FE3565">
        <w:rPr>
          <w:rFonts w:ascii="Times New Roman" w:hAnsi="Times New Roman" w:cs="Times New Roman"/>
          <w:sz w:val="24"/>
          <w:szCs w:val="24"/>
        </w:rPr>
        <w:t xml:space="preserve"> m, zgodnie z rysunkiem planu,</w:t>
      </w:r>
    </w:p>
    <w:p w14:paraId="0A88E5C5" w14:textId="77777777" w:rsidR="006E6A31" w:rsidRPr="00FE3565" w:rsidRDefault="006B6C68" w:rsidP="00F3639C">
      <w:pPr>
        <w:pStyle w:val="Akapitzlist"/>
        <w:numPr>
          <w:ilvl w:val="0"/>
          <w:numId w:val="38"/>
        </w:numPr>
        <w:spacing w:line="276" w:lineRule="auto"/>
        <w:ind w:left="709"/>
        <w:jc w:val="both"/>
        <w:rPr>
          <w:rFonts w:ascii="Times New Roman" w:hAnsi="Times New Roman" w:cs="Times New Roman"/>
          <w:sz w:val="24"/>
          <w:szCs w:val="24"/>
        </w:rPr>
      </w:pPr>
      <w:r w:rsidRPr="00FE3565">
        <w:rPr>
          <w:rFonts w:ascii="Times New Roman" w:hAnsi="Times New Roman" w:cs="Times New Roman"/>
          <w:sz w:val="24"/>
          <w:szCs w:val="24"/>
        </w:rPr>
        <w:t>drogi oznaczonej symbolem KDD-</w:t>
      </w:r>
      <w:r w:rsidR="006736AA" w:rsidRPr="00FE3565">
        <w:rPr>
          <w:rFonts w:ascii="Times New Roman" w:hAnsi="Times New Roman" w:cs="Times New Roman"/>
          <w:sz w:val="24"/>
          <w:szCs w:val="24"/>
        </w:rPr>
        <w:t>2</w:t>
      </w:r>
      <w:r w:rsidRPr="00FE3565">
        <w:rPr>
          <w:rFonts w:ascii="Times New Roman" w:hAnsi="Times New Roman" w:cs="Times New Roman"/>
          <w:sz w:val="24"/>
          <w:szCs w:val="24"/>
        </w:rPr>
        <w:t xml:space="preserve"> – 1</w:t>
      </w:r>
      <w:r w:rsidR="006E6A31" w:rsidRPr="00FE3565">
        <w:rPr>
          <w:rFonts w:ascii="Times New Roman" w:hAnsi="Times New Roman" w:cs="Times New Roman"/>
          <w:sz w:val="24"/>
          <w:szCs w:val="24"/>
        </w:rPr>
        <w:t>2</w:t>
      </w:r>
      <w:r w:rsidRPr="00FE3565">
        <w:rPr>
          <w:rFonts w:ascii="Times New Roman" w:hAnsi="Times New Roman" w:cs="Times New Roman"/>
          <w:sz w:val="24"/>
          <w:szCs w:val="24"/>
        </w:rPr>
        <w:t xml:space="preserve"> m, zgodnie z rysunkiem planu</w:t>
      </w:r>
      <w:r w:rsidR="006E6A31" w:rsidRPr="00FE3565">
        <w:rPr>
          <w:rFonts w:ascii="Times New Roman" w:hAnsi="Times New Roman" w:cs="Times New Roman"/>
          <w:sz w:val="24"/>
          <w:szCs w:val="24"/>
        </w:rPr>
        <w:t>,</w:t>
      </w:r>
    </w:p>
    <w:p w14:paraId="009DB321" w14:textId="6AF89EDC" w:rsidR="006E6A31" w:rsidRDefault="006E6A31" w:rsidP="006E6A31">
      <w:pPr>
        <w:pStyle w:val="Akapitzlist"/>
        <w:numPr>
          <w:ilvl w:val="0"/>
          <w:numId w:val="38"/>
        </w:numPr>
        <w:spacing w:line="276" w:lineRule="auto"/>
        <w:ind w:left="709"/>
        <w:jc w:val="both"/>
        <w:rPr>
          <w:rFonts w:ascii="Times New Roman" w:hAnsi="Times New Roman" w:cs="Times New Roman"/>
          <w:sz w:val="24"/>
          <w:szCs w:val="24"/>
        </w:rPr>
      </w:pPr>
      <w:r w:rsidRPr="006736AA">
        <w:rPr>
          <w:rFonts w:ascii="Times New Roman" w:hAnsi="Times New Roman" w:cs="Times New Roman"/>
          <w:sz w:val="24"/>
          <w:szCs w:val="24"/>
        </w:rPr>
        <w:t>drogi oznaczonej symbolem KDD-</w:t>
      </w:r>
      <w:r>
        <w:rPr>
          <w:rFonts w:ascii="Times New Roman" w:hAnsi="Times New Roman" w:cs="Times New Roman"/>
          <w:sz w:val="24"/>
          <w:szCs w:val="24"/>
        </w:rPr>
        <w:t>3</w:t>
      </w:r>
      <w:r w:rsidRPr="006736AA">
        <w:rPr>
          <w:rFonts w:ascii="Times New Roman" w:hAnsi="Times New Roman" w:cs="Times New Roman"/>
          <w:sz w:val="24"/>
          <w:szCs w:val="24"/>
        </w:rPr>
        <w:t xml:space="preserve"> – 1</w:t>
      </w:r>
      <w:r w:rsidR="00092470">
        <w:rPr>
          <w:rFonts w:ascii="Times New Roman" w:hAnsi="Times New Roman" w:cs="Times New Roman"/>
          <w:sz w:val="24"/>
          <w:szCs w:val="24"/>
        </w:rPr>
        <w:t>3</w:t>
      </w:r>
      <w:r w:rsidRPr="006736AA">
        <w:rPr>
          <w:rFonts w:ascii="Times New Roman" w:hAnsi="Times New Roman" w:cs="Times New Roman"/>
          <w:sz w:val="24"/>
          <w:szCs w:val="24"/>
        </w:rPr>
        <w:t xml:space="preserve"> m, zgodnie z rysunkiem planu</w:t>
      </w:r>
      <w:r>
        <w:rPr>
          <w:rFonts w:ascii="Times New Roman" w:hAnsi="Times New Roman" w:cs="Times New Roman"/>
          <w:sz w:val="24"/>
          <w:szCs w:val="24"/>
        </w:rPr>
        <w:t>,</w:t>
      </w:r>
    </w:p>
    <w:p w14:paraId="1FC061F7" w14:textId="75848ADE" w:rsidR="006B6C68" w:rsidRDefault="006E6A31" w:rsidP="006E6A31">
      <w:pPr>
        <w:pStyle w:val="Akapitzlist"/>
        <w:numPr>
          <w:ilvl w:val="0"/>
          <w:numId w:val="38"/>
        </w:numPr>
        <w:spacing w:line="276" w:lineRule="auto"/>
        <w:ind w:left="709"/>
        <w:jc w:val="both"/>
        <w:rPr>
          <w:rFonts w:ascii="Times New Roman" w:hAnsi="Times New Roman" w:cs="Times New Roman"/>
          <w:sz w:val="24"/>
          <w:szCs w:val="24"/>
        </w:rPr>
      </w:pPr>
      <w:r w:rsidRPr="006736AA">
        <w:rPr>
          <w:rFonts w:ascii="Times New Roman" w:hAnsi="Times New Roman" w:cs="Times New Roman"/>
          <w:sz w:val="24"/>
          <w:szCs w:val="24"/>
        </w:rPr>
        <w:t>drogi oznaczonej symbolem KDD-</w:t>
      </w:r>
      <w:r w:rsidR="00EB0F74">
        <w:rPr>
          <w:rFonts w:ascii="Times New Roman" w:hAnsi="Times New Roman" w:cs="Times New Roman"/>
          <w:sz w:val="24"/>
          <w:szCs w:val="24"/>
        </w:rPr>
        <w:t>4</w:t>
      </w:r>
      <w:r w:rsidRPr="006736AA">
        <w:rPr>
          <w:rFonts w:ascii="Times New Roman" w:hAnsi="Times New Roman" w:cs="Times New Roman"/>
          <w:sz w:val="24"/>
          <w:szCs w:val="24"/>
        </w:rPr>
        <w:t xml:space="preserve"> – </w:t>
      </w:r>
      <w:r w:rsidR="00092470">
        <w:rPr>
          <w:rFonts w:ascii="Times New Roman" w:hAnsi="Times New Roman" w:cs="Times New Roman"/>
          <w:sz w:val="24"/>
          <w:szCs w:val="24"/>
        </w:rPr>
        <w:t>od 24 m do 42 m</w:t>
      </w:r>
      <w:r w:rsidRPr="006736AA">
        <w:rPr>
          <w:rFonts w:ascii="Times New Roman" w:hAnsi="Times New Roman" w:cs="Times New Roman"/>
          <w:sz w:val="24"/>
          <w:szCs w:val="24"/>
        </w:rPr>
        <w:t>, zgodnie z rysunkiem planu</w:t>
      </w:r>
      <w:r w:rsidR="00095C2A">
        <w:rPr>
          <w:rFonts w:ascii="Times New Roman" w:hAnsi="Times New Roman" w:cs="Times New Roman"/>
          <w:sz w:val="24"/>
          <w:szCs w:val="24"/>
        </w:rPr>
        <w:t>,</w:t>
      </w:r>
    </w:p>
    <w:p w14:paraId="634A9CE9" w14:textId="6B9F669E" w:rsidR="00095C2A" w:rsidRPr="00095C2A" w:rsidRDefault="00095C2A" w:rsidP="00095C2A">
      <w:pPr>
        <w:pStyle w:val="Akapitzlist"/>
        <w:numPr>
          <w:ilvl w:val="0"/>
          <w:numId w:val="38"/>
        </w:numPr>
        <w:spacing w:line="276" w:lineRule="auto"/>
        <w:ind w:left="709"/>
        <w:jc w:val="both"/>
        <w:rPr>
          <w:rFonts w:ascii="Times New Roman" w:hAnsi="Times New Roman" w:cs="Times New Roman"/>
          <w:sz w:val="24"/>
          <w:szCs w:val="24"/>
        </w:rPr>
      </w:pPr>
      <w:r w:rsidRPr="006736AA">
        <w:rPr>
          <w:rFonts w:ascii="Times New Roman" w:hAnsi="Times New Roman" w:cs="Times New Roman"/>
          <w:sz w:val="24"/>
          <w:szCs w:val="24"/>
        </w:rPr>
        <w:t>drogi oznaczonej symbolem KDD-</w:t>
      </w:r>
      <w:r w:rsidR="00EB0F74">
        <w:rPr>
          <w:rFonts w:ascii="Times New Roman" w:hAnsi="Times New Roman" w:cs="Times New Roman"/>
          <w:sz w:val="24"/>
          <w:szCs w:val="24"/>
        </w:rPr>
        <w:t>5</w:t>
      </w:r>
      <w:r w:rsidRPr="006736AA">
        <w:rPr>
          <w:rFonts w:ascii="Times New Roman" w:hAnsi="Times New Roman" w:cs="Times New Roman"/>
          <w:sz w:val="24"/>
          <w:szCs w:val="24"/>
        </w:rPr>
        <w:t xml:space="preserve"> –</w:t>
      </w:r>
      <w:r>
        <w:rPr>
          <w:rFonts w:ascii="Times New Roman" w:hAnsi="Times New Roman" w:cs="Times New Roman"/>
          <w:sz w:val="24"/>
          <w:szCs w:val="24"/>
        </w:rPr>
        <w:t xml:space="preserve"> w granicach planu do 6 m</w:t>
      </w:r>
      <w:r w:rsidRPr="006736AA">
        <w:rPr>
          <w:rFonts w:ascii="Times New Roman" w:hAnsi="Times New Roman" w:cs="Times New Roman"/>
          <w:sz w:val="24"/>
          <w:szCs w:val="24"/>
        </w:rPr>
        <w:t>, zgodnie z rysunkiem planu</w:t>
      </w:r>
      <w:r w:rsidRPr="006E6A31">
        <w:rPr>
          <w:rFonts w:ascii="Times New Roman" w:hAnsi="Times New Roman" w:cs="Times New Roman"/>
          <w:sz w:val="24"/>
          <w:szCs w:val="24"/>
        </w:rPr>
        <w:t>;</w:t>
      </w:r>
    </w:p>
    <w:p w14:paraId="3EDE08EB" w14:textId="77777777" w:rsidR="00092470" w:rsidRPr="00DF3267" w:rsidRDefault="00092470" w:rsidP="00092470">
      <w:pPr>
        <w:numPr>
          <w:ilvl w:val="0"/>
          <w:numId w:val="37"/>
        </w:numPr>
        <w:spacing w:line="276" w:lineRule="auto"/>
        <w:jc w:val="both"/>
        <w:rPr>
          <w:rFonts w:ascii="Times New Roman" w:hAnsi="Times New Roman" w:cs="Times New Roman"/>
          <w:sz w:val="24"/>
          <w:szCs w:val="24"/>
        </w:rPr>
      </w:pPr>
      <w:r w:rsidRPr="00DF3267">
        <w:rPr>
          <w:rFonts w:ascii="Times New Roman" w:hAnsi="Times New Roman" w:cs="Times New Roman"/>
          <w:sz w:val="24"/>
          <w:szCs w:val="24"/>
        </w:rPr>
        <w:t>zasady zagospodarowania terenu – zgodnie z przepisami odrębnymi w zakresie dróg;</w:t>
      </w:r>
    </w:p>
    <w:p w14:paraId="7B2DF6C5" w14:textId="77777777" w:rsidR="006B6C68" w:rsidRPr="00175B63" w:rsidRDefault="006B6C68" w:rsidP="00F3639C">
      <w:pPr>
        <w:numPr>
          <w:ilvl w:val="0"/>
          <w:numId w:val="37"/>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zasady obsługi w zakresie infrastruktury technicznej – na warunkach określonych w § 1</w:t>
      </w:r>
      <w:r>
        <w:rPr>
          <w:rFonts w:ascii="Times New Roman" w:hAnsi="Times New Roman" w:cs="Times New Roman"/>
          <w:sz w:val="24"/>
          <w:szCs w:val="24"/>
        </w:rPr>
        <w:t>4</w:t>
      </w:r>
      <w:r w:rsidRPr="00175B63">
        <w:rPr>
          <w:rFonts w:ascii="Times New Roman" w:hAnsi="Times New Roman" w:cs="Times New Roman"/>
          <w:sz w:val="24"/>
          <w:szCs w:val="24"/>
        </w:rPr>
        <w:t>.</w:t>
      </w:r>
    </w:p>
    <w:p w14:paraId="77C71D0E" w14:textId="57DFB8F2" w:rsidR="00642BD1" w:rsidRDefault="00642BD1" w:rsidP="006D2299">
      <w:pPr>
        <w:pStyle w:val="Tekstpodstawowywcity"/>
        <w:spacing w:after="0" w:line="276" w:lineRule="auto"/>
        <w:ind w:left="0"/>
        <w:rPr>
          <w:rFonts w:cs="Times New Roman"/>
          <w:b/>
        </w:rPr>
      </w:pPr>
    </w:p>
    <w:p w14:paraId="374D649B" w14:textId="2D50EF4C" w:rsidR="00092470" w:rsidRPr="00D55B0D" w:rsidRDefault="00092470" w:rsidP="00092470">
      <w:pPr>
        <w:pStyle w:val="Zwykytekst1"/>
        <w:spacing w:line="276" w:lineRule="auto"/>
        <w:ind w:firstLine="284"/>
        <w:jc w:val="both"/>
        <w:rPr>
          <w:rFonts w:ascii="Times New Roman" w:hAnsi="Times New Roman" w:cs="Times New Roman"/>
          <w:b/>
          <w:sz w:val="24"/>
          <w:szCs w:val="24"/>
        </w:rPr>
      </w:pPr>
      <w:r w:rsidRPr="00D55B0D">
        <w:rPr>
          <w:rFonts w:ascii="Times New Roman" w:hAnsi="Times New Roman" w:cs="Times New Roman"/>
          <w:b/>
          <w:sz w:val="24"/>
          <w:szCs w:val="24"/>
        </w:rPr>
        <w:t>§ 2</w:t>
      </w:r>
      <w:r w:rsidR="004111D6" w:rsidRPr="00D55B0D">
        <w:rPr>
          <w:rFonts w:ascii="Times New Roman" w:hAnsi="Times New Roman" w:cs="Times New Roman"/>
          <w:b/>
          <w:sz w:val="24"/>
          <w:szCs w:val="24"/>
        </w:rPr>
        <w:t>8</w:t>
      </w:r>
      <w:r w:rsidRPr="00D55B0D">
        <w:rPr>
          <w:rFonts w:ascii="Times New Roman" w:hAnsi="Times New Roman" w:cs="Times New Roman"/>
          <w:b/>
          <w:sz w:val="24"/>
          <w:szCs w:val="24"/>
        </w:rPr>
        <w:t>.</w:t>
      </w:r>
      <w:r w:rsidRPr="00D55B0D">
        <w:rPr>
          <w:rFonts w:ascii="Times New Roman" w:hAnsi="Times New Roman" w:cs="Times New Roman"/>
          <w:sz w:val="24"/>
          <w:szCs w:val="24"/>
        </w:rPr>
        <w:t> </w:t>
      </w:r>
      <w:r w:rsidRPr="00D55B0D">
        <w:rPr>
          <w:rFonts w:ascii="Times New Roman" w:hAnsi="Times New Roman"/>
          <w:sz w:val="24"/>
          <w:szCs w:val="24"/>
        </w:rPr>
        <w:t>Dla teren</w:t>
      </w:r>
      <w:r w:rsidR="00386883" w:rsidRPr="00D55B0D">
        <w:rPr>
          <w:rFonts w:ascii="Times New Roman" w:hAnsi="Times New Roman"/>
          <w:sz w:val="24"/>
          <w:szCs w:val="24"/>
        </w:rPr>
        <w:t>u</w:t>
      </w:r>
      <w:r w:rsidRPr="00D55B0D">
        <w:rPr>
          <w:rFonts w:ascii="Times New Roman" w:hAnsi="Times New Roman"/>
          <w:sz w:val="24"/>
          <w:szCs w:val="24"/>
        </w:rPr>
        <w:t xml:space="preserve"> </w:t>
      </w:r>
      <w:r w:rsidRPr="00D55B0D">
        <w:rPr>
          <w:rFonts w:ascii="Times New Roman" w:hAnsi="Times New Roman" w:cs="Times New Roman"/>
          <w:sz w:val="24"/>
          <w:szCs w:val="24"/>
        </w:rPr>
        <w:t>oznaczon</w:t>
      </w:r>
      <w:r w:rsidR="00386883" w:rsidRPr="00D55B0D">
        <w:rPr>
          <w:rFonts w:ascii="Times New Roman" w:hAnsi="Times New Roman" w:cs="Times New Roman"/>
          <w:sz w:val="24"/>
          <w:szCs w:val="24"/>
        </w:rPr>
        <w:t>ego</w:t>
      </w:r>
      <w:r w:rsidRPr="00D55B0D">
        <w:rPr>
          <w:rFonts w:ascii="Times New Roman" w:hAnsi="Times New Roman" w:cs="Times New Roman"/>
          <w:sz w:val="24"/>
          <w:szCs w:val="24"/>
        </w:rPr>
        <w:t xml:space="preserve"> na rysunku planu symbol</w:t>
      </w:r>
      <w:r w:rsidR="00386883" w:rsidRPr="00D55B0D">
        <w:rPr>
          <w:rFonts w:ascii="Times New Roman" w:hAnsi="Times New Roman" w:cs="Times New Roman"/>
          <w:sz w:val="24"/>
          <w:szCs w:val="24"/>
        </w:rPr>
        <w:t>em</w:t>
      </w:r>
      <w:r w:rsidRPr="00D55B0D">
        <w:rPr>
          <w:rFonts w:ascii="Times New Roman" w:hAnsi="Times New Roman" w:cs="Times New Roman"/>
          <w:b/>
          <w:sz w:val="24"/>
          <w:szCs w:val="24"/>
        </w:rPr>
        <w:t xml:space="preserve"> KDW-</w:t>
      </w:r>
      <w:r w:rsidR="003C76C2" w:rsidRPr="00D55B0D">
        <w:rPr>
          <w:rFonts w:ascii="Times New Roman" w:hAnsi="Times New Roman" w:cs="Times New Roman"/>
          <w:b/>
          <w:sz w:val="24"/>
          <w:szCs w:val="24"/>
        </w:rPr>
        <w:t>1</w:t>
      </w:r>
      <w:r w:rsidR="00085E10" w:rsidRPr="00D55B0D">
        <w:rPr>
          <w:rFonts w:ascii="Times New Roman" w:hAnsi="Times New Roman" w:cs="Times New Roman"/>
          <w:b/>
          <w:sz w:val="24"/>
          <w:szCs w:val="24"/>
        </w:rPr>
        <w:t xml:space="preserve"> </w:t>
      </w:r>
      <w:r w:rsidR="00085E10" w:rsidRPr="00D55B0D">
        <w:rPr>
          <w:rFonts w:ascii="Times New Roman" w:hAnsi="Times New Roman" w:cs="Times New Roman"/>
          <w:bCs/>
          <w:sz w:val="24"/>
          <w:szCs w:val="24"/>
        </w:rPr>
        <w:t>(o powierzchni ok. 0,</w:t>
      </w:r>
      <w:r w:rsidR="006E1488" w:rsidRPr="00D55B0D">
        <w:rPr>
          <w:rFonts w:ascii="Times New Roman" w:hAnsi="Times New Roman" w:cs="Times New Roman"/>
          <w:bCs/>
          <w:sz w:val="24"/>
          <w:szCs w:val="24"/>
        </w:rPr>
        <w:t>18</w:t>
      </w:r>
      <w:r w:rsidR="00085E10" w:rsidRPr="00D55B0D">
        <w:rPr>
          <w:rFonts w:ascii="Times New Roman" w:hAnsi="Times New Roman" w:cs="Times New Roman"/>
          <w:bCs/>
          <w:sz w:val="24"/>
          <w:szCs w:val="24"/>
        </w:rPr>
        <w:t> ha)</w:t>
      </w:r>
      <w:r w:rsidR="00085E10" w:rsidRPr="00D55B0D">
        <w:rPr>
          <w:rFonts w:ascii="Times New Roman" w:hAnsi="Times New Roman" w:cs="Times New Roman"/>
          <w:sz w:val="24"/>
          <w:szCs w:val="24"/>
        </w:rPr>
        <w:t xml:space="preserve"> </w:t>
      </w:r>
      <w:r w:rsidRPr="00D55B0D">
        <w:rPr>
          <w:rFonts w:ascii="Times New Roman" w:hAnsi="Times New Roman" w:cs="Times New Roman"/>
          <w:sz w:val="24"/>
          <w:szCs w:val="24"/>
        </w:rPr>
        <w:t>ustala się:</w:t>
      </w:r>
    </w:p>
    <w:p w14:paraId="2F196155" w14:textId="18FD5705" w:rsidR="00092470" w:rsidRDefault="00092470" w:rsidP="009F1EE5">
      <w:pPr>
        <w:numPr>
          <w:ilvl w:val="0"/>
          <w:numId w:val="54"/>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 xml:space="preserve">przeznaczenie terenu – droga </w:t>
      </w:r>
      <w:r>
        <w:rPr>
          <w:rFonts w:ascii="Times New Roman" w:hAnsi="Times New Roman" w:cs="Times New Roman"/>
          <w:sz w:val="24"/>
          <w:szCs w:val="24"/>
        </w:rPr>
        <w:t>wewnętrzna</w:t>
      </w:r>
      <w:r w:rsidRPr="00175B63">
        <w:rPr>
          <w:rFonts w:ascii="Times New Roman" w:hAnsi="Times New Roman" w:cs="Times New Roman"/>
          <w:sz w:val="24"/>
          <w:szCs w:val="24"/>
        </w:rPr>
        <w:t>;</w:t>
      </w:r>
    </w:p>
    <w:p w14:paraId="0E3B720B" w14:textId="33FC6DC1" w:rsidR="00092470" w:rsidRPr="003C76C2" w:rsidRDefault="00092470" w:rsidP="009F1EE5">
      <w:pPr>
        <w:numPr>
          <w:ilvl w:val="0"/>
          <w:numId w:val="54"/>
        </w:numPr>
        <w:spacing w:line="276" w:lineRule="auto"/>
        <w:jc w:val="both"/>
        <w:rPr>
          <w:rFonts w:ascii="Times New Roman" w:hAnsi="Times New Roman" w:cs="Times New Roman"/>
          <w:sz w:val="24"/>
          <w:szCs w:val="24"/>
        </w:rPr>
      </w:pPr>
      <w:r>
        <w:rPr>
          <w:rFonts w:ascii="Times New Roman" w:hAnsi="Times New Roman" w:cs="Times New Roman"/>
          <w:sz w:val="24"/>
          <w:szCs w:val="24"/>
        </w:rPr>
        <w:t>szerokość w liniach rozgraniczających</w:t>
      </w:r>
      <w:r w:rsidR="003C76C2">
        <w:rPr>
          <w:rFonts w:ascii="Times New Roman" w:hAnsi="Times New Roman" w:cs="Times New Roman"/>
          <w:sz w:val="24"/>
          <w:szCs w:val="24"/>
        </w:rPr>
        <w:t xml:space="preserve"> </w:t>
      </w:r>
      <w:r w:rsidRPr="003C76C2">
        <w:rPr>
          <w:rFonts w:ascii="Times New Roman" w:hAnsi="Times New Roman" w:cs="Times New Roman"/>
          <w:sz w:val="24"/>
          <w:szCs w:val="24"/>
        </w:rPr>
        <w:t>–  do 11 m, zgodnie z rysunkiem planu,</w:t>
      </w:r>
    </w:p>
    <w:p w14:paraId="15D8A943" w14:textId="45D6E6A3" w:rsidR="00092470" w:rsidRPr="00092470" w:rsidRDefault="00092470" w:rsidP="009F1EE5">
      <w:pPr>
        <w:numPr>
          <w:ilvl w:val="0"/>
          <w:numId w:val="54"/>
        </w:numPr>
        <w:spacing w:line="276" w:lineRule="auto"/>
        <w:jc w:val="both"/>
        <w:rPr>
          <w:rFonts w:ascii="Times New Roman" w:hAnsi="Times New Roman" w:cs="Times New Roman"/>
          <w:spacing w:val="-6"/>
          <w:sz w:val="24"/>
          <w:szCs w:val="24"/>
        </w:rPr>
      </w:pPr>
      <w:r w:rsidRPr="00DF3267">
        <w:rPr>
          <w:rFonts w:ascii="Times New Roman" w:hAnsi="Times New Roman" w:cs="Times New Roman"/>
          <w:sz w:val="24"/>
          <w:szCs w:val="24"/>
        </w:rPr>
        <w:t xml:space="preserve">zasady zagospodarowania terenu – </w:t>
      </w:r>
      <w:r w:rsidRPr="00447EA1">
        <w:rPr>
          <w:rFonts w:ascii="Times New Roman" w:hAnsi="Times New Roman" w:cs="Times New Roman"/>
          <w:spacing w:val="-6"/>
          <w:sz w:val="24"/>
          <w:szCs w:val="24"/>
        </w:rPr>
        <w:t xml:space="preserve">dopuszcza się realizację części pieszej i </w:t>
      </w:r>
      <w:r w:rsidRPr="00447EA1">
        <w:rPr>
          <w:rFonts w:ascii="Times New Roman" w:hAnsi="Times New Roman" w:cs="Times New Roman"/>
          <w:sz w:val="24"/>
          <w:szCs w:val="24"/>
        </w:rPr>
        <w:t>jezdnej w jednym poziomie bez rozróżnienia między częścią pieszą i jezdną</w:t>
      </w:r>
      <w:r w:rsidRPr="00092470">
        <w:rPr>
          <w:rFonts w:ascii="Times New Roman" w:hAnsi="Times New Roman" w:cs="Times New Roman"/>
          <w:sz w:val="24"/>
          <w:szCs w:val="24"/>
        </w:rPr>
        <w:t>;</w:t>
      </w:r>
    </w:p>
    <w:p w14:paraId="33E22A89" w14:textId="77777777" w:rsidR="00092470" w:rsidRPr="00175B63" w:rsidRDefault="00092470" w:rsidP="009F1EE5">
      <w:pPr>
        <w:numPr>
          <w:ilvl w:val="0"/>
          <w:numId w:val="54"/>
        </w:numPr>
        <w:spacing w:line="276" w:lineRule="auto"/>
        <w:jc w:val="both"/>
        <w:rPr>
          <w:rFonts w:ascii="Times New Roman" w:hAnsi="Times New Roman" w:cs="Times New Roman"/>
          <w:sz w:val="24"/>
          <w:szCs w:val="24"/>
        </w:rPr>
      </w:pPr>
      <w:r w:rsidRPr="00175B63">
        <w:rPr>
          <w:rFonts w:ascii="Times New Roman" w:hAnsi="Times New Roman" w:cs="Times New Roman"/>
          <w:sz w:val="24"/>
          <w:szCs w:val="24"/>
        </w:rPr>
        <w:t>zasady obsługi w zakresie infrastruktury technicznej – na warunkach określonych w § 1</w:t>
      </w:r>
      <w:r>
        <w:rPr>
          <w:rFonts w:ascii="Times New Roman" w:hAnsi="Times New Roman" w:cs="Times New Roman"/>
          <w:sz w:val="24"/>
          <w:szCs w:val="24"/>
        </w:rPr>
        <w:t>4</w:t>
      </w:r>
      <w:r w:rsidRPr="00175B63">
        <w:rPr>
          <w:rFonts w:ascii="Times New Roman" w:hAnsi="Times New Roman" w:cs="Times New Roman"/>
          <w:sz w:val="24"/>
          <w:szCs w:val="24"/>
        </w:rPr>
        <w:t>.</w:t>
      </w:r>
    </w:p>
    <w:p w14:paraId="3CC6F262" w14:textId="77777777" w:rsidR="00092470" w:rsidRDefault="00092470" w:rsidP="006D2299">
      <w:pPr>
        <w:pStyle w:val="Tekstpodstawowywcity"/>
        <w:spacing w:after="0" w:line="276" w:lineRule="auto"/>
        <w:ind w:left="0"/>
        <w:rPr>
          <w:rFonts w:cs="Times New Roman"/>
          <w:b/>
        </w:rPr>
      </w:pPr>
    </w:p>
    <w:p w14:paraId="58AD4939" w14:textId="6DD1E518" w:rsidR="00EB0A16" w:rsidRPr="00175B63" w:rsidRDefault="007F43B0" w:rsidP="00D645B5">
      <w:pPr>
        <w:pStyle w:val="Tekstpodstawowywcity"/>
        <w:spacing w:after="0" w:line="276" w:lineRule="auto"/>
        <w:ind w:left="0"/>
        <w:jc w:val="center"/>
        <w:rPr>
          <w:rFonts w:cs="Times New Roman"/>
          <w:b/>
        </w:rPr>
      </w:pPr>
      <w:r w:rsidRPr="00175B63">
        <w:rPr>
          <w:rFonts w:cs="Times New Roman"/>
          <w:b/>
        </w:rPr>
        <w:t xml:space="preserve">Rozdział </w:t>
      </w:r>
      <w:r w:rsidR="000321D3">
        <w:rPr>
          <w:rFonts w:cs="Times New Roman"/>
          <w:b/>
        </w:rPr>
        <w:t>16</w:t>
      </w:r>
    </w:p>
    <w:p w14:paraId="0ADEEDAC" w14:textId="77777777" w:rsidR="00EB0A16" w:rsidRPr="00175B63" w:rsidRDefault="00EB0A16" w:rsidP="00D645B5">
      <w:pPr>
        <w:pStyle w:val="Tekstpodstawowy"/>
        <w:spacing w:line="276" w:lineRule="auto"/>
        <w:rPr>
          <w:rFonts w:ascii="Times New Roman" w:hAnsi="Times New Roman" w:cs="Times New Roman"/>
          <w:sz w:val="24"/>
        </w:rPr>
      </w:pPr>
      <w:r w:rsidRPr="00175B63">
        <w:rPr>
          <w:rFonts w:ascii="Times New Roman" w:hAnsi="Times New Roman" w:cs="Times New Roman"/>
          <w:sz w:val="24"/>
        </w:rPr>
        <w:t>Postanowienia końcowe</w:t>
      </w:r>
    </w:p>
    <w:p w14:paraId="25508A6C" w14:textId="1CF9BB10" w:rsidR="00D62826" w:rsidRPr="00175B63" w:rsidRDefault="00D62826" w:rsidP="00D645B5">
      <w:pPr>
        <w:spacing w:line="276" w:lineRule="auto"/>
        <w:ind w:firstLine="284"/>
        <w:rPr>
          <w:rFonts w:ascii="Times New Roman" w:hAnsi="Times New Roman" w:cs="Times New Roman"/>
          <w:sz w:val="24"/>
          <w:szCs w:val="24"/>
        </w:rPr>
      </w:pPr>
      <w:r w:rsidRPr="00175B63">
        <w:rPr>
          <w:rFonts w:ascii="Times New Roman" w:hAnsi="Times New Roman" w:cs="Times New Roman"/>
          <w:b/>
          <w:sz w:val="24"/>
          <w:szCs w:val="24"/>
        </w:rPr>
        <w:t>§ </w:t>
      </w:r>
      <w:r w:rsidR="00FF1B40">
        <w:rPr>
          <w:rFonts w:ascii="Times New Roman" w:hAnsi="Times New Roman" w:cs="Times New Roman"/>
          <w:b/>
          <w:sz w:val="24"/>
          <w:szCs w:val="24"/>
        </w:rPr>
        <w:t>2</w:t>
      </w:r>
      <w:r w:rsidR="004111D6">
        <w:rPr>
          <w:rFonts w:ascii="Times New Roman" w:hAnsi="Times New Roman" w:cs="Times New Roman"/>
          <w:b/>
          <w:sz w:val="24"/>
          <w:szCs w:val="24"/>
        </w:rPr>
        <w:t>9</w:t>
      </w:r>
      <w:r w:rsidRPr="00175B63">
        <w:rPr>
          <w:rFonts w:ascii="Times New Roman" w:hAnsi="Times New Roman" w:cs="Times New Roman"/>
          <w:sz w:val="24"/>
          <w:szCs w:val="24"/>
        </w:rPr>
        <w:t>.</w:t>
      </w:r>
      <w:r w:rsidR="008132C2" w:rsidRPr="00175B63">
        <w:rPr>
          <w:rFonts w:ascii="Times New Roman" w:hAnsi="Times New Roman" w:cs="Times New Roman"/>
          <w:sz w:val="24"/>
          <w:szCs w:val="24"/>
        </w:rPr>
        <w:t xml:space="preserve"> </w:t>
      </w:r>
      <w:r w:rsidRPr="00175B63">
        <w:rPr>
          <w:rFonts w:ascii="Times New Roman" w:hAnsi="Times New Roman" w:cs="Times New Roman"/>
          <w:sz w:val="24"/>
          <w:szCs w:val="24"/>
        </w:rPr>
        <w:t xml:space="preserve">1. Wykonanie niniejszej uchwały powierza się </w:t>
      </w:r>
      <w:r w:rsidR="00092470">
        <w:rPr>
          <w:rFonts w:ascii="Times New Roman" w:hAnsi="Times New Roman" w:cs="Times New Roman"/>
          <w:sz w:val="24"/>
          <w:szCs w:val="24"/>
        </w:rPr>
        <w:t>Burmistrzowi Miasta i Gminy Nowa Dęba</w:t>
      </w:r>
      <w:r w:rsidRPr="00175B63">
        <w:rPr>
          <w:rFonts w:ascii="Times New Roman" w:hAnsi="Times New Roman" w:cs="Times New Roman"/>
          <w:sz w:val="24"/>
          <w:szCs w:val="24"/>
        </w:rPr>
        <w:t>.</w:t>
      </w:r>
    </w:p>
    <w:p w14:paraId="1DDB07C9" w14:textId="77777777" w:rsidR="00D62826" w:rsidRPr="00175B63" w:rsidRDefault="00D62826" w:rsidP="00D645B5">
      <w:pPr>
        <w:spacing w:line="276" w:lineRule="auto"/>
        <w:ind w:firstLine="284"/>
        <w:jc w:val="both"/>
        <w:rPr>
          <w:rFonts w:ascii="Times New Roman" w:hAnsi="Times New Roman" w:cs="Times New Roman"/>
          <w:sz w:val="24"/>
          <w:szCs w:val="24"/>
        </w:rPr>
      </w:pPr>
      <w:r w:rsidRPr="00175B63">
        <w:rPr>
          <w:rFonts w:ascii="Times New Roman" w:hAnsi="Times New Roman" w:cs="Times New Roman"/>
          <w:sz w:val="24"/>
          <w:szCs w:val="24"/>
        </w:rPr>
        <w:t xml:space="preserve">2. Uchwała wchodzi w życie po upływie 14 dni od jej ogłoszenia w Dzienniku Urzędowym Województwa </w:t>
      </w:r>
      <w:r w:rsidR="00FF1B40">
        <w:rPr>
          <w:rFonts w:ascii="Times New Roman" w:hAnsi="Times New Roman" w:cs="Times New Roman"/>
          <w:sz w:val="24"/>
          <w:szCs w:val="24"/>
        </w:rPr>
        <w:t>Podkarpackiego</w:t>
      </w:r>
      <w:r w:rsidRPr="00175B63">
        <w:rPr>
          <w:rFonts w:ascii="Times New Roman" w:hAnsi="Times New Roman" w:cs="Times New Roman"/>
          <w:sz w:val="24"/>
          <w:szCs w:val="24"/>
        </w:rPr>
        <w:t>.</w:t>
      </w:r>
    </w:p>
    <w:p w14:paraId="76C6667C" w14:textId="1E135A14" w:rsidR="00D62826" w:rsidRPr="00175B63" w:rsidRDefault="00D62826" w:rsidP="00D645B5">
      <w:pPr>
        <w:spacing w:line="276" w:lineRule="auto"/>
        <w:ind w:firstLine="284"/>
        <w:jc w:val="both"/>
        <w:rPr>
          <w:rFonts w:ascii="Times New Roman" w:hAnsi="Times New Roman" w:cs="Times New Roman"/>
          <w:sz w:val="24"/>
          <w:szCs w:val="24"/>
        </w:rPr>
      </w:pPr>
      <w:r w:rsidRPr="00175B63">
        <w:rPr>
          <w:rFonts w:ascii="Times New Roman" w:hAnsi="Times New Roman" w:cs="Times New Roman"/>
          <w:sz w:val="24"/>
          <w:szCs w:val="24"/>
        </w:rPr>
        <w:t xml:space="preserve">3. Uchwała podlega publikacji na stronie internetowej Biuletynu Informacji Publicznej Urzędu Miasta </w:t>
      </w:r>
      <w:r w:rsidR="00092470">
        <w:rPr>
          <w:rFonts w:ascii="Times New Roman" w:hAnsi="Times New Roman" w:cs="Times New Roman"/>
          <w:sz w:val="24"/>
          <w:szCs w:val="24"/>
        </w:rPr>
        <w:t>I Gminy Nowa Dęba</w:t>
      </w:r>
      <w:r w:rsidRPr="00175B63">
        <w:rPr>
          <w:rFonts w:ascii="Times New Roman" w:hAnsi="Times New Roman" w:cs="Times New Roman"/>
          <w:sz w:val="24"/>
          <w:szCs w:val="24"/>
        </w:rPr>
        <w:t>.</w:t>
      </w:r>
    </w:p>
    <w:p w14:paraId="55261C65" w14:textId="1286C1C2" w:rsidR="00D645B5" w:rsidRDefault="00D645B5" w:rsidP="00D645B5">
      <w:pPr>
        <w:spacing w:line="276" w:lineRule="auto"/>
        <w:jc w:val="both"/>
        <w:rPr>
          <w:rFonts w:ascii="Times New Roman" w:hAnsi="Times New Roman" w:cs="Times New Roman"/>
          <w:sz w:val="24"/>
          <w:szCs w:val="24"/>
        </w:rPr>
      </w:pPr>
    </w:p>
    <w:p w14:paraId="56C3EE6A" w14:textId="359E4887" w:rsidR="00433E94" w:rsidRDefault="00433E94" w:rsidP="00D645B5">
      <w:pPr>
        <w:spacing w:line="276" w:lineRule="auto"/>
        <w:jc w:val="both"/>
        <w:rPr>
          <w:rFonts w:ascii="Times New Roman" w:hAnsi="Times New Roman" w:cs="Times New Roman"/>
          <w:sz w:val="24"/>
          <w:szCs w:val="24"/>
        </w:rPr>
      </w:pPr>
    </w:p>
    <w:p w14:paraId="14512BBA" w14:textId="09073965" w:rsidR="00433E94" w:rsidRDefault="00433E94" w:rsidP="00D645B5">
      <w:pPr>
        <w:spacing w:line="276" w:lineRule="auto"/>
        <w:jc w:val="both"/>
        <w:rPr>
          <w:rFonts w:ascii="Times New Roman" w:hAnsi="Times New Roman" w:cs="Times New Roman"/>
          <w:sz w:val="24"/>
          <w:szCs w:val="24"/>
        </w:rPr>
      </w:pPr>
    </w:p>
    <w:p w14:paraId="75317B5B" w14:textId="06563D96" w:rsidR="00433E94" w:rsidRDefault="00433E94" w:rsidP="00D645B5">
      <w:pPr>
        <w:spacing w:line="276" w:lineRule="auto"/>
        <w:jc w:val="both"/>
        <w:rPr>
          <w:rFonts w:ascii="Times New Roman" w:hAnsi="Times New Roman" w:cs="Times New Roman"/>
          <w:sz w:val="24"/>
          <w:szCs w:val="24"/>
        </w:rPr>
      </w:pPr>
    </w:p>
    <w:p w14:paraId="358549C8" w14:textId="7886AB5C" w:rsidR="00433E94" w:rsidRDefault="00433E94" w:rsidP="00D645B5">
      <w:pPr>
        <w:spacing w:line="276" w:lineRule="auto"/>
        <w:jc w:val="both"/>
        <w:rPr>
          <w:rFonts w:ascii="Times New Roman" w:hAnsi="Times New Roman" w:cs="Times New Roman"/>
          <w:sz w:val="24"/>
          <w:szCs w:val="24"/>
        </w:rPr>
      </w:pPr>
    </w:p>
    <w:p w14:paraId="6168EB05" w14:textId="06BB4792" w:rsidR="00E17828" w:rsidRDefault="003137D0" w:rsidP="00D645B5">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Przewodniczący Rady</w:t>
      </w:r>
    </w:p>
    <w:p w14:paraId="59B5643C" w14:textId="77777777" w:rsidR="003137D0" w:rsidRDefault="003137D0" w:rsidP="00D645B5">
      <w:pPr>
        <w:spacing w:line="276" w:lineRule="auto"/>
        <w:jc w:val="both"/>
        <w:rPr>
          <w:rFonts w:ascii="Times New Roman" w:hAnsi="Times New Roman" w:cs="Times New Roman"/>
          <w:sz w:val="24"/>
          <w:szCs w:val="24"/>
        </w:rPr>
      </w:pPr>
    </w:p>
    <w:p w14:paraId="4032810D" w14:textId="01507593" w:rsidR="003137D0" w:rsidRPr="003137D0" w:rsidRDefault="003137D0" w:rsidP="00D645B5">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Pr="003137D0">
        <w:rPr>
          <w:rFonts w:ascii="Times New Roman" w:hAnsi="Times New Roman" w:cs="Times New Roman"/>
          <w:b/>
          <w:bCs/>
          <w:sz w:val="24"/>
          <w:szCs w:val="24"/>
        </w:rPr>
        <w:t xml:space="preserve">Damian </w:t>
      </w:r>
      <w:proofErr w:type="spellStart"/>
      <w:r w:rsidRPr="003137D0">
        <w:rPr>
          <w:rFonts w:ascii="Times New Roman" w:hAnsi="Times New Roman" w:cs="Times New Roman"/>
          <w:b/>
          <w:bCs/>
          <w:sz w:val="24"/>
          <w:szCs w:val="24"/>
        </w:rPr>
        <w:t>Diektiarenko</w:t>
      </w:r>
      <w:proofErr w:type="spellEnd"/>
    </w:p>
    <w:p w14:paraId="3D216EDF" w14:textId="5FD241C0" w:rsidR="00E17828" w:rsidRPr="003137D0" w:rsidRDefault="00E17828" w:rsidP="00D645B5">
      <w:pPr>
        <w:spacing w:line="276" w:lineRule="auto"/>
        <w:jc w:val="both"/>
        <w:rPr>
          <w:rFonts w:ascii="Times New Roman" w:hAnsi="Times New Roman" w:cs="Times New Roman"/>
          <w:b/>
          <w:bCs/>
          <w:sz w:val="24"/>
          <w:szCs w:val="24"/>
        </w:rPr>
      </w:pPr>
    </w:p>
    <w:p w14:paraId="2031462F" w14:textId="1D5E2DFA" w:rsidR="00AD7412" w:rsidRDefault="00AD7412" w:rsidP="00D645B5">
      <w:pPr>
        <w:spacing w:line="276" w:lineRule="auto"/>
        <w:jc w:val="both"/>
        <w:rPr>
          <w:rFonts w:ascii="Times New Roman" w:hAnsi="Times New Roman" w:cs="Times New Roman"/>
          <w:sz w:val="24"/>
          <w:szCs w:val="24"/>
        </w:rPr>
      </w:pPr>
    </w:p>
    <w:p w14:paraId="41168C70" w14:textId="19167C82" w:rsidR="00AD7412" w:rsidRDefault="00AD7412" w:rsidP="00D645B5">
      <w:pPr>
        <w:spacing w:line="276" w:lineRule="auto"/>
        <w:jc w:val="both"/>
        <w:rPr>
          <w:rFonts w:ascii="Times New Roman" w:hAnsi="Times New Roman" w:cs="Times New Roman"/>
          <w:sz w:val="24"/>
          <w:szCs w:val="24"/>
        </w:rPr>
      </w:pPr>
    </w:p>
    <w:p w14:paraId="0EB33636" w14:textId="0C3364D3" w:rsidR="00AD7412" w:rsidRDefault="00AD7412" w:rsidP="00D645B5">
      <w:pPr>
        <w:spacing w:line="276" w:lineRule="auto"/>
        <w:jc w:val="both"/>
        <w:rPr>
          <w:rFonts w:ascii="Times New Roman" w:hAnsi="Times New Roman" w:cs="Times New Roman"/>
          <w:sz w:val="24"/>
          <w:szCs w:val="24"/>
        </w:rPr>
      </w:pPr>
    </w:p>
    <w:p w14:paraId="2AAFB6C4" w14:textId="77777777" w:rsidR="00AD7412" w:rsidRDefault="00AD7412" w:rsidP="00D645B5">
      <w:pPr>
        <w:spacing w:line="276" w:lineRule="auto"/>
        <w:jc w:val="both"/>
        <w:rPr>
          <w:rFonts w:ascii="Times New Roman" w:hAnsi="Times New Roman" w:cs="Times New Roman"/>
          <w:sz w:val="24"/>
          <w:szCs w:val="24"/>
        </w:rPr>
      </w:pPr>
    </w:p>
    <w:p w14:paraId="17F9D556" w14:textId="77777777" w:rsidR="00E17828" w:rsidRDefault="00E17828" w:rsidP="00D645B5">
      <w:pPr>
        <w:spacing w:line="276" w:lineRule="auto"/>
        <w:jc w:val="both"/>
        <w:rPr>
          <w:rFonts w:ascii="Times New Roman" w:hAnsi="Times New Roman" w:cs="Times New Roman"/>
          <w:sz w:val="24"/>
          <w:szCs w:val="24"/>
        </w:rPr>
      </w:pPr>
    </w:p>
    <w:p w14:paraId="375A20D6" w14:textId="17AA8AC3" w:rsidR="00433E94" w:rsidRDefault="00433E94" w:rsidP="00D645B5">
      <w:pPr>
        <w:spacing w:line="276" w:lineRule="auto"/>
        <w:jc w:val="both"/>
        <w:rPr>
          <w:rFonts w:ascii="Times New Roman" w:hAnsi="Times New Roman" w:cs="Times New Roman"/>
          <w:sz w:val="24"/>
          <w:szCs w:val="24"/>
        </w:rPr>
      </w:pPr>
    </w:p>
    <w:p w14:paraId="3DAC45F8" w14:textId="77777777" w:rsidR="00E17828" w:rsidRDefault="00E17828" w:rsidP="00E17828">
      <w:pPr>
        <w:pStyle w:val="Nagwek1"/>
        <w:spacing w:line="276" w:lineRule="auto"/>
        <w:ind w:left="6379"/>
        <w:rPr>
          <w:rFonts w:ascii="Times New Roman" w:hAnsi="Times New Roman" w:cs="Times New Roman"/>
          <w:color w:val="000000"/>
        </w:rPr>
      </w:pPr>
    </w:p>
    <w:p w14:paraId="1505026E" w14:textId="77777777" w:rsidR="00E17828" w:rsidRPr="00E17828" w:rsidRDefault="00E17828" w:rsidP="00E17828"/>
    <w:p w14:paraId="7C3AE670" w14:textId="77777777" w:rsidR="00E17828" w:rsidRDefault="00E17828" w:rsidP="00E17828">
      <w:pPr>
        <w:pStyle w:val="Nagwek1"/>
        <w:spacing w:line="276" w:lineRule="auto"/>
        <w:ind w:left="6379"/>
        <w:rPr>
          <w:rFonts w:ascii="Times New Roman" w:hAnsi="Times New Roman" w:cs="Times New Roman"/>
          <w:color w:val="000000"/>
        </w:rPr>
      </w:pPr>
    </w:p>
    <w:p w14:paraId="7AA74487" w14:textId="7A612BC8" w:rsidR="00E17828" w:rsidRPr="005B6510" w:rsidRDefault="00E17828" w:rsidP="00E17828">
      <w:pPr>
        <w:pStyle w:val="Nagwek1"/>
        <w:spacing w:line="276" w:lineRule="auto"/>
        <w:ind w:left="6379"/>
        <w:rPr>
          <w:rFonts w:ascii="Times New Roman" w:hAnsi="Times New Roman" w:cs="Times New Roman"/>
          <w:color w:val="000000"/>
        </w:rPr>
      </w:pPr>
      <w:r w:rsidRPr="005B6510">
        <w:rPr>
          <w:rFonts w:ascii="Times New Roman" w:hAnsi="Times New Roman" w:cs="Times New Roman"/>
          <w:color w:val="000000"/>
        </w:rPr>
        <w:t xml:space="preserve">Załącznik Nr </w:t>
      </w:r>
      <w:r w:rsidR="003A1DBC">
        <w:rPr>
          <w:rFonts w:ascii="Times New Roman" w:hAnsi="Times New Roman" w:cs="Times New Roman"/>
          <w:color w:val="000000"/>
        </w:rPr>
        <w:t>2</w:t>
      </w:r>
    </w:p>
    <w:p w14:paraId="7DFCFA55" w14:textId="3720E8AC" w:rsidR="00E17828" w:rsidRPr="005B6510" w:rsidRDefault="00E17828" w:rsidP="00E17828">
      <w:pPr>
        <w:spacing w:line="276" w:lineRule="auto"/>
        <w:ind w:left="6379"/>
        <w:rPr>
          <w:rFonts w:ascii="Times New Roman" w:hAnsi="Times New Roman" w:cs="Times New Roman"/>
          <w:b/>
          <w:color w:val="000000"/>
        </w:rPr>
      </w:pPr>
      <w:r w:rsidRPr="005B6510">
        <w:rPr>
          <w:rFonts w:ascii="Times New Roman" w:hAnsi="Times New Roman" w:cs="Times New Roman"/>
          <w:b/>
          <w:color w:val="000000"/>
        </w:rPr>
        <w:t>do Uchwały Nr</w:t>
      </w:r>
      <w:r w:rsidR="00581B2D">
        <w:rPr>
          <w:rFonts w:ascii="Times New Roman" w:hAnsi="Times New Roman" w:cs="Times New Roman"/>
          <w:b/>
          <w:color w:val="000000"/>
        </w:rPr>
        <w:t xml:space="preserve"> XLV/367/2021</w:t>
      </w:r>
    </w:p>
    <w:p w14:paraId="6D1C827E" w14:textId="791579FC" w:rsidR="00E17828" w:rsidRPr="005B6510" w:rsidRDefault="00E17828" w:rsidP="00E17828">
      <w:pPr>
        <w:spacing w:line="276" w:lineRule="auto"/>
        <w:ind w:left="6379"/>
        <w:rPr>
          <w:rFonts w:ascii="Times New Roman" w:hAnsi="Times New Roman" w:cs="Times New Roman"/>
          <w:b/>
          <w:color w:val="000000"/>
        </w:rPr>
      </w:pPr>
      <w:r w:rsidRPr="005B6510">
        <w:rPr>
          <w:rFonts w:ascii="Times New Roman" w:hAnsi="Times New Roman" w:cs="Times New Roman"/>
          <w:b/>
          <w:color w:val="000000"/>
        </w:rPr>
        <w:t>Rady Mi</w:t>
      </w:r>
      <w:r w:rsidR="003A1DBC">
        <w:rPr>
          <w:rFonts w:ascii="Times New Roman" w:hAnsi="Times New Roman" w:cs="Times New Roman"/>
          <w:b/>
          <w:color w:val="000000"/>
        </w:rPr>
        <w:t>ejskiej</w:t>
      </w:r>
      <w:r w:rsidRPr="005B6510">
        <w:rPr>
          <w:rFonts w:ascii="Times New Roman" w:hAnsi="Times New Roman" w:cs="Times New Roman"/>
          <w:b/>
          <w:color w:val="000000"/>
        </w:rPr>
        <w:t xml:space="preserve"> </w:t>
      </w:r>
      <w:r w:rsidR="003A1DBC">
        <w:rPr>
          <w:rFonts w:ascii="Times New Roman" w:hAnsi="Times New Roman" w:cs="Times New Roman"/>
          <w:b/>
          <w:color w:val="000000"/>
        </w:rPr>
        <w:t>w Nowej Dębie</w:t>
      </w:r>
    </w:p>
    <w:p w14:paraId="79C70019" w14:textId="1A11828A" w:rsidR="00E17828" w:rsidRPr="005B6510" w:rsidRDefault="00E17828" w:rsidP="00E17828">
      <w:pPr>
        <w:spacing w:line="276" w:lineRule="auto"/>
        <w:ind w:left="6379"/>
        <w:rPr>
          <w:rFonts w:ascii="Times New Roman" w:hAnsi="Times New Roman" w:cs="Times New Roman"/>
          <w:b/>
          <w:color w:val="000000"/>
        </w:rPr>
      </w:pPr>
      <w:r w:rsidRPr="005B6510">
        <w:rPr>
          <w:rFonts w:ascii="Times New Roman" w:hAnsi="Times New Roman" w:cs="Times New Roman"/>
          <w:b/>
          <w:color w:val="000000"/>
        </w:rPr>
        <w:t xml:space="preserve">z dnia </w:t>
      </w:r>
      <w:r w:rsidR="00581B2D">
        <w:rPr>
          <w:rFonts w:ascii="Times New Roman" w:hAnsi="Times New Roman" w:cs="Times New Roman"/>
          <w:b/>
          <w:color w:val="000000"/>
        </w:rPr>
        <w:t>29 października</w:t>
      </w:r>
      <w:r w:rsidRPr="005B6510">
        <w:rPr>
          <w:rFonts w:ascii="Times New Roman" w:hAnsi="Times New Roman" w:cs="Times New Roman"/>
          <w:b/>
          <w:color w:val="000000"/>
        </w:rPr>
        <w:t xml:space="preserve"> 202</w:t>
      </w:r>
      <w:r>
        <w:rPr>
          <w:rFonts w:ascii="Times New Roman" w:hAnsi="Times New Roman" w:cs="Times New Roman"/>
          <w:b/>
          <w:color w:val="000000"/>
        </w:rPr>
        <w:t>1</w:t>
      </w:r>
      <w:r w:rsidR="00581B2D">
        <w:rPr>
          <w:rFonts w:ascii="Times New Roman" w:hAnsi="Times New Roman" w:cs="Times New Roman"/>
          <w:b/>
          <w:color w:val="000000"/>
        </w:rPr>
        <w:t>r.</w:t>
      </w:r>
    </w:p>
    <w:p w14:paraId="625BC7AD" w14:textId="77777777" w:rsidR="00E17828" w:rsidRPr="005B6510" w:rsidRDefault="00E17828" w:rsidP="00E17828">
      <w:pPr>
        <w:spacing w:line="276" w:lineRule="auto"/>
        <w:rPr>
          <w:rFonts w:ascii="Times New Roman" w:hAnsi="Times New Roman" w:cs="Times New Roman"/>
          <w:b/>
        </w:rPr>
      </w:pPr>
    </w:p>
    <w:p w14:paraId="760816C7" w14:textId="77777777" w:rsidR="00E17828" w:rsidRPr="005B6510" w:rsidRDefault="00E17828" w:rsidP="00E17828">
      <w:pPr>
        <w:spacing w:line="276" w:lineRule="auto"/>
        <w:rPr>
          <w:rFonts w:ascii="Times New Roman" w:hAnsi="Times New Roman" w:cs="Times New Roman"/>
          <w:b/>
        </w:rPr>
      </w:pPr>
    </w:p>
    <w:p w14:paraId="2F5ED5D1" w14:textId="77777777" w:rsidR="00E17828" w:rsidRPr="005B6510" w:rsidRDefault="00E17828" w:rsidP="00E17828">
      <w:pPr>
        <w:spacing w:after="120" w:line="276" w:lineRule="auto"/>
        <w:jc w:val="center"/>
        <w:rPr>
          <w:rFonts w:ascii="Times New Roman" w:hAnsi="Times New Roman" w:cs="Times New Roman"/>
          <w:b/>
          <w:color w:val="000000"/>
          <w:sz w:val="26"/>
          <w:szCs w:val="26"/>
        </w:rPr>
      </w:pPr>
      <w:r w:rsidRPr="005B6510">
        <w:rPr>
          <w:rFonts w:ascii="Times New Roman" w:hAnsi="Times New Roman" w:cs="Times New Roman"/>
          <w:b/>
          <w:color w:val="000000"/>
          <w:sz w:val="26"/>
          <w:szCs w:val="26"/>
        </w:rPr>
        <w:t>Rozstrzygnięcie</w:t>
      </w:r>
      <w:r>
        <w:rPr>
          <w:rFonts w:ascii="Times New Roman" w:hAnsi="Times New Roman" w:cs="Times New Roman"/>
          <w:b/>
          <w:color w:val="000000"/>
          <w:sz w:val="26"/>
          <w:szCs w:val="26"/>
        </w:rPr>
        <w:t xml:space="preserve"> </w:t>
      </w:r>
      <w:r w:rsidRPr="005B6510">
        <w:rPr>
          <w:rFonts w:ascii="Times New Roman" w:hAnsi="Times New Roman" w:cs="Times New Roman"/>
          <w:b/>
          <w:color w:val="000000"/>
          <w:sz w:val="26"/>
          <w:szCs w:val="26"/>
        </w:rPr>
        <w:t>o sposobie realizacji i zasadach finansowania inwestycji z zakresu infrastruktury technicznej należących do zadań własnych gminy</w:t>
      </w:r>
    </w:p>
    <w:p w14:paraId="643D80C6" w14:textId="6D5D77B3" w:rsidR="00E17828" w:rsidRPr="005B6510" w:rsidRDefault="00E17828" w:rsidP="00E17828">
      <w:pPr>
        <w:autoSpaceDE w:val="0"/>
        <w:autoSpaceDN w:val="0"/>
        <w:adjustRightInd w:val="0"/>
        <w:spacing w:after="120" w:line="276" w:lineRule="auto"/>
        <w:jc w:val="both"/>
        <w:rPr>
          <w:rFonts w:ascii="Times New Roman" w:hAnsi="Times New Roman" w:cs="Times New Roman"/>
          <w:sz w:val="24"/>
          <w:szCs w:val="24"/>
        </w:rPr>
      </w:pPr>
      <w:r w:rsidRPr="005B6510">
        <w:rPr>
          <w:rFonts w:ascii="Times New Roman" w:hAnsi="Times New Roman" w:cs="Times New Roman"/>
          <w:sz w:val="24"/>
          <w:szCs w:val="24"/>
        </w:rPr>
        <w:t>Na podstawie art. 20 ust. 1 ustawy z dnia 27 marca 2003 roku o planowaniu i zagospodarowaniu przestrzennym (Dz. U. z 202</w:t>
      </w:r>
      <w:r>
        <w:rPr>
          <w:rFonts w:ascii="Times New Roman" w:hAnsi="Times New Roman" w:cs="Times New Roman"/>
          <w:sz w:val="24"/>
          <w:szCs w:val="24"/>
        </w:rPr>
        <w:t>1</w:t>
      </w:r>
      <w:r w:rsidRPr="005B6510">
        <w:rPr>
          <w:rFonts w:ascii="Times New Roman" w:hAnsi="Times New Roman" w:cs="Times New Roman"/>
          <w:sz w:val="24"/>
          <w:szCs w:val="24"/>
        </w:rPr>
        <w:t xml:space="preserve"> r., poz. </w:t>
      </w:r>
      <w:r>
        <w:rPr>
          <w:rFonts w:ascii="Times New Roman" w:hAnsi="Times New Roman" w:cs="Times New Roman"/>
          <w:sz w:val="24"/>
          <w:szCs w:val="24"/>
        </w:rPr>
        <w:t>741</w:t>
      </w:r>
      <w:r w:rsidRPr="005B6510">
        <w:rPr>
          <w:rFonts w:ascii="Times New Roman" w:hAnsi="Times New Roman" w:cs="Times New Roman"/>
          <w:sz w:val="24"/>
          <w:szCs w:val="24"/>
        </w:rPr>
        <w:t xml:space="preserve">, z </w:t>
      </w:r>
      <w:proofErr w:type="spellStart"/>
      <w:r w:rsidRPr="005B6510">
        <w:rPr>
          <w:rFonts w:ascii="Times New Roman" w:hAnsi="Times New Roman" w:cs="Times New Roman"/>
          <w:sz w:val="24"/>
          <w:szCs w:val="24"/>
        </w:rPr>
        <w:t>późn</w:t>
      </w:r>
      <w:proofErr w:type="spellEnd"/>
      <w:r w:rsidRPr="005B6510">
        <w:rPr>
          <w:rFonts w:ascii="Times New Roman" w:hAnsi="Times New Roman" w:cs="Times New Roman"/>
          <w:sz w:val="24"/>
          <w:szCs w:val="24"/>
        </w:rPr>
        <w:t>. zm.), po zapoznaniu się z projektem miejscowego planu zagospodarowania przestrzennego</w:t>
      </w:r>
      <w:r w:rsidR="003A1DBC">
        <w:rPr>
          <w:rFonts w:ascii="Times New Roman" w:hAnsi="Times New Roman" w:cs="Times New Roman"/>
          <w:sz w:val="24"/>
          <w:szCs w:val="24"/>
        </w:rPr>
        <w:t xml:space="preserve"> gminy Nowa Dęba w miejscowości Chmielów przy ul. Strefowej</w:t>
      </w:r>
      <w:r w:rsidRPr="005B6510">
        <w:rPr>
          <w:rFonts w:ascii="Times New Roman" w:hAnsi="Times New Roman" w:cs="Times New Roman"/>
          <w:bCs/>
          <w:sz w:val="24"/>
          <w:szCs w:val="24"/>
        </w:rPr>
        <w:t xml:space="preserve">, </w:t>
      </w:r>
      <w:r w:rsidRPr="005B6510">
        <w:rPr>
          <w:rFonts w:ascii="Times New Roman" w:hAnsi="Times New Roman" w:cs="Times New Roman"/>
          <w:sz w:val="24"/>
          <w:szCs w:val="24"/>
        </w:rPr>
        <w:t>Rada Mi</w:t>
      </w:r>
      <w:r w:rsidR="003A1DBC">
        <w:rPr>
          <w:rFonts w:ascii="Times New Roman" w:hAnsi="Times New Roman" w:cs="Times New Roman"/>
          <w:sz w:val="24"/>
          <w:szCs w:val="24"/>
        </w:rPr>
        <w:t>ejska w Nowej Dębie</w:t>
      </w:r>
      <w:r w:rsidRPr="005B6510">
        <w:rPr>
          <w:rFonts w:ascii="Times New Roman" w:hAnsi="Times New Roman" w:cs="Times New Roman"/>
          <w:sz w:val="24"/>
          <w:szCs w:val="24"/>
        </w:rPr>
        <w:t xml:space="preserve"> postanawia:</w:t>
      </w:r>
    </w:p>
    <w:p w14:paraId="26822192" w14:textId="05928952" w:rsidR="00E17828" w:rsidRPr="005B6510" w:rsidRDefault="00E17828" w:rsidP="00E17828">
      <w:pPr>
        <w:spacing w:line="276" w:lineRule="auto"/>
        <w:ind w:firstLine="426"/>
        <w:jc w:val="both"/>
        <w:rPr>
          <w:rFonts w:ascii="Times New Roman" w:hAnsi="Times New Roman" w:cs="Times New Roman"/>
          <w:sz w:val="24"/>
          <w:szCs w:val="24"/>
        </w:rPr>
      </w:pPr>
      <w:r w:rsidRPr="005B6510">
        <w:rPr>
          <w:rFonts w:ascii="Times New Roman" w:hAnsi="Times New Roman" w:cs="Times New Roman"/>
          <w:b/>
          <w:sz w:val="24"/>
          <w:szCs w:val="24"/>
        </w:rPr>
        <w:t>§ 1.</w:t>
      </w:r>
      <w:r w:rsidRPr="005B6510">
        <w:rPr>
          <w:rFonts w:ascii="Times New Roman" w:hAnsi="Times New Roman" w:cs="Times New Roman"/>
          <w:sz w:val="24"/>
          <w:szCs w:val="24"/>
        </w:rPr>
        <w:t xml:space="preserve"> 1. Inwestycje z zakresu infrastruktury technicznej, służące zaspokojeniu</w:t>
      </w:r>
      <w:r w:rsidRPr="005B6510">
        <w:rPr>
          <w:rFonts w:ascii="Times New Roman" w:hAnsi="Times New Roman" w:cs="Times New Roman"/>
          <w:b/>
          <w:sz w:val="24"/>
          <w:szCs w:val="24"/>
        </w:rPr>
        <w:t xml:space="preserve"> </w:t>
      </w:r>
      <w:r w:rsidRPr="005B6510">
        <w:rPr>
          <w:rFonts w:ascii="Times New Roman" w:hAnsi="Times New Roman" w:cs="Times New Roman"/>
          <w:sz w:val="24"/>
          <w:szCs w:val="24"/>
        </w:rPr>
        <w:t>zbiorowych potrzeb wspólnoty (mieszkańców) stanowiące – zgodnie z art. 7 ust. 1 ustawy z dnia 8 marca 1990 r. o samorządzie gminnym (Dz. U. z 202</w:t>
      </w:r>
      <w:r w:rsidR="003A1DBC">
        <w:rPr>
          <w:rFonts w:ascii="Times New Roman" w:hAnsi="Times New Roman" w:cs="Times New Roman"/>
          <w:sz w:val="24"/>
          <w:szCs w:val="24"/>
        </w:rPr>
        <w:t>1</w:t>
      </w:r>
      <w:r w:rsidRPr="005B6510">
        <w:rPr>
          <w:rFonts w:ascii="Times New Roman" w:hAnsi="Times New Roman" w:cs="Times New Roman"/>
          <w:sz w:val="24"/>
          <w:szCs w:val="24"/>
        </w:rPr>
        <w:t xml:space="preserve"> r., poz. </w:t>
      </w:r>
      <w:r w:rsidR="003A1DBC">
        <w:rPr>
          <w:rFonts w:ascii="Times New Roman" w:hAnsi="Times New Roman" w:cs="Times New Roman"/>
          <w:sz w:val="24"/>
          <w:szCs w:val="24"/>
        </w:rPr>
        <w:t>1372</w:t>
      </w:r>
      <w:r w:rsidRPr="005B6510">
        <w:rPr>
          <w:rFonts w:ascii="Times New Roman" w:hAnsi="Times New Roman" w:cs="Times New Roman"/>
          <w:sz w:val="24"/>
          <w:szCs w:val="24"/>
        </w:rPr>
        <w:t>) zadania własne gminy, zapisane w niniejszym planie obejmują:</w:t>
      </w:r>
    </w:p>
    <w:p w14:paraId="694E9842" w14:textId="77777777" w:rsidR="00E17828" w:rsidRPr="005B6510" w:rsidRDefault="00E17828" w:rsidP="009F1EE5">
      <w:pPr>
        <w:numPr>
          <w:ilvl w:val="0"/>
          <w:numId w:val="58"/>
        </w:numPr>
        <w:spacing w:line="276" w:lineRule="auto"/>
        <w:ind w:left="357" w:hanging="357"/>
        <w:jc w:val="both"/>
        <w:rPr>
          <w:rFonts w:ascii="Times New Roman" w:hAnsi="Times New Roman" w:cs="Times New Roman"/>
          <w:sz w:val="24"/>
          <w:szCs w:val="24"/>
        </w:rPr>
      </w:pPr>
      <w:r w:rsidRPr="005B6510">
        <w:rPr>
          <w:rFonts w:ascii="Times New Roman" w:hAnsi="Times New Roman" w:cs="Times New Roman"/>
          <w:sz w:val="24"/>
          <w:szCs w:val="24"/>
        </w:rPr>
        <w:t>gminne drogi i ulice;</w:t>
      </w:r>
    </w:p>
    <w:p w14:paraId="0733FAFD" w14:textId="77777777" w:rsidR="00E17828" w:rsidRPr="005B6510" w:rsidRDefault="00E17828" w:rsidP="009F1EE5">
      <w:pPr>
        <w:numPr>
          <w:ilvl w:val="0"/>
          <w:numId w:val="58"/>
        </w:numPr>
        <w:suppressAutoHyphens w:val="0"/>
        <w:spacing w:after="120" w:line="276" w:lineRule="auto"/>
        <w:ind w:left="357" w:hanging="357"/>
        <w:jc w:val="both"/>
        <w:rPr>
          <w:rFonts w:ascii="Times New Roman" w:hAnsi="Times New Roman" w:cs="Times New Roman"/>
          <w:sz w:val="24"/>
          <w:szCs w:val="24"/>
        </w:rPr>
      </w:pPr>
      <w:r w:rsidRPr="005B6510">
        <w:rPr>
          <w:rFonts w:ascii="Times New Roman" w:hAnsi="Times New Roman" w:cs="Times New Roman"/>
          <w:sz w:val="24"/>
          <w:szCs w:val="24"/>
        </w:rPr>
        <w:t xml:space="preserve">wodociągi i zaopatrzenie w wodę, kanalizację, usuwanie i oczyszczanie ścieków komunalnych, utrzymanie czystości i porządku oraz urządzeń sanitarnych, zaopatrzenie w energię elektryczną i cieplną oraz gaz. </w:t>
      </w:r>
    </w:p>
    <w:p w14:paraId="70307BAC" w14:textId="12359E7A" w:rsidR="00E17828" w:rsidRPr="005B6510" w:rsidRDefault="00E17828" w:rsidP="00E17828">
      <w:pPr>
        <w:spacing w:after="120" w:line="276" w:lineRule="auto"/>
        <w:ind w:firstLine="284"/>
        <w:jc w:val="both"/>
        <w:rPr>
          <w:rFonts w:ascii="Times New Roman" w:hAnsi="Times New Roman" w:cs="Times New Roman"/>
          <w:sz w:val="24"/>
          <w:szCs w:val="24"/>
        </w:rPr>
      </w:pPr>
      <w:r w:rsidRPr="005B6510">
        <w:rPr>
          <w:rFonts w:ascii="Times New Roman" w:hAnsi="Times New Roman" w:cs="Times New Roman"/>
          <w:sz w:val="24"/>
          <w:szCs w:val="24"/>
        </w:rPr>
        <w:t>2. Realizacja ww. inwestycji przebiegać będzie zgodnie z obowiązującymi przepisami</w:t>
      </w:r>
      <w:r>
        <w:rPr>
          <w:rFonts w:ascii="Times New Roman" w:hAnsi="Times New Roman" w:cs="Times New Roman"/>
          <w:sz w:val="24"/>
          <w:szCs w:val="24"/>
        </w:rPr>
        <w:t>,</w:t>
      </w:r>
      <w:r w:rsidRPr="005B6510">
        <w:rPr>
          <w:rFonts w:ascii="Times New Roman" w:hAnsi="Times New Roman" w:cs="Times New Roman"/>
          <w:sz w:val="24"/>
          <w:szCs w:val="24"/>
        </w:rPr>
        <w:t> w tym m.in. z ustawą z dnia 7 lipca 1994 r. Prawo budowlane (Dz. U. z 2020 r., poz. 1333</w:t>
      </w:r>
      <w:r>
        <w:rPr>
          <w:rFonts w:ascii="Times New Roman" w:hAnsi="Times New Roman" w:cs="Times New Roman"/>
          <w:sz w:val="24"/>
          <w:szCs w:val="24"/>
        </w:rPr>
        <w:t xml:space="preserve">, z </w:t>
      </w:r>
      <w:proofErr w:type="spellStart"/>
      <w:r>
        <w:rPr>
          <w:rFonts w:ascii="Times New Roman" w:hAnsi="Times New Roman" w:cs="Times New Roman"/>
          <w:sz w:val="24"/>
          <w:szCs w:val="24"/>
        </w:rPr>
        <w:t>późn</w:t>
      </w:r>
      <w:proofErr w:type="spellEnd"/>
      <w:r>
        <w:rPr>
          <w:rFonts w:ascii="Times New Roman" w:hAnsi="Times New Roman" w:cs="Times New Roman"/>
          <w:sz w:val="24"/>
          <w:szCs w:val="24"/>
        </w:rPr>
        <w:t>. zm.</w:t>
      </w:r>
      <w:r w:rsidRPr="005B6510">
        <w:rPr>
          <w:rFonts w:ascii="Times New Roman" w:hAnsi="Times New Roman" w:cs="Times New Roman"/>
          <w:sz w:val="24"/>
          <w:szCs w:val="24"/>
        </w:rPr>
        <w:t>), ustawą z dnia 29 stycznia 2004 r. Prawo zamówień publicznych (Dz. U. z 20</w:t>
      </w:r>
      <w:r w:rsidR="003A1DBC">
        <w:rPr>
          <w:rFonts w:ascii="Times New Roman" w:hAnsi="Times New Roman" w:cs="Times New Roman"/>
          <w:sz w:val="24"/>
          <w:szCs w:val="24"/>
        </w:rPr>
        <w:t>21</w:t>
      </w:r>
      <w:r w:rsidRPr="005B6510">
        <w:rPr>
          <w:rFonts w:ascii="Times New Roman" w:hAnsi="Times New Roman" w:cs="Times New Roman"/>
          <w:sz w:val="24"/>
          <w:szCs w:val="24"/>
        </w:rPr>
        <w:t xml:space="preserve"> r., poz. </w:t>
      </w:r>
      <w:r w:rsidR="003A1DBC">
        <w:rPr>
          <w:rFonts w:ascii="Times New Roman" w:hAnsi="Times New Roman" w:cs="Times New Roman"/>
          <w:sz w:val="24"/>
          <w:szCs w:val="24"/>
        </w:rPr>
        <w:t>1129</w:t>
      </w:r>
      <w:r w:rsidRPr="005B6510">
        <w:rPr>
          <w:rFonts w:ascii="Times New Roman" w:hAnsi="Times New Roman" w:cs="Times New Roman"/>
          <w:sz w:val="24"/>
          <w:szCs w:val="24"/>
        </w:rPr>
        <w:t xml:space="preserve">, z </w:t>
      </w:r>
      <w:proofErr w:type="spellStart"/>
      <w:r w:rsidRPr="005B6510">
        <w:rPr>
          <w:rFonts w:ascii="Times New Roman" w:hAnsi="Times New Roman" w:cs="Times New Roman"/>
          <w:sz w:val="24"/>
          <w:szCs w:val="24"/>
        </w:rPr>
        <w:t>późn</w:t>
      </w:r>
      <w:proofErr w:type="spellEnd"/>
      <w:r w:rsidRPr="005B6510">
        <w:rPr>
          <w:rFonts w:ascii="Times New Roman" w:hAnsi="Times New Roman" w:cs="Times New Roman"/>
          <w:sz w:val="24"/>
          <w:szCs w:val="24"/>
        </w:rPr>
        <w:t>. zm.), ustawą z dnia 20 grudnia 1996 r. o gospodarce komunalnej (Dz. U. z 20</w:t>
      </w:r>
      <w:r>
        <w:rPr>
          <w:rFonts w:ascii="Times New Roman" w:hAnsi="Times New Roman" w:cs="Times New Roman"/>
          <w:sz w:val="24"/>
          <w:szCs w:val="24"/>
        </w:rPr>
        <w:t>21</w:t>
      </w:r>
      <w:r w:rsidRPr="005B6510">
        <w:rPr>
          <w:rFonts w:ascii="Times New Roman" w:hAnsi="Times New Roman" w:cs="Times New Roman"/>
          <w:sz w:val="24"/>
          <w:szCs w:val="24"/>
        </w:rPr>
        <w:t xml:space="preserve"> r., poz. </w:t>
      </w:r>
      <w:r>
        <w:rPr>
          <w:rFonts w:ascii="Times New Roman" w:hAnsi="Times New Roman" w:cs="Times New Roman"/>
          <w:sz w:val="24"/>
          <w:szCs w:val="24"/>
        </w:rPr>
        <w:t>679</w:t>
      </w:r>
      <w:r w:rsidRPr="005B6510">
        <w:rPr>
          <w:rFonts w:ascii="Times New Roman" w:hAnsi="Times New Roman" w:cs="Times New Roman"/>
          <w:sz w:val="24"/>
          <w:szCs w:val="24"/>
        </w:rPr>
        <w:t>), ustawą z dnia 27 kwietnia 2001 r. Prawo ochrony środowiska (Dz. U. z 20</w:t>
      </w:r>
      <w:r>
        <w:rPr>
          <w:rFonts w:ascii="Times New Roman" w:hAnsi="Times New Roman" w:cs="Times New Roman"/>
          <w:sz w:val="24"/>
          <w:szCs w:val="24"/>
        </w:rPr>
        <w:t>20</w:t>
      </w:r>
      <w:r w:rsidRPr="005B6510">
        <w:rPr>
          <w:rFonts w:ascii="Times New Roman" w:hAnsi="Times New Roman" w:cs="Times New Roman"/>
          <w:sz w:val="24"/>
          <w:szCs w:val="24"/>
        </w:rPr>
        <w:t xml:space="preserve"> r., poz. </w:t>
      </w:r>
      <w:r>
        <w:rPr>
          <w:rFonts w:ascii="Times New Roman" w:hAnsi="Times New Roman" w:cs="Times New Roman"/>
          <w:sz w:val="24"/>
          <w:szCs w:val="24"/>
        </w:rPr>
        <w:t>2019</w:t>
      </w:r>
      <w:r w:rsidRPr="005B6510">
        <w:rPr>
          <w:rFonts w:ascii="Times New Roman" w:hAnsi="Times New Roman" w:cs="Times New Roman"/>
          <w:sz w:val="24"/>
          <w:szCs w:val="24"/>
        </w:rPr>
        <w:t xml:space="preserve">, z </w:t>
      </w:r>
      <w:proofErr w:type="spellStart"/>
      <w:r w:rsidRPr="005B6510">
        <w:rPr>
          <w:rFonts w:ascii="Times New Roman" w:hAnsi="Times New Roman" w:cs="Times New Roman"/>
          <w:sz w:val="24"/>
          <w:szCs w:val="24"/>
        </w:rPr>
        <w:t>późn</w:t>
      </w:r>
      <w:proofErr w:type="spellEnd"/>
      <w:r w:rsidRPr="005B6510">
        <w:rPr>
          <w:rFonts w:ascii="Times New Roman" w:hAnsi="Times New Roman" w:cs="Times New Roman"/>
          <w:sz w:val="24"/>
          <w:szCs w:val="24"/>
        </w:rPr>
        <w:t>. zm.), ustawą z dnia 7 czerwca 2001 r. o zbiorowym zaopatrzeniu w wodę i zbiorowym odprowadzaniu ścieków (Dz. U. z 20</w:t>
      </w:r>
      <w:r>
        <w:rPr>
          <w:rFonts w:ascii="Times New Roman" w:hAnsi="Times New Roman" w:cs="Times New Roman"/>
          <w:sz w:val="24"/>
          <w:szCs w:val="24"/>
        </w:rPr>
        <w:t>20</w:t>
      </w:r>
      <w:r w:rsidRPr="005B6510">
        <w:rPr>
          <w:rFonts w:ascii="Times New Roman" w:hAnsi="Times New Roman" w:cs="Times New Roman"/>
          <w:sz w:val="24"/>
          <w:szCs w:val="24"/>
        </w:rPr>
        <w:t xml:space="preserve"> r., poz. </w:t>
      </w:r>
      <w:r>
        <w:rPr>
          <w:rFonts w:ascii="Times New Roman" w:hAnsi="Times New Roman" w:cs="Times New Roman"/>
          <w:sz w:val="24"/>
          <w:szCs w:val="24"/>
        </w:rPr>
        <w:t>2028</w:t>
      </w:r>
      <w:r w:rsidRPr="005B6510">
        <w:rPr>
          <w:rFonts w:ascii="Times New Roman" w:hAnsi="Times New Roman" w:cs="Times New Roman"/>
          <w:sz w:val="24"/>
          <w:szCs w:val="24"/>
        </w:rPr>
        <w:t>) oraz ustawą z dnia 10 kwietnia 1997 r. Prawo energetyczne (Dz. U. z 202</w:t>
      </w:r>
      <w:r>
        <w:rPr>
          <w:rFonts w:ascii="Times New Roman" w:hAnsi="Times New Roman" w:cs="Times New Roman"/>
          <w:sz w:val="24"/>
          <w:szCs w:val="24"/>
        </w:rPr>
        <w:t>1</w:t>
      </w:r>
      <w:r w:rsidRPr="005B6510">
        <w:rPr>
          <w:rFonts w:ascii="Times New Roman" w:hAnsi="Times New Roman" w:cs="Times New Roman"/>
          <w:sz w:val="24"/>
          <w:szCs w:val="24"/>
        </w:rPr>
        <w:t xml:space="preserve"> r., poz. </w:t>
      </w:r>
      <w:r>
        <w:rPr>
          <w:rFonts w:ascii="Times New Roman" w:hAnsi="Times New Roman" w:cs="Times New Roman"/>
          <w:sz w:val="24"/>
          <w:szCs w:val="24"/>
        </w:rPr>
        <w:t>716</w:t>
      </w:r>
      <w:r w:rsidRPr="005B6510">
        <w:rPr>
          <w:rFonts w:ascii="Times New Roman" w:hAnsi="Times New Roman" w:cs="Times New Roman"/>
          <w:sz w:val="24"/>
          <w:szCs w:val="24"/>
        </w:rPr>
        <w:t xml:space="preserve">, z </w:t>
      </w:r>
      <w:proofErr w:type="spellStart"/>
      <w:r w:rsidRPr="005B6510">
        <w:rPr>
          <w:rFonts w:ascii="Times New Roman" w:hAnsi="Times New Roman" w:cs="Times New Roman"/>
          <w:sz w:val="24"/>
          <w:szCs w:val="24"/>
        </w:rPr>
        <w:t>późn</w:t>
      </w:r>
      <w:proofErr w:type="spellEnd"/>
      <w:r w:rsidRPr="005B6510">
        <w:rPr>
          <w:rFonts w:ascii="Times New Roman" w:hAnsi="Times New Roman" w:cs="Times New Roman"/>
          <w:sz w:val="24"/>
          <w:szCs w:val="24"/>
        </w:rPr>
        <w:t>. zm.).</w:t>
      </w:r>
    </w:p>
    <w:p w14:paraId="0F05656E" w14:textId="7C1B39EB" w:rsidR="00E17828" w:rsidRPr="005B6510" w:rsidRDefault="00E17828" w:rsidP="00E17828">
      <w:pPr>
        <w:spacing w:after="120" w:line="276" w:lineRule="auto"/>
        <w:ind w:firstLine="284"/>
        <w:jc w:val="both"/>
        <w:rPr>
          <w:rFonts w:ascii="Times New Roman" w:hAnsi="Times New Roman" w:cs="Times New Roman"/>
          <w:sz w:val="24"/>
          <w:szCs w:val="24"/>
        </w:rPr>
      </w:pPr>
      <w:r w:rsidRPr="005B6510">
        <w:rPr>
          <w:rFonts w:ascii="Times New Roman" w:hAnsi="Times New Roman" w:cs="Times New Roman"/>
          <w:sz w:val="24"/>
          <w:szCs w:val="24"/>
        </w:rPr>
        <w:t xml:space="preserve">3. Sposób realizacji ww. inwestycji z zakresu infrastruktury technicznej należących do zadań własnych gminy określają uchwalane przez Radę </w:t>
      </w:r>
      <w:r w:rsidR="003A1DBC">
        <w:rPr>
          <w:rFonts w:ascii="Times New Roman" w:hAnsi="Times New Roman" w:cs="Times New Roman"/>
          <w:sz w:val="24"/>
          <w:szCs w:val="24"/>
        </w:rPr>
        <w:t>Miejską w Nowej Dębie</w:t>
      </w:r>
      <w:r w:rsidRPr="005B6510">
        <w:rPr>
          <w:rFonts w:ascii="Times New Roman" w:hAnsi="Times New Roman" w:cs="Times New Roman"/>
          <w:sz w:val="24"/>
          <w:szCs w:val="24"/>
        </w:rPr>
        <w:t xml:space="preserve"> strategie, plany i programy w tym m.in. wieloletnie plany rozwoju i modernizacji urządzeń wodociągowych i kanalizacyjnych, wieloletnie programy inwestycyjne i inne.</w:t>
      </w:r>
    </w:p>
    <w:p w14:paraId="5D10EED2" w14:textId="77777777" w:rsidR="00E17828" w:rsidRPr="005B6510" w:rsidRDefault="00E17828" w:rsidP="00E17828">
      <w:pPr>
        <w:spacing w:after="120" w:line="276" w:lineRule="auto"/>
        <w:ind w:firstLine="284"/>
        <w:jc w:val="both"/>
        <w:rPr>
          <w:rFonts w:ascii="Times New Roman" w:hAnsi="Times New Roman" w:cs="Times New Roman"/>
          <w:sz w:val="24"/>
          <w:szCs w:val="24"/>
        </w:rPr>
      </w:pPr>
      <w:r w:rsidRPr="005B6510">
        <w:rPr>
          <w:rFonts w:ascii="Times New Roman" w:hAnsi="Times New Roman" w:cs="Times New Roman"/>
          <w:b/>
          <w:sz w:val="24"/>
          <w:szCs w:val="24"/>
        </w:rPr>
        <w:t xml:space="preserve">§ 2. </w:t>
      </w:r>
      <w:r w:rsidRPr="005B6510">
        <w:rPr>
          <w:rFonts w:ascii="Times New Roman" w:hAnsi="Times New Roman" w:cs="Times New Roman"/>
          <w:sz w:val="24"/>
          <w:szCs w:val="24"/>
        </w:rPr>
        <w:t>1. Zadania w zakresie ww. inwestycji finansowane będą w całości lub w części z budżetu gminy oraz ze źródeł zewnętrznych</w:t>
      </w:r>
      <w:r>
        <w:rPr>
          <w:rFonts w:ascii="Times New Roman" w:hAnsi="Times New Roman" w:cs="Times New Roman"/>
          <w:sz w:val="24"/>
          <w:szCs w:val="24"/>
        </w:rPr>
        <w:t xml:space="preserve">, </w:t>
      </w:r>
      <w:r w:rsidRPr="005B6510">
        <w:rPr>
          <w:rFonts w:ascii="Times New Roman" w:hAnsi="Times New Roman" w:cs="Times New Roman"/>
          <w:sz w:val="24"/>
          <w:szCs w:val="24"/>
        </w:rPr>
        <w:t>takich jak m.in. środki własne przedsiębiorstw energetycznych, wodociągowo - kanalizacyjnych, środki strukturalne, fundusze unijne i poza unijne, kredyty i pożyczki i inne, w oparciu o obowiązujące przepisy i zawarte umowy.</w:t>
      </w:r>
    </w:p>
    <w:p w14:paraId="6DA6E187" w14:textId="12A94D5C" w:rsidR="00E17828" w:rsidRPr="005B6510" w:rsidRDefault="00E17828" w:rsidP="00E17828">
      <w:pPr>
        <w:spacing w:after="120" w:line="276" w:lineRule="auto"/>
        <w:ind w:firstLine="284"/>
        <w:jc w:val="both"/>
        <w:rPr>
          <w:rFonts w:ascii="Times New Roman" w:hAnsi="Times New Roman" w:cs="Times New Roman"/>
          <w:sz w:val="24"/>
          <w:szCs w:val="24"/>
        </w:rPr>
      </w:pPr>
      <w:r w:rsidRPr="005B6510">
        <w:rPr>
          <w:rFonts w:ascii="Times New Roman" w:hAnsi="Times New Roman" w:cs="Times New Roman"/>
          <w:sz w:val="24"/>
          <w:szCs w:val="24"/>
        </w:rPr>
        <w:t>2. Finansowanie ww. inwestycji z zakresu infrastruktury technicznej, które należą do zadań własnych gminy, ujętych w niniejszym planie podlega przepisom ustawy z dnia 27 sierpnia 2009 r. o finansach publicznych (Dz. U. z 20</w:t>
      </w:r>
      <w:r>
        <w:rPr>
          <w:rFonts w:ascii="Times New Roman" w:hAnsi="Times New Roman" w:cs="Times New Roman"/>
          <w:sz w:val="24"/>
          <w:szCs w:val="24"/>
        </w:rPr>
        <w:t>21</w:t>
      </w:r>
      <w:r w:rsidRPr="005B6510">
        <w:rPr>
          <w:rFonts w:ascii="Times New Roman" w:hAnsi="Times New Roman" w:cs="Times New Roman"/>
          <w:sz w:val="24"/>
          <w:szCs w:val="24"/>
        </w:rPr>
        <w:t xml:space="preserve"> r., poz. </w:t>
      </w:r>
      <w:r>
        <w:rPr>
          <w:rFonts w:ascii="Times New Roman" w:hAnsi="Times New Roman" w:cs="Times New Roman"/>
          <w:sz w:val="24"/>
          <w:szCs w:val="24"/>
        </w:rPr>
        <w:t>305</w:t>
      </w:r>
      <w:r w:rsidR="003A1DBC">
        <w:rPr>
          <w:rFonts w:ascii="Times New Roman" w:hAnsi="Times New Roman" w:cs="Times New Roman"/>
          <w:sz w:val="24"/>
          <w:szCs w:val="24"/>
        </w:rPr>
        <w:t xml:space="preserve">, z </w:t>
      </w:r>
      <w:proofErr w:type="spellStart"/>
      <w:r w:rsidR="003A1DBC">
        <w:rPr>
          <w:rFonts w:ascii="Times New Roman" w:hAnsi="Times New Roman" w:cs="Times New Roman"/>
          <w:sz w:val="24"/>
          <w:szCs w:val="24"/>
        </w:rPr>
        <w:t>późn</w:t>
      </w:r>
      <w:proofErr w:type="spellEnd"/>
      <w:r w:rsidR="003A1DBC">
        <w:rPr>
          <w:rFonts w:ascii="Times New Roman" w:hAnsi="Times New Roman" w:cs="Times New Roman"/>
          <w:sz w:val="24"/>
          <w:szCs w:val="24"/>
        </w:rPr>
        <w:t>. zm.</w:t>
      </w:r>
      <w:r w:rsidRPr="005B6510">
        <w:rPr>
          <w:rFonts w:ascii="Times New Roman" w:hAnsi="Times New Roman" w:cs="Times New Roman"/>
          <w:sz w:val="24"/>
          <w:szCs w:val="24"/>
        </w:rPr>
        <w:t>).</w:t>
      </w:r>
    </w:p>
    <w:p w14:paraId="3626DFD2" w14:textId="1F598E7B" w:rsidR="00E17828" w:rsidRPr="005B6510" w:rsidRDefault="00E17828" w:rsidP="00E17828">
      <w:pPr>
        <w:spacing w:line="276" w:lineRule="auto"/>
        <w:ind w:firstLine="284"/>
        <w:jc w:val="both"/>
        <w:rPr>
          <w:rFonts w:ascii="Times New Roman" w:hAnsi="Times New Roman" w:cs="Times New Roman"/>
          <w:b/>
        </w:rPr>
      </w:pPr>
      <w:r w:rsidRPr="005B6510">
        <w:rPr>
          <w:rFonts w:ascii="Times New Roman" w:hAnsi="Times New Roman" w:cs="Times New Roman"/>
          <w:sz w:val="24"/>
          <w:szCs w:val="24"/>
        </w:rPr>
        <w:lastRenderedPageBreak/>
        <w:t xml:space="preserve">3. Wydatki majątkowe gminy, wydatki inwestycyjne finansowane z budżetu gminy oraz inwestycje, których okres realizacji przekracza jeden rok budżetowy będą uchwalane w uchwale budżetowej Rady </w:t>
      </w:r>
      <w:r w:rsidR="008B2EED">
        <w:rPr>
          <w:rFonts w:ascii="Times New Roman" w:hAnsi="Times New Roman" w:cs="Times New Roman"/>
          <w:sz w:val="24"/>
          <w:szCs w:val="24"/>
        </w:rPr>
        <w:t>Miejskiej w Nowej Dębie</w:t>
      </w:r>
      <w:r w:rsidRPr="005B6510">
        <w:rPr>
          <w:rFonts w:ascii="Times New Roman" w:hAnsi="Times New Roman" w:cs="Times New Roman"/>
          <w:sz w:val="24"/>
          <w:szCs w:val="24"/>
        </w:rPr>
        <w:t>.</w:t>
      </w:r>
      <w:r w:rsidRPr="005B6510">
        <w:rPr>
          <w:rFonts w:ascii="Times New Roman" w:hAnsi="Times New Roman" w:cs="Times New Roman"/>
        </w:rPr>
        <w:t xml:space="preserve"> </w:t>
      </w:r>
    </w:p>
    <w:p w14:paraId="0C6544CC" w14:textId="77777777" w:rsidR="00E17828" w:rsidRPr="005B6510" w:rsidRDefault="00E17828" w:rsidP="00E17828">
      <w:pPr>
        <w:tabs>
          <w:tab w:val="left" w:pos="284"/>
        </w:tabs>
        <w:spacing w:line="276" w:lineRule="auto"/>
        <w:ind w:firstLine="357"/>
        <w:jc w:val="both"/>
        <w:rPr>
          <w:rFonts w:ascii="Times New Roman" w:hAnsi="Times New Roman" w:cs="Times New Roman"/>
          <w:sz w:val="24"/>
          <w:szCs w:val="24"/>
        </w:rPr>
      </w:pPr>
      <w:r w:rsidRPr="005B6510">
        <w:rPr>
          <w:rFonts w:ascii="Times New Roman" w:hAnsi="Times New Roman" w:cs="Times New Roman"/>
          <w:sz w:val="24"/>
          <w:szCs w:val="24"/>
        </w:rPr>
        <w:t xml:space="preserve"> </w:t>
      </w:r>
    </w:p>
    <w:p w14:paraId="240D00DB" w14:textId="77777777" w:rsidR="00E17828" w:rsidRPr="00281CDA" w:rsidRDefault="00E17828" w:rsidP="00E17828">
      <w:pPr>
        <w:tabs>
          <w:tab w:val="left" w:pos="284"/>
        </w:tabs>
        <w:spacing w:line="276" w:lineRule="auto"/>
        <w:ind w:firstLine="357"/>
        <w:jc w:val="both"/>
        <w:rPr>
          <w:rFonts w:ascii="Times New Roman" w:hAnsi="Times New Roman" w:cs="Times New Roman"/>
          <w:sz w:val="24"/>
          <w:szCs w:val="24"/>
        </w:rPr>
      </w:pPr>
    </w:p>
    <w:p w14:paraId="10BE37ED" w14:textId="77777777" w:rsidR="00E17828" w:rsidRPr="005B6510" w:rsidRDefault="00E17828" w:rsidP="00E17828">
      <w:pPr>
        <w:tabs>
          <w:tab w:val="left" w:pos="284"/>
        </w:tabs>
        <w:spacing w:line="276" w:lineRule="auto"/>
        <w:ind w:firstLine="357"/>
        <w:jc w:val="both"/>
        <w:rPr>
          <w:rFonts w:ascii="Times New Roman" w:hAnsi="Times New Roman" w:cs="Times New Roman"/>
          <w:sz w:val="24"/>
          <w:szCs w:val="24"/>
        </w:rPr>
      </w:pPr>
    </w:p>
    <w:p w14:paraId="6C742BC1" w14:textId="0F1A8CBA" w:rsidR="00E17828" w:rsidRPr="005B6510" w:rsidRDefault="00E17828" w:rsidP="00E17828">
      <w:pPr>
        <w:pStyle w:val="Nagwek1"/>
        <w:spacing w:line="276" w:lineRule="auto"/>
        <w:ind w:left="6379"/>
        <w:rPr>
          <w:rFonts w:ascii="Times New Roman" w:hAnsi="Times New Roman" w:cs="Times New Roman"/>
          <w:color w:val="000000"/>
        </w:rPr>
      </w:pPr>
      <w:r w:rsidRPr="005B6510">
        <w:rPr>
          <w:rFonts w:ascii="Times New Roman" w:hAnsi="Times New Roman" w:cs="Times New Roman"/>
          <w:color w:val="000000"/>
        </w:rPr>
        <w:t xml:space="preserve">Załącznik Nr </w:t>
      </w:r>
      <w:r w:rsidR="00AD28E8">
        <w:rPr>
          <w:rFonts w:ascii="Times New Roman" w:hAnsi="Times New Roman" w:cs="Times New Roman"/>
          <w:color w:val="000000"/>
        </w:rPr>
        <w:t>3</w:t>
      </w:r>
    </w:p>
    <w:p w14:paraId="3FBF6ED8" w14:textId="33B6556B" w:rsidR="00E17828" w:rsidRPr="005B6510" w:rsidRDefault="00E17828" w:rsidP="00E17828">
      <w:pPr>
        <w:spacing w:line="276" w:lineRule="auto"/>
        <w:ind w:left="6379"/>
        <w:rPr>
          <w:rFonts w:ascii="Times New Roman" w:hAnsi="Times New Roman" w:cs="Times New Roman"/>
          <w:b/>
          <w:color w:val="000000"/>
        </w:rPr>
      </w:pPr>
      <w:r w:rsidRPr="005B6510">
        <w:rPr>
          <w:rFonts w:ascii="Times New Roman" w:hAnsi="Times New Roman" w:cs="Times New Roman"/>
          <w:b/>
          <w:color w:val="000000"/>
        </w:rPr>
        <w:t xml:space="preserve">do Uchwały Nr </w:t>
      </w:r>
      <w:r w:rsidR="00454684">
        <w:rPr>
          <w:rFonts w:ascii="Times New Roman" w:hAnsi="Times New Roman" w:cs="Times New Roman"/>
          <w:b/>
          <w:color w:val="000000"/>
        </w:rPr>
        <w:t>XLV/367/2021</w:t>
      </w:r>
    </w:p>
    <w:p w14:paraId="2E0C2551" w14:textId="75354980" w:rsidR="00E17828" w:rsidRPr="005B6510" w:rsidRDefault="00E17828" w:rsidP="00E17828">
      <w:pPr>
        <w:spacing w:line="276" w:lineRule="auto"/>
        <w:ind w:left="6379"/>
        <w:rPr>
          <w:rFonts w:ascii="Times New Roman" w:hAnsi="Times New Roman" w:cs="Times New Roman"/>
          <w:b/>
          <w:color w:val="000000"/>
        </w:rPr>
      </w:pPr>
      <w:r w:rsidRPr="005B6510">
        <w:rPr>
          <w:rFonts w:ascii="Times New Roman" w:hAnsi="Times New Roman" w:cs="Times New Roman"/>
          <w:b/>
          <w:color w:val="000000"/>
        </w:rPr>
        <w:t xml:space="preserve">Rady </w:t>
      </w:r>
      <w:r w:rsidR="00AD28E8">
        <w:rPr>
          <w:rFonts w:ascii="Times New Roman" w:hAnsi="Times New Roman" w:cs="Times New Roman"/>
          <w:b/>
          <w:color w:val="000000"/>
        </w:rPr>
        <w:t>Miejskiej w Nowej Dębie</w:t>
      </w:r>
    </w:p>
    <w:p w14:paraId="23006DE4" w14:textId="4BEAFF8A" w:rsidR="00E17828" w:rsidRPr="005B6510" w:rsidRDefault="00E17828" w:rsidP="00E17828">
      <w:pPr>
        <w:spacing w:line="276" w:lineRule="auto"/>
        <w:ind w:left="6379"/>
        <w:rPr>
          <w:rFonts w:ascii="Times New Roman" w:hAnsi="Times New Roman" w:cs="Times New Roman"/>
          <w:b/>
          <w:color w:val="000000"/>
        </w:rPr>
      </w:pPr>
      <w:r w:rsidRPr="005B6510">
        <w:rPr>
          <w:rFonts w:ascii="Times New Roman" w:hAnsi="Times New Roman" w:cs="Times New Roman"/>
          <w:b/>
          <w:color w:val="000000"/>
        </w:rPr>
        <w:t xml:space="preserve">z dnia </w:t>
      </w:r>
      <w:r w:rsidR="00454684">
        <w:rPr>
          <w:rFonts w:ascii="Times New Roman" w:hAnsi="Times New Roman" w:cs="Times New Roman"/>
          <w:b/>
          <w:color w:val="000000"/>
        </w:rPr>
        <w:t xml:space="preserve">29 </w:t>
      </w:r>
      <w:proofErr w:type="spellStart"/>
      <w:r w:rsidR="00454684">
        <w:rPr>
          <w:rFonts w:ascii="Times New Roman" w:hAnsi="Times New Roman" w:cs="Times New Roman"/>
          <w:b/>
          <w:color w:val="000000"/>
        </w:rPr>
        <w:t>październiaka</w:t>
      </w:r>
      <w:proofErr w:type="spellEnd"/>
      <w:r w:rsidRPr="005B6510">
        <w:rPr>
          <w:rFonts w:ascii="Times New Roman" w:hAnsi="Times New Roman" w:cs="Times New Roman"/>
          <w:b/>
          <w:color w:val="000000"/>
        </w:rPr>
        <w:t xml:space="preserve"> 202</w:t>
      </w:r>
      <w:r>
        <w:rPr>
          <w:rFonts w:ascii="Times New Roman" w:hAnsi="Times New Roman" w:cs="Times New Roman"/>
          <w:b/>
          <w:color w:val="000000"/>
        </w:rPr>
        <w:t>1</w:t>
      </w:r>
      <w:r w:rsidRPr="005B6510">
        <w:rPr>
          <w:rFonts w:ascii="Times New Roman" w:hAnsi="Times New Roman" w:cs="Times New Roman"/>
          <w:b/>
          <w:color w:val="000000"/>
        </w:rPr>
        <w:t xml:space="preserve"> r</w:t>
      </w:r>
      <w:r w:rsidR="00454684">
        <w:rPr>
          <w:rFonts w:ascii="Times New Roman" w:hAnsi="Times New Roman" w:cs="Times New Roman"/>
          <w:b/>
          <w:color w:val="000000"/>
        </w:rPr>
        <w:t>.</w:t>
      </w:r>
    </w:p>
    <w:p w14:paraId="62849905" w14:textId="77777777" w:rsidR="00E17828" w:rsidRPr="005B6510" w:rsidRDefault="00E17828" w:rsidP="00E17828">
      <w:pPr>
        <w:spacing w:line="276" w:lineRule="auto"/>
        <w:rPr>
          <w:rFonts w:ascii="Times New Roman" w:hAnsi="Times New Roman" w:cs="Times New Roman"/>
          <w:b/>
        </w:rPr>
      </w:pPr>
    </w:p>
    <w:p w14:paraId="13EF42D0" w14:textId="77777777" w:rsidR="00E17828" w:rsidRPr="005B6510" w:rsidRDefault="00E17828" w:rsidP="00E17828">
      <w:pPr>
        <w:spacing w:line="276" w:lineRule="auto"/>
        <w:rPr>
          <w:rFonts w:ascii="Times New Roman" w:hAnsi="Times New Roman" w:cs="Times New Roman"/>
          <w:b/>
        </w:rPr>
      </w:pPr>
    </w:p>
    <w:p w14:paraId="5CE2F1EA" w14:textId="77777777" w:rsidR="00E17828" w:rsidRPr="00CA3D3D" w:rsidRDefault="00E17828" w:rsidP="00E17828">
      <w:pPr>
        <w:pStyle w:val="Nagwek1"/>
        <w:numPr>
          <w:ilvl w:val="0"/>
          <w:numId w:val="0"/>
        </w:numPr>
        <w:spacing w:line="276" w:lineRule="auto"/>
        <w:jc w:val="center"/>
        <w:rPr>
          <w:rFonts w:ascii="Times New Roman" w:hAnsi="Times New Roman" w:cs="Times New Roman"/>
          <w:sz w:val="24"/>
          <w:szCs w:val="24"/>
        </w:rPr>
      </w:pPr>
      <w:r>
        <w:rPr>
          <w:rFonts w:ascii="Times New Roman" w:hAnsi="Times New Roman" w:cs="Times New Roman"/>
          <w:sz w:val="24"/>
          <w:szCs w:val="24"/>
        </w:rPr>
        <w:t>Dane przestrzenne</w:t>
      </w:r>
    </w:p>
    <w:p w14:paraId="09677B5F" w14:textId="77777777" w:rsidR="00E17828" w:rsidRDefault="00E17828" w:rsidP="00E17828">
      <w:pPr>
        <w:pStyle w:val="Nagwek1"/>
        <w:numPr>
          <w:ilvl w:val="0"/>
          <w:numId w:val="0"/>
        </w:numPr>
        <w:spacing w:line="276" w:lineRule="auto"/>
        <w:jc w:val="center"/>
        <w:rPr>
          <w:rFonts w:ascii="Times New Roman" w:hAnsi="Times New Roman" w:cs="Times New Roman"/>
          <w:sz w:val="24"/>
          <w:szCs w:val="24"/>
        </w:rPr>
      </w:pPr>
    </w:p>
    <w:p w14:paraId="61F4AB6C" w14:textId="77777777" w:rsidR="00E17828" w:rsidRDefault="00E17828" w:rsidP="00E17828">
      <w:pPr>
        <w:pStyle w:val="Nagwek1"/>
        <w:numPr>
          <w:ilvl w:val="0"/>
          <w:numId w:val="0"/>
        </w:numPr>
        <w:spacing w:line="276" w:lineRule="auto"/>
        <w:jc w:val="center"/>
        <w:rPr>
          <w:rFonts w:ascii="Times New Roman" w:hAnsi="Times New Roman" w:cs="Times New Roman"/>
          <w:sz w:val="24"/>
          <w:szCs w:val="24"/>
        </w:rPr>
      </w:pPr>
    </w:p>
    <w:p w14:paraId="02614C1E" w14:textId="320334F3" w:rsidR="00E17828" w:rsidRDefault="00E17828" w:rsidP="00E17828">
      <w:pPr>
        <w:spacing w:line="276" w:lineRule="auto"/>
        <w:jc w:val="both"/>
        <w:rPr>
          <w:rFonts w:ascii="Times New Roman" w:hAnsi="Times New Roman" w:cs="Times New Roman"/>
          <w:sz w:val="24"/>
          <w:szCs w:val="24"/>
        </w:rPr>
      </w:pPr>
    </w:p>
    <w:p w14:paraId="40132D83" w14:textId="3AC5CF42" w:rsidR="00AD7412" w:rsidRDefault="00AD7412" w:rsidP="00E17828">
      <w:pPr>
        <w:spacing w:line="276" w:lineRule="auto"/>
        <w:jc w:val="both"/>
        <w:rPr>
          <w:rFonts w:ascii="Times New Roman" w:hAnsi="Times New Roman" w:cs="Times New Roman"/>
          <w:sz w:val="24"/>
          <w:szCs w:val="24"/>
        </w:rPr>
      </w:pPr>
    </w:p>
    <w:p w14:paraId="51ACFA8E" w14:textId="741502C8" w:rsidR="00AD7412" w:rsidRDefault="00AD7412" w:rsidP="00E17828">
      <w:pPr>
        <w:spacing w:line="276" w:lineRule="auto"/>
        <w:jc w:val="both"/>
        <w:rPr>
          <w:rFonts w:ascii="Times New Roman" w:hAnsi="Times New Roman" w:cs="Times New Roman"/>
          <w:sz w:val="24"/>
          <w:szCs w:val="24"/>
        </w:rPr>
      </w:pPr>
    </w:p>
    <w:p w14:paraId="6518B3C1" w14:textId="7FB4F21D" w:rsidR="00AD7412" w:rsidRDefault="00AD7412" w:rsidP="00E17828">
      <w:pPr>
        <w:spacing w:line="276" w:lineRule="auto"/>
        <w:jc w:val="both"/>
        <w:rPr>
          <w:rFonts w:ascii="Times New Roman" w:hAnsi="Times New Roman" w:cs="Times New Roman"/>
          <w:sz w:val="24"/>
          <w:szCs w:val="24"/>
        </w:rPr>
      </w:pPr>
    </w:p>
    <w:p w14:paraId="5BB93E2A" w14:textId="6C92C65E" w:rsidR="00AD7412" w:rsidRDefault="00AD7412" w:rsidP="00E17828">
      <w:pPr>
        <w:spacing w:line="276" w:lineRule="auto"/>
        <w:jc w:val="both"/>
        <w:rPr>
          <w:rFonts w:ascii="Times New Roman" w:hAnsi="Times New Roman" w:cs="Times New Roman"/>
          <w:sz w:val="24"/>
          <w:szCs w:val="24"/>
        </w:rPr>
      </w:pPr>
    </w:p>
    <w:p w14:paraId="55D100AE" w14:textId="4E13E8DA" w:rsidR="00AD7412" w:rsidRDefault="00AD7412" w:rsidP="00E17828">
      <w:pPr>
        <w:spacing w:line="276" w:lineRule="auto"/>
        <w:jc w:val="both"/>
        <w:rPr>
          <w:rFonts w:ascii="Times New Roman" w:hAnsi="Times New Roman" w:cs="Times New Roman"/>
          <w:sz w:val="24"/>
          <w:szCs w:val="24"/>
        </w:rPr>
      </w:pPr>
    </w:p>
    <w:p w14:paraId="6CD8E4A2" w14:textId="57C81B34" w:rsidR="00AD7412" w:rsidRDefault="00AD7412" w:rsidP="00E17828">
      <w:pPr>
        <w:spacing w:line="276" w:lineRule="auto"/>
        <w:jc w:val="both"/>
        <w:rPr>
          <w:rFonts w:ascii="Times New Roman" w:hAnsi="Times New Roman" w:cs="Times New Roman"/>
          <w:sz w:val="24"/>
          <w:szCs w:val="24"/>
        </w:rPr>
      </w:pPr>
    </w:p>
    <w:p w14:paraId="32C87993" w14:textId="4FECD484" w:rsidR="00AD7412" w:rsidRDefault="00AD7412" w:rsidP="00E17828">
      <w:pPr>
        <w:spacing w:line="276" w:lineRule="auto"/>
        <w:jc w:val="both"/>
        <w:rPr>
          <w:rFonts w:ascii="Times New Roman" w:hAnsi="Times New Roman" w:cs="Times New Roman"/>
          <w:sz w:val="24"/>
          <w:szCs w:val="24"/>
        </w:rPr>
      </w:pPr>
    </w:p>
    <w:p w14:paraId="4BA1BD2B" w14:textId="16E30612" w:rsidR="00AD7412" w:rsidRDefault="00AD7412" w:rsidP="00E17828">
      <w:pPr>
        <w:spacing w:line="276" w:lineRule="auto"/>
        <w:jc w:val="both"/>
        <w:rPr>
          <w:rFonts w:ascii="Times New Roman" w:hAnsi="Times New Roman" w:cs="Times New Roman"/>
          <w:sz w:val="24"/>
          <w:szCs w:val="24"/>
        </w:rPr>
      </w:pPr>
    </w:p>
    <w:p w14:paraId="1E6CA626" w14:textId="492ECFD4" w:rsidR="00AD7412" w:rsidRDefault="00AD7412" w:rsidP="00E17828">
      <w:pPr>
        <w:spacing w:line="276" w:lineRule="auto"/>
        <w:jc w:val="both"/>
        <w:rPr>
          <w:rFonts w:ascii="Times New Roman" w:hAnsi="Times New Roman" w:cs="Times New Roman"/>
          <w:sz w:val="24"/>
          <w:szCs w:val="24"/>
        </w:rPr>
      </w:pPr>
    </w:p>
    <w:p w14:paraId="23E7D18F" w14:textId="0F5F10C0" w:rsidR="00AD7412" w:rsidRDefault="00AD7412" w:rsidP="00E17828">
      <w:pPr>
        <w:spacing w:line="276" w:lineRule="auto"/>
        <w:jc w:val="both"/>
        <w:rPr>
          <w:rFonts w:ascii="Times New Roman" w:hAnsi="Times New Roman" w:cs="Times New Roman"/>
          <w:sz w:val="24"/>
          <w:szCs w:val="24"/>
        </w:rPr>
      </w:pPr>
    </w:p>
    <w:p w14:paraId="4D125943" w14:textId="53F72C11" w:rsidR="00AD7412" w:rsidRDefault="00AD7412" w:rsidP="00E17828">
      <w:pPr>
        <w:spacing w:line="276" w:lineRule="auto"/>
        <w:jc w:val="both"/>
        <w:rPr>
          <w:rFonts w:ascii="Times New Roman" w:hAnsi="Times New Roman" w:cs="Times New Roman"/>
          <w:sz w:val="24"/>
          <w:szCs w:val="24"/>
        </w:rPr>
      </w:pPr>
    </w:p>
    <w:p w14:paraId="4C626204" w14:textId="7557051F" w:rsidR="00AD7412" w:rsidRDefault="00AD7412" w:rsidP="00E17828">
      <w:pPr>
        <w:spacing w:line="276" w:lineRule="auto"/>
        <w:jc w:val="both"/>
        <w:rPr>
          <w:rFonts w:ascii="Times New Roman" w:hAnsi="Times New Roman" w:cs="Times New Roman"/>
          <w:sz w:val="24"/>
          <w:szCs w:val="24"/>
        </w:rPr>
      </w:pPr>
    </w:p>
    <w:p w14:paraId="266C7604" w14:textId="29F845C1" w:rsidR="00AD7412" w:rsidRDefault="00AD7412" w:rsidP="00E17828">
      <w:pPr>
        <w:spacing w:line="276" w:lineRule="auto"/>
        <w:jc w:val="both"/>
        <w:rPr>
          <w:rFonts w:ascii="Times New Roman" w:hAnsi="Times New Roman" w:cs="Times New Roman"/>
          <w:sz w:val="24"/>
          <w:szCs w:val="24"/>
        </w:rPr>
      </w:pPr>
    </w:p>
    <w:p w14:paraId="3498CFD6" w14:textId="656A0C99" w:rsidR="00AD7412" w:rsidRDefault="00AD7412" w:rsidP="00E17828">
      <w:pPr>
        <w:spacing w:line="276" w:lineRule="auto"/>
        <w:jc w:val="both"/>
        <w:rPr>
          <w:rFonts w:ascii="Times New Roman" w:hAnsi="Times New Roman" w:cs="Times New Roman"/>
          <w:sz w:val="24"/>
          <w:szCs w:val="24"/>
        </w:rPr>
      </w:pPr>
    </w:p>
    <w:p w14:paraId="30722AD7" w14:textId="26E24B1B" w:rsidR="00AD7412" w:rsidRDefault="00AD7412" w:rsidP="00E17828">
      <w:pPr>
        <w:spacing w:line="276" w:lineRule="auto"/>
        <w:jc w:val="both"/>
        <w:rPr>
          <w:rFonts w:ascii="Times New Roman" w:hAnsi="Times New Roman" w:cs="Times New Roman"/>
          <w:sz w:val="24"/>
          <w:szCs w:val="24"/>
        </w:rPr>
      </w:pPr>
    </w:p>
    <w:p w14:paraId="52680BD8" w14:textId="7C9B50C8" w:rsidR="00AD7412" w:rsidRDefault="00AD7412" w:rsidP="00E17828">
      <w:pPr>
        <w:spacing w:line="276" w:lineRule="auto"/>
        <w:jc w:val="both"/>
        <w:rPr>
          <w:rFonts w:ascii="Times New Roman" w:hAnsi="Times New Roman" w:cs="Times New Roman"/>
          <w:sz w:val="24"/>
          <w:szCs w:val="24"/>
        </w:rPr>
      </w:pPr>
    </w:p>
    <w:p w14:paraId="6D76F766" w14:textId="07FDEFE1" w:rsidR="00AD7412" w:rsidRDefault="00AD7412" w:rsidP="00E17828">
      <w:pPr>
        <w:spacing w:line="276" w:lineRule="auto"/>
        <w:jc w:val="both"/>
        <w:rPr>
          <w:rFonts w:ascii="Times New Roman" w:hAnsi="Times New Roman" w:cs="Times New Roman"/>
          <w:sz w:val="24"/>
          <w:szCs w:val="24"/>
        </w:rPr>
      </w:pPr>
    </w:p>
    <w:p w14:paraId="33E84CE7" w14:textId="71DAFC4D" w:rsidR="00AD7412" w:rsidRDefault="00AD7412" w:rsidP="00E17828">
      <w:pPr>
        <w:spacing w:line="276" w:lineRule="auto"/>
        <w:jc w:val="both"/>
        <w:rPr>
          <w:rFonts w:ascii="Times New Roman" w:hAnsi="Times New Roman" w:cs="Times New Roman"/>
          <w:sz w:val="24"/>
          <w:szCs w:val="24"/>
        </w:rPr>
      </w:pPr>
    </w:p>
    <w:p w14:paraId="790E13A0" w14:textId="2C13D27E" w:rsidR="00AD7412" w:rsidRDefault="00AD7412" w:rsidP="00E17828">
      <w:pPr>
        <w:spacing w:line="276" w:lineRule="auto"/>
        <w:jc w:val="both"/>
        <w:rPr>
          <w:rFonts w:ascii="Times New Roman" w:hAnsi="Times New Roman" w:cs="Times New Roman"/>
          <w:sz w:val="24"/>
          <w:szCs w:val="24"/>
        </w:rPr>
      </w:pPr>
    </w:p>
    <w:p w14:paraId="0F7EFEDF" w14:textId="16047559" w:rsidR="00AD7412" w:rsidRDefault="00AD7412" w:rsidP="00E17828">
      <w:pPr>
        <w:spacing w:line="276" w:lineRule="auto"/>
        <w:jc w:val="both"/>
        <w:rPr>
          <w:rFonts w:ascii="Times New Roman" w:hAnsi="Times New Roman" w:cs="Times New Roman"/>
          <w:sz w:val="24"/>
          <w:szCs w:val="24"/>
        </w:rPr>
      </w:pPr>
    </w:p>
    <w:p w14:paraId="4416A3FC" w14:textId="339DCD6B" w:rsidR="00AD7412" w:rsidRDefault="00AD7412" w:rsidP="00E17828">
      <w:pPr>
        <w:spacing w:line="276" w:lineRule="auto"/>
        <w:jc w:val="both"/>
        <w:rPr>
          <w:rFonts w:ascii="Times New Roman" w:hAnsi="Times New Roman" w:cs="Times New Roman"/>
          <w:sz w:val="24"/>
          <w:szCs w:val="24"/>
        </w:rPr>
      </w:pPr>
    </w:p>
    <w:p w14:paraId="47DE57AA" w14:textId="37D5EDC6" w:rsidR="00AD7412" w:rsidRDefault="00AD7412" w:rsidP="00E17828">
      <w:pPr>
        <w:spacing w:line="276" w:lineRule="auto"/>
        <w:jc w:val="both"/>
        <w:rPr>
          <w:rFonts w:ascii="Times New Roman" w:hAnsi="Times New Roman" w:cs="Times New Roman"/>
          <w:sz w:val="24"/>
          <w:szCs w:val="24"/>
        </w:rPr>
      </w:pPr>
    </w:p>
    <w:p w14:paraId="250F96AE" w14:textId="62144B34" w:rsidR="00AD7412" w:rsidRDefault="00AD7412" w:rsidP="00E17828">
      <w:pPr>
        <w:spacing w:line="276" w:lineRule="auto"/>
        <w:jc w:val="both"/>
        <w:rPr>
          <w:rFonts w:ascii="Times New Roman" w:hAnsi="Times New Roman" w:cs="Times New Roman"/>
          <w:sz w:val="24"/>
          <w:szCs w:val="24"/>
        </w:rPr>
      </w:pPr>
    </w:p>
    <w:p w14:paraId="3F95FA5C" w14:textId="77B2678C" w:rsidR="00AD7412" w:rsidRDefault="00AD7412" w:rsidP="00E17828">
      <w:pPr>
        <w:spacing w:line="276" w:lineRule="auto"/>
        <w:jc w:val="both"/>
        <w:rPr>
          <w:rFonts w:ascii="Times New Roman" w:hAnsi="Times New Roman" w:cs="Times New Roman"/>
          <w:sz w:val="24"/>
          <w:szCs w:val="24"/>
        </w:rPr>
      </w:pPr>
    </w:p>
    <w:p w14:paraId="123B54AE" w14:textId="092C6391" w:rsidR="00AD7412" w:rsidRDefault="00AD7412" w:rsidP="00E17828">
      <w:pPr>
        <w:spacing w:line="276" w:lineRule="auto"/>
        <w:jc w:val="both"/>
        <w:rPr>
          <w:rFonts w:ascii="Times New Roman" w:hAnsi="Times New Roman" w:cs="Times New Roman"/>
          <w:sz w:val="24"/>
          <w:szCs w:val="24"/>
        </w:rPr>
      </w:pPr>
    </w:p>
    <w:p w14:paraId="06F468AD" w14:textId="696074C2" w:rsidR="00AD7412" w:rsidRDefault="00AD7412" w:rsidP="00E17828">
      <w:pPr>
        <w:spacing w:line="276" w:lineRule="auto"/>
        <w:jc w:val="both"/>
        <w:rPr>
          <w:rFonts w:ascii="Times New Roman" w:hAnsi="Times New Roman" w:cs="Times New Roman"/>
          <w:sz w:val="24"/>
          <w:szCs w:val="24"/>
        </w:rPr>
      </w:pPr>
    </w:p>
    <w:p w14:paraId="346C345B" w14:textId="362166E5" w:rsidR="00AD7412" w:rsidRDefault="00AD7412" w:rsidP="00E17828">
      <w:pPr>
        <w:spacing w:line="276" w:lineRule="auto"/>
        <w:jc w:val="both"/>
        <w:rPr>
          <w:rFonts w:ascii="Times New Roman" w:hAnsi="Times New Roman" w:cs="Times New Roman"/>
          <w:sz w:val="24"/>
          <w:szCs w:val="24"/>
        </w:rPr>
      </w:pPr>
    </w:p>
    <w:p w14:paraId="3A751EE2" w14:textId="3A2E86B7" w:rsidR="00AD7412" w:rsidRDefault="00AD7412" w:rsidP="00E17828">
      <w:pPr>
        <w:spacing w:line="276" w:lineRule="auto"/>
        <w:jc w:val="both"/>
        <w:rPr>
          <w:rFonts w:ascii="Times New Roman" w:hAnsi="Times New Roman" w:cs="Times New Roman"/>
          <w:sz w:val="24"/>
          <w:szCs w:val="24"/>
        </w:rPr>
      </w:pPr>
    </w:p>
    <w:p w14:paraId="25F2E051" w14:textId="719441FD" w:rsidR="00AD7412" w:rsidRDefault="00AD7412" w:rsidP="00E17828">
      <w:pPr>
        <w:spacing w:line="276" w:lineRule="auto"/>
        <w:jc w:val="both"/>
        <w:rPr>
          <w:rFonts w:ascii="Times New Roman" w:hAnsi="Times New Roman" w:cs="Times New Roman"/>
          <w:sz w:val="24"/>
          <w:szCs w:val="24"/>
        </w:rPr>
      </w:pPr>
    </w:p>
    <w:p w14:paraId="5FB47A73" w14:textId="29CA6B37" w:rsidR="00AD7412" w:rsidRDefault="00AD7412" w:rsidP="00E17828">
      <w:pPr>
        <w:spacing w:line="276" w:lineRule="auto"/>
        <w:jc w:val="both"/>
        <w:rPr>
          <w:rFonts w:ascii="Times New Roman" w:hAnsi="Times New Roman" w:cs="Times New Roman"/>
          <w:sz w:val="24"/>
          <w:szCs w:val="24"/>
        </w:rPr>
      </w:pPr>
    </w:p>
    <w:p w14:paraId="557FE3DD" w14:textId="265568AF" w:rsidR="00AD7412" w:rsidRDefault="00AD7412" w:rsidP="00E17828">
      <w:pPr>
        <w:spacing w:line="276" w:lineRule="auto"/>
        <w:jc w:val="both"/>
        <w:rPr>
          <w:rFonts w:ascii="Times New Roman" w:hAnsi="Times New Roman" w:cs="Times New Roman"/>
          <w:sz w:val="24"/>
          <w:szCs w:val="24"/>
        </w:rPr>
      </w:pPr>
    </w:p>
    <w:p w14:paraId="359DBB6B" w14:textId="7F2BDA66" w:rsidR="00AD7412" w:rsidRDefault="00AD7412" w:rsidP="00E17828">
      <w:pPr>
        <w:spacing w:line="276" w:lineRule="auto"/>
        <w:jc w:val="both"/>
        <w:rPr>
          <w:rFonts w:ascii="Times New Roman" w:hAnsi="Times New Roman" w:cs="Times New Roman"/>
          <w:sz w:val="24"/>
          <w:szCs w:val="24"/>
        </w:rPr>
      </w:pPr>
    </w:p>
    <w:p w14:paraId="506675C9" w14:textId="05C18E3E" w:rsidR="00AD7412" w:rsidRDefault="00AD7412" w:rsidP="00E17828">
      <w:pPr>
        <w:spacing w:line="276" w:lineRule="auto"/>
        <w:jc w:val="both"/>
        <w:rPr>
          <w:rFonts w:ascii="Times New Roman" w:hAnsi="Times New Roman" w:cs="Times New Roman"/>
          <w:sz w:val="24"/>
          <w:szCs w:val="24"/>
        </w:rPr>
      </w:pPr>
    </w:p>
    <w:p w14:paraId="6D7A9B6A" w14:textId="13A928DF" w:rsidR="00AD7412" w:rsidRDefault="00AD7412" w:rsidP="00E17828">
      <w:pPr>
        <w:spacing w:line="276" w:lineRule="auto"/>
        <w:jc w:val="both"/>
        <w:rPr>
          <w:rFonts w:ascii="Times New Roman" w:hAnsi="Times New Roman" w:cs="Times New Roman"/>
          <w:sz w:val="24"/>
          <w:szCs w:val="24"/>
        </w:rPr>
      </w:pPr>
    </w:p>
    <w:p w14:paraId="5B91B420" w14:textId="7FB8038B" w:rsidR="00AD7412" w:rsidRDefault="00AD7412" w:rsidP="00E17828">
      <w:pPr>
        <w:spacing w:line="276" w:lineRule="auto"/>
        <w:jc w:val="both"/>
        <w:rPr>
          <w:rFonts w:ascii="Times New Roman" w:hAnsi="Times New Roman" w:cs="Times New Roman"/>
          <w:sz w:val="24"/>
          <w:szCs w:val="24"/>
        </w:rPr>
      </w:pPr>
    </w:p>
    <w:p w14:paraId="516CD61E" w14:textId="575F2905" w:rsidR="00AD7412" w:rsidRDefault="00AD7412" w:rsidP="00E17828">
      <w:pPr>
        <w:spacing w:line="276" w:lineRule="auto"/>
        <w:jc w:val="both"/>
        <w:rPr>
          <w:rFonts w:ascii="Times New Roman" w:hAnsi="Times New Roman" w:cs="Times New Roman"/>
          <w:sz w:val="24"/>
          <w:szCs w:val="24"/>
        </w:rPr>
      </w:pPr>
    </w:p>
    <w:p w14:paraId="6D15EB47" w14:textId="77777777" w:rsidR="00433E94" w:rsidRPr="00175B63" w:rsidRDefault="00433E94" w:rsidP="00D645B5">
      <w:pPr>
        <w:spacing w:line="276" w:lineRule="auto"/>
        <w:jc w:val="both"/>
        <w:rPr>
          <w:rFonts w:ascii="Times New Roman" w:hAnsi="Times New Roman" w:cs="Times New Roman"/>
          <w:sz w:val="24"/>
          <w:szCs w:val="24"/>
        </w:rPr>
      </w:pPr>
    </w:p>
    <w:p w14:paraId="5D32CE00" w14:textId="77777777" w:rsidR="000E09DA" w:rsidRPr="00D67507" w:rsidRDefault="000E09DA" w:rsidP="00D645B5">
      <w:pPr>
        <w:pStyle w:val="Nagwek1"/>
        <w:numPr>
          <w:ilvl w:val="0"/>
          <w:numId w:val="0"/>
        </w:numPr>
        <w:spacing w:line="276" w:lineRule="auto"/>
        <w:jc w:val="center"/>
        <w:rPr>
          <w:rFonts w:ascii="Times New Roman" w:hAnsi="Times New Roman" w:cs="Times New Roman"/>
          <w:sz w:val="24"/>
          <w:szCs w:val="24"/>
        </w:rPr>
      </w:pPr>
      <w:r w:rsidRPr="00D67507">
        <w:rPr>
          <w:rFonts w:ascii="Times New Roman" w:hAnsi="Times New Roman" w:cs="Times New Roman"/>
          <w:sz w:val="24"/>
          <w:szCs w:val="24"/>
        </w:rPr>
        <w:t>UZASADNIENIE</w:t>
      </w:r>
    </w:p>
    <w:p w14:paraId="06991AC1" w14:textId="5AB57188" w:rsidR="006B6513" w:rsidRDefault="006B6513" w:rsidP="006B6513">
      <w:pPr>
        <w:autoSpaceDE w:val="0"/>
        <w:autoSpaceDN w:val="0"/>
        <w:adjustRightInd w:val="0"/>
        <w:spacing w:line="276" w:lineRule="auto"/>
        <w:ind w:firstLine="357"/>
        <w:jc w:val="center"/>
        <w:rPr>
          <w:rFonts w:ascii="Times New Roman" w:hAnsi="Times New Roman" w:cs="Times New Roman"/>
          <w:b/>
          <w:bCs/>
          <w:sz w:val="24"/>
          <w:szCs w:val="24"/>
        </w:rPr>
      </w:pPr>
      <w:r w:rsidRPr="006B6513">
        <w:rPr>
          <w:rFonts w:ascii="Times New Roman" w:hAnsi="Times New Roman" w:cs="Times New Roman"/>
          <w:b/>
          <w:bCs/>
          <w:sz w:val="24"/>
          <w:szCs w:val="24"/>
        </w:rPr>
        <w:t>do uchwały Nr XLV/367/2021 z dnia 29 października 2021r.</w:t>
      </w:r>
    </w:p>
    <w:p w14:paraId="7DD15654" w14:textId="77777777" w:rsidR="006B6513" w:rsidRPr="006B6513" w:rsidRDefault="006B6513" w:rsidP="006B6513">
      <w:pPr>
        <w:autoSpaceDE w:val="0"/>
        <w:autoSpaceDN w:val="0"/>
        <w:adjustRightInd w:val="0"/>
        <w:spacing w:line="276" w:lineRule="auto"/>
        <w:ind w:firstLine="357"/>
        <w:jc w:val="center"/>
        <w:rPr>
          <w:rFonts w:ascii="Times New Roman" w:hAnsi="Times New Roman" w:cs="Times New Roman"/>
          <w:b/>
          <w:bCs/>
          <w:sz w:val="24"/>
          <w:szCs w:val="24"/>
        </w:rPr>
      </w:pPr>
    </w:p>
    <w:p w14:paraId="3794A1F4" w14:textId="72B78C95" w:rsidR="000914C4" w:rsidRDefault="000E09DA" w:rsidP="00D645B5">
      <w:pPr>
        <w:autoSpaceDE w:val="0"/>
        <w:autoSpaceDN w:val="0"/>
        <w:adjustRightInd w:val="0"/>
        <w:spacing w:line="276" w:lineRule="auto"/>
        <w:ind w:firstLine="357"/>
        <w:jc w:val="both"/>
        <w:rPr>
          <w:rFonts w:ascii="Times New Roman" w:hAnsi="Times New Roman" w:cs="Times New Roman"/>
          <w:sz w:val="24"/>
          <w:szCs w:val="24"/>
        </w:rPr>
      </w:pPr>
      <w:r w:rsidRPr="00175B63">
        <w:rPr>
          <w:rFonts w:ascii="Times New Roman" w:hAnsi="Times New Roman" w:cs="Times New Roman"/>
          <w:sz w:val="24"/>
          <w:szCs w:val="24"/>
        </w:rPr>
        <w:t>Zgodnie z art. 14 ust. 1 ustawy z dnia 27 marca 2003 r. o planowaniu i zagospodarowa</w:t>
      </w:r>
      <w:r w:rsidR="00D8130E" w:rsidRPr="00175B63">
        <w:rPr>
          <w:rFonts w:ascii="Times New Roman" w:hAnsi="Times New Roman" w:cs="Times New Roman"/>
          <w:sz w:val="24"/>
          <w:szCs w:val="24"/>
        </w:rPr>
        <w:t xml:space="preserve">niu </w:t>
      </w:r>
      <w:r w:rsidR="00D8130E" w:rsidRPr="00B1425B">
        <w:rPr>
          <w:rFonts w:ascii="Times New Roman" w:hAnsi="Times New Roman" w:cs="Times New Roman"/>
          <w:sz w:val="24"/>
          <w:szCs w:val="24"/>
        </w:rPr>
        <w:t>przestrzennym (Dz. U. z 20</w:t>
      </w:r>
      <w:r w:rsidR="002610E9">
        <w:rPr>
          <w:rFonts w:ascii="Times New Roman" w:hAnsi="Times New Roman" w:cs="Times New Roman"/>
          <w:sz w:val="24"/>
          <w:szCs w:val="24"/>
        </w:rPr>
        <w:t>2</w:t>
      </w:r>
      <w:r w:rsidR="00D6374F">
        <w:rPr>
          <w:rFonts w:ascii="Times New Roman" w:hAnsi="Times New Roman" w:cs="Times New Roman"/>
          <w:sz w:val="24"/>
          <w:szCs w:val="24"/>
        </w:rPr>
        <w:t>1</w:t>
      </w:r>
      <w:r w:rsidRPr="00B1425B">
        <w:rPr>
          <w:rFonts w:ascii="Times New Roman" w:hAnsi="Times New Roman" w:cs="Times New Roman"/>
          <w:sz w:val="24"/>
          <w:szCs w:val="24"/>
        </w:rPr>
        <w:t xml:space="preserve"> r.</w:t>
      </w:r>
      <w:r w:rsidR="00B90933" w:rsidRPr="00B1425B">
        <w:rPr>
          <w:rFonts w:ascii="Times New Roman" w:hAnsi="Times New Roman" w:cs="Times New Roman"/>
          <w:sz w:val="24"/>
          <w:szCs w:val="24"/>
        </w:rPr>
        <w:t>,</w:t>
      </w:r>
      <w:r w:rsidRPr="00B1425B">
        <w:rPr>
          <w:rFonts w:ascii="Times New Roman" w:hAnsi="Times New Roman" w:cs="Times New Roman"/>
          <w:sz w:val="24"/>
          <w:szCs w:val="24"/>
        </w:rPr>
        <w:t xml:space="preserve"> poz. </w:t>
      </w:r>
      <w:r w:rsidR="00D6374F">
        <w:rPr>
          <w:rFonts w:ascii="Times New Roman" w:hAnsi="Times New Roman" w:cs="Times New Roman"/>
          <w:sz w:val="24"/>
          <w:szCs w:val="24"/>
        </w:rPr>
        <w:t>741</w:t>
      </w:r>
      <w:r w:rsidR="00C37E1D">
        <w:rPr>
          <w:rFonts w:ascii="Times New Roman" w:hAnsi="Times New Roman" w:cs="Times New Roman"/>
          <w:sz w:val="24"/>
          <w:szCs w:val="24"/>
        </w:rPr>
        <w:t xml:space="preserve">, z </w:t>
      </w:r>
      <w:proofErr w:type="spellStart"/>
      <w:r w:rsidR="00C37E1D">
        <w:rPr>
          <w:rFonts w:ascii="Times New Roman" w:hAnsi="Times New Roman" w:cs="Times New Roman"/>
          <w:sz w:val="24"/>
          <w:szCs w:val="24"/>
        </w:rPr>
        <w:t>późn</w:t>
      </w:r>
      <w:proofErr w:type="spellEnd"/>
      <w:r w:rsidR="00C37E1D">
        <w:rPr>
          <w:rFonts w:ascii="Times New Roman" w:hAnsi="Times New Roman" w:cs="Times New Roman"/>
          <w:sz w:val="24"/>
          <w:szCs w:val="24"/>
        </w:rPr>
        <w:t>. zm.</w:t>
      </w:r>
      <w:r w:rsidR="00402D15" w:rsidRPr="00B1425B">
        <w:rPr>
          <w:rFonts w:ascii="Times New Roman" w:hAnsi="Times New Roman" w:cs="Times New Roman"/>
          <w:sz w:val="24"/>
          <w:szCs w:val="24"/>
        </w:rPr>
        <w:t>)</w:t>
      </w:r>
      <w:r w:rsidRPr="00B1425B">
        <w:rPr>
          <w:rFonts w:ascii="Times New Roman" w:hAnsi="Times New Roman" w:cs="Times New Roman"/>
          <w:sz w:val="24"/>
          <w:szCs w:val="24"/>
        </w:rPr>
        <w:t xml:space="preserve"> w celu ustalenia przeznaczenia </w:t>
      </w:r>
      <w:r w:rsidRPr="00175B63">
        <w:rPr>
          <w:rFonts w:ascii="Times New Roman" w:hAnsi="Times New Roman" w:cs="Times New Roman"/>
          <w:sz w:val="24"/>
          <w:szCs w:val="24"/>
        </w:rPr>
        <w:t xml:space="preserve">terenów oraz określenia sposobów ich zagospodarowania i zabudowy Rada </w:t>
      </w:r>
      <w:r w:rsidR="00D81CF4">
        <w:rPr>
          <w:rFonts w:ascii="Times New Roman" w:hAnsi="Times New Roman" w:cs="Times New Roman"/>
          <w:sz w:val="24"/>
          <w:szCs w:val="24"/>
        </w:rPr>
        <w:t>Miejska w Nowej Dęb</w:t>
      </w:r>
      <w:r w:rsidR="00D67507">
        <w:rPr>
          <w:rFonts w:ascii="Times New Roman" w:hAnsi="Times New Roman" w:cs="Times New Roman"/>
          <w:sz w:val="24"/>
          <w:szCs w:val="24"/>
        </w:rPr>
        <w:t>ie</w:t>
      </w:r>
      <w:r w:rsidRPr="00175B63">
        <w:rPr>
          <w:rFonts w:ascii="Times New Roman" w:hAnsi="Times New Roman" w:cs="Times New Roman"/>
          <w:sz w:val="24"/>
          <w:szCs w:val="24"/>
        </w:rPr>
        <w:t xml:space="preserve"> </w:t>
      </w:r>
      <w:r w:rsidR="00BC52C0" w:rsidRPr="00B46BAC">
        <w:rPr>
          <w:rFonts w:ascii="Times New Roman" w:hAnsi="Times New Roman" w:cs="Times New Roman"/>
          <w:sz w:val="24"/>
          <w:szCs w:val="24"/>
        </w:rPr>
        <w:t xml:space="preserve">w dniu </w:t>
      </w:r>
      <w:r w:rsidR="00D81CF4">
        <w:rPr>
          <w:rFonts w:ascii="Times New Roman" w:hAnsi="Times New Roman" w:cs="Times New Roman"/>
          <w:sz w:val="24"/>
          <w:szCs w:val="24"/>
        </w:rPr>
        <w:t>30 kwietnia</w:t>
      </w:r>
      <w:r w:rsidR="00BC52C0" w:rsidRPr="00B46BAC">
        <w:rPr>
          <w:rFonts w:ascii="Times New Roman" w:hAnsi="Times New Roman" w:cs="Times New Roman"/>
          <w:sz w:val="24"/>
          <w:szCs w:val="24"/>
        </w:rPr>
        <w:t xml:space="preserve"> 20</w:t>
      </w:r>
      <w:r w:rsidR="00D81CF4">
        <w:rPr>
          <w:rFonts w:ascii="Times New Roman" w:hAnsi="Times New Roman" w:cs="Times New Roman"/>
          <w:sz w:val="24"/>
          <w:szCs w:val="24"/>
        </w:rPr>
        <w:t>20</w:t>
      </w:r>
      <w:r w:rsidR="00BC52C0" w:rsidRPr="00B46BAC">
        <w:rPr>
          <w:rFonts w:ascii="Times New Roman" w:hAnsi="Times New Roman" w:cs="Times New Roman"/>
          <w:sz w:val="24"/>
          <w:szCs w:val="24"/>
        </w:rPr>
        <w:t xml:space="preserve"> r. podjęła Uchwałę Nr </w:t>
      </w:r>
      <w:r w:rsidR="00D81CF4">
        <w:rPr>
          <w:rFonts w:ascii="Times New Roman" w:hAnsi="Times New Roman" w:cs="Times New Roman"/>
          <w:sz w:val="24"/>
          <w:szCs w:val="24"/>
        </w:rPr>
        <w:t>XXI</w:t>
      </w:r>
      <w:r w:rsidR="00BC52C0" w:rsidRPr="00B46BAC">
        <w:rPr>
          <w:rFonts w:ascii="Times New Roman" w:hAnsi="Times New Roman" w:cs="Times New Roman"/>
          <w:sz w:val="24"/>
          <w:szCs w:val="24"/>
        </w:rPr>
        <w:t>/</w:t>
      </w:r>
      <w:r w:rsidR="00D81CF4">
        <w:rPr>
          <w:rFonts w:ascii="Times New Roman" w:hAnsi="Times New Roman" w:cs="Times New Roman"/>
          <w:sz w:val="24"/>
          <w:szCs w:val="24"/>
        </w:rPr>
        <w:t>185</w:t>
      </w:r>
      <w:r w:rsidR="00BC52C0" w:rsidRPr="00B46BAC">
        <w:rPr>
          <w:rFonts w:ascii="Times New Roman" w:hAnsi="Times New Roman" w:cs="Times New Roman"/>
          <w:sz w:val="24"/>
          <w:szCs w:val="24"/>
        </w:rPr>
        <w:t>/20</w:t>
      </w:r>
      <w:r w:rsidR="00D81CF4">
        <w:rPr>
          <w:rFonts w:ascii="Times New Roman" w:hAnsi="Times New Roman" w:cs="Times New Roman"/>
          <w:sz w:val="24"/>
          <w:szCs w:val="24"/>
        </w:rPr>
        <w:t>20</w:t>
      </w:r>
      <w:r w:rsidR="00BC52C0" w:rsidRPr="00B46BAC">
        <w:rPr>
          <w:rFonts w:ascii="Times New Roman" w:hAnsi="Times New Roman" w:cs="Times New Roman"/>
          <w:sz w:val="24"/>
          <w:szCs w:val="24"/>
        </w:rPr>
        <w:t xml:space="preserve"> w sprawie przystąpienia </w:t>
      </w:r>
      <w:r w:rsidR="00D81CF4" w:rsidRPr="00D81CF4">
        <w:rPr>
          <w:rFonts w:ascii="Times New Roman" w:hAnsi="Times New Roman" w:cs="Times New Roman"/>
          <w:sz w:val="24"/>
          <w:szCs w:val="24"/>
        </w:rPr>
        <w:t>do sporządzenia Miejscowego Planu Zagospodarowania Przestrzennego gminy Nowa Dęba w miejscowości Chmielów przy ul. Strefowej</w:t>
      </w:r>
      <w:r w:rsidR="000914C4" w:rsidRPr="00175B63">
        <w:rPr>
          <w:rFonts w:ascii="Times New Roman" w:hAnsi="Times New Roman" w:cs="Times New Roman"/>
          <w:sz w:val="24"/>
          <w:szCs w:val="24"/>
        </w:rPr>
        <w:t>.</w:t>
      </w:r>
    </w:p>
    <w:p w14:paraId="50E939E6" w14:textId="6703AF50" w:rsidR="00D81CF4" w:rsidRDefault="00D81CF4" w:rsidP="00B46BAC">
      <w:pPr>
        <w:autoSpaceDE w:val="0"/>
        <w:autoSpaceDN w:val="0"/>
        <w:adjustRightInd w:val="0"/>
        <w:spacing w:line="276" w:lineRule="auto"/>
        <w:ind w:firstLine="357"/>
        <w:jc w:val="both"/>
        <w:rPr>
          <w:rFonts w:ascii="Times New Roman" w:hAnsi="Times New Roman" w:cs="Times New Roman"/>
          <w:sz w:val="24"/>
          <w:szCs w:val="24"/>
        </w:rPr>
      </w:pPr>
      <w:r>
        <w:rPr>
          <w:rFonts w:ascii="Times New Roman" w:hAnsi="Times New Roman" w:cs="Times New Roman"/>
          <w:sz w:val="24"/>
          <w:szCs w:val="24"/>
        </w:rPr>
        <w:t>Obszar opracowania aktualnie nie jest objęty obowiązującym planem miejscowym.</w:t>
      </w:r>
    </w:p>
    <w:p w14:paraId="43BE83AE" w14:textId="7683A079" w:rsidR="00B46BAC" w:rsidRDefault="000E09DA" w:rsidP="00B46BAC">
      <w:pPr>
        <w:autoSpaceDE w:val="0"/>
        <w:autoSpaceDN w:val="0"/>
        <w:adjustRightInd w:val="0"/>
        <w:spacing w:line="276" w:lineRule="auto"/>
        <w:ind w:firstLine="357"/>
        <w:jc w:val="both"/>
        <w:rPr>
          <w:rFonts w:ascii="Times New Roman" w:hAnsi="Times New Roman" w:cs="Times New Roman"/>
          <w:sz w:val="24"/>
          <w:szCs w:val="24"/>
        </w:rPr>
      </w:pPr>
      <w:r w:rsidRPr="00B46BAC">
        <w:rPr>
          <w:rFonts w:ascii="Times New Roman" w:hAnsi="Times New Roman" w:cs="Times New Roman"/>
          <w:sz w:val="24"/>
          <w:szCs w:val="24"/>
        </w:rPr>
        <w:t xml:space="preserve">W Studium uwarunkowań i kierunków zagospodarowania przestrzennego </w:t>
      </w:r>
      <w:r w:rsidR="00D81CF4" w:rsidRPr="00D81CF4">
        <w:rPr>
          <w:rFonts w:ascii="Times New Roman" w:hAnsi="Times New Roman" w:cs="Times New Roman"/>
          <w:sz w:val="24"/>
          <w:szCs w:val="24"/>
        </w:rPr>
        <w:t>Gminy Nowa Dęba uchwalonym Uchwałą Nr XLVII/354/2002 Rady Miejskiej w Nowej Dębie z dnia 15 kwietnia 2002 r., zmienionym Uchwałą Nr XIV/111/2011 z dnia 23 listopada 2011 r., Uchwałą Nr XII/108/2015 z dnia 30 września 2015 r. oraz Uchwałą Nr XXII/194/2020 z dnia 29 maja 2020 r.</w:t>
      </w:r>
      <w:r w:rsidR="00763375" w:rsidRPr="00B46BAC">
        <w:rPr>
          <w:rFonts w:ascii="Times New Roman" w:hAnsi="Times New Roman" w:cs="Times New Roman"/>
          <w:sz w:val="24"/>
          <w:szCs w:val="24"/>
        </w:rPr>
        <w:t xml:space="preserve">, </w:t>
      </w:r>
      <w:r w:rsidR="00B83483">
        <w:rPr>
          <w:rFonts w:ascii="Times New Roman" w:hAnsi="Times New Roman" w:cs="Times New Roman"/>
          <w:sz w:val="24"/>
          <w:szCs w:val="24"/>
        </w:rPr>
        <w:t xml:space="preserve">zwanym dalej studium, </w:t>
      </w:r>
      <w:r w:rsidR="00763375" w:rsidRPr="00B46BAC">
        <w:rPr>
          <w:rFonts w:ascii="Times New Roman" w:hAnsi="Times New Roman" w:cs="Times New Roman"/>
          <w:sz w:val="24"/>
          <w:szCs w:val="24"/>
        </w:rPr>
        <w:t>obszar</w:t>
      </w:r>
      <w:r w:rsidR="00491EC4" w:rsidRPr="00B46BAC">
        <w:rPr>
          <w:rFonts w:ascii="Times New Roman" w:hAnsi="Times New Roman" w:cs="Times New Roman"/>
          <w:sz w:val="24"/>
          <w:szCs w:val="24"/>
        </w:rPr>
        <w:t xml:space="preserve"> opracowania </w:t>
      </w:r>
      <w:r w:rsidR="009642FD">
        <w:rPr>
          <w:rFonts w:ascii="Times New Roman" w:hAnsi="Times New Roman" w:cs="Times New Roman"/>
          <w:sz w:val="24"/>
          <w:szCs w:val="24"/>
        </w:rPr>
        <w:t>znajduje się w strefie przemysłowo-rolnej stanowiącej tereny związane z rozwojem funkcji gospodarczych.</w:t>
      </w:r>
    </w:p>
    <w:p w14:paraId="32B029F5" w14:textId="1654066A" w:rsidR="009642FD" w:rsidRDefault="009642FD" w:rsidP="00B46BAC">
      <w:pPr>
        <w:autoSpaceDE w:val="0"/>
        <w:autoSpaceDN w:val="0"/>
        <w:adjustRightInd w:val="0"/>
        <w:spacing w:line="276" w:lineRule="auto"/>
        <w:ind w:firstLine="357"/>
        <w:jc w:val="both"/>
        <w:rPr>
          <w:rFonts w:ascii="Times New Roman" w:hAnsi="Times New Roman" w:cs="Times New Roman"/>
          <w:sz w:val="24"/>
          <w:szCs w:val="24"/>
        </w:rPr>
      </w:pPr>
      <w:r>
        <w:rPr>
          <w:rFonts w:ascii="Times New Roman" w:hAnsi="Times New Roman" w:cs="Times New Roman"/>
          <w:sz w:val="24"/>
          <w:szCs w:val="24"/>
        </w:rPr>
        <w:t>W granicach opracowania wskazano dwa obszary oznaczone symbolami SSE i LSE -B.</w:t>
      </w:r>
    </w:p>
    <w:p w14:paraId="5E775DDC" w14:textId="7086AC5F" w:rsidR="009642FD" w:rsidRDefault="009642FD" w:rsidP="00B46BAC">
      <w:pPr>
        <w:autoSpaceDE w:val="0"/>
        <w:autoSpaceDN w:val="0"/>
        <w:adjustRightInd w:val="0"/>
        <w:spacing w:line="276" w:lineRule="auto"/>
        <w:ind w:firstLine="357"/>
        <w:jc w:val="both"/>
        <w:rPr>
          <w:rFonts w:ascii="Times New Roman" w:hAnsi="Times New Roman" w:cs="Times New Roman"/>
          <w:sz w:val="24"/>
          <w:szCs w:val="24"/>
        </w:rPr>
      </w:pPr>
      <w:r>
        <w:rPr>
          <w:rFonts w:ascii="Times New Roman" w:hAnsi="Times New Roman" w:cs="Times New Roman"/>
          <w:sz w:val="24"/>
          <w:szCs w:val="24"/>
        </w:rPr>
        <w:t>Dla ww. terenów studium przewiduje:</w:t>
      </w:r>
    </w:p>
    <w:p w14:paraId="798FAAED" w14:textId="7603DED3" w:rsidR="009642FD" w:rsidRPr="009642FD" w:rsidRDefault="009642FD" w:rsidP="009F1EE5">
      <w:pPr>
        <w:pStyle w:val="Akapitzlist"/>
        <w:numPr>
          <w:ilvl w:val="3"/>
          <w:numId w:val="53"/>
        </w:numPr>
        <w:tabs>
          <w:tab w:val="clear" w:pos="3588"/>
          <w:tab w:val="num" w:pos="3261"/>
        </w:tabs>
        <w:autoSpaceDE w:val="0"/>
        <w:autoSpaceDN w:val="0"/>
        <w:adjustRightInd w:val="0"/>
        <w:spacing w:line="276" w:lineRule="auto"/>
        <w:ind w:left="709"/>
        <w:jc w:val="both"/>
        <w:rPr>
          <w:rFonts w:ascii="Times New Roman" w:hAnsi="Times New Roman" w:cs="Times New Roman"/>
          <w:i/>
          <w:iCs/>
          <w:sz w:val="24"/>
          <w:szCs w:val="24"/>
        </w:rPr>
      </w:pPr>
      <w:r w:rsidRPr="009642FD">
        <w:rPr>
          <w:rFonts w:ascii="BookmanOldStyle" w:hAnsi="BookmanOldStyle"/>
          <w:i/>
          <w:iCs/>
          <w:color w:val="000000"/>
          <w:sz w:val="24"/>
          <w:szCs w:val="24"/>
        </w:rPr>
        <w:t>element rozproszonej Tarnobrzeskiej Specjalnej Strefy Ekonomicznej</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EURO-PARK „Wisło-San”, wykorzystującej zainwestowany potencjał</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gospodarczy po likwidowanych obiektach zakładów "Siarkopol.</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Podstawowym kierunkiem rozwoju tej strefy jest intensyfikacja</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działalności gospodarczej w oparciu o istniejący potencjał produkcyjny</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likwidowanej kopalni siarki „Machów” i KZKS” Siarkopol”, bazy</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i zakładów towarzyszących, infrastruktury technicznej i komunikacyjnej</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oraz zrekultywowanych terenów wyrobisk, hałd i osadników, oznaczony</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symbolem SSE;</w:t>
      </w:r>
    </w:p>
    <w:p w14:paraId="0D883725" w14:textId="25405B8A" w:rsidR="009642FD" w:rsidRPr="009642FD" w:rsidRDefault="009642FD" w:rsidP="009F1EE5">
      <w:pPr>
        <w:pStyle w:val="Akapitzlist"/>
        <w:numPr>
          <w:ilvl w:val="3"/>
          <w:numId w:val="53"/>
        </w:numPr>
        <w:tabs>
          <w:tab w:val="clear" w:pos="3588"/>
          <w:tab w:val="num" w:pos="3261"/>
        </w:tabs>
        <w:autoSpaceDE w:val="0"/>
        <w:autoSpaceDN w:val="0"/>
        <w:adjustRightInd w:val="0"/>
        <w:spacing w:line="276" w:lineRule="auto"/>
        <w:ind w:left="709"/>
        <w:jc w:val="both"/>
        <w:rPr>
          <w:rFonts w:ascii="Times New Roman" w:hAnsi="Times New Roman" w:cs="Times New Roman"/>
          <w:i/>
          <w:iCs/>
          <w:sz w:val="24"/>
          <w:szCs w:val="24"/>
        </w:rPr>
      </w:pPr>
      <w:r w:rsidRPr="009642FD">
        <w:rPr>
          <w:rFonts w:ascii="BookmanOldStyle" w:hAnsi="BookmanOldStyle"/>
          <w:i/>
          <w:iCs/>
          <w:color w:val="000000"/>
          <w:sz w:val="24"/>
          <w:szCs w:val="24"/>
        </w:rPr>
        <w:t>lokalna strefa ekonomiczna „Chmielów” obejmująca dwa tereny</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przewidziane do zorganizowanej działalności inwestycyjnej,</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przeznaczonych głównie pod drobną wytwórczość i usługi produkcyjne:</w:t>
      </w:r>
      <w:r w:rsidRPr="009642FD">
        <w:rPr>
          <w:rFonts w:ascii="BookmanOldStyle" w:hAnsi="BookmanOldStyle"/>
          <w:i/>
          <w:iCs/>
          <w:color w:val="000000"/>
        </w:rPr>
        <w:br/>
      </w:r>
      <w:r w:rsidRPr="009642FD">
        <w:rPr>
          <w:rFonts w:ascii="Symbol" w:hAnsi="Symbol"/>
          <w:i/>
          <w:iCs/>
          <w:color w:val="000000"/>
          <w:sz w:val="24"/>
          <w:szCs w:val="24"/>
        </w:rPr>
        <w:t xml:space="preserve">- </w:t>
      </w:r>
      <w:r w:rsidRPr="009642FD">
        <w:rPr>
          <w:rFonts w:ascii="BookmanOldStyle" w:hAnsi="BookmanOldStyle"/>
          <w:i/>
          <w:iCs/>
          <w:color w:val="000000"/>
          <w:sz w:val="24"/>
          <w:szCs w:val="24"/>
        </w:rPr>
        <w:t>Chmielów – Międzytorze (LSE – A),</w:t>
      </w:r>
      <w:r w:rsidRPr="009642FD">
        <w:rPr>
          <w:rFonts w:ascii="BookmanOldStyle" w:hAnsi="BookmanOldStyle"/>
          <w:i/>
          <w:iCs/>
          <w:color w:val="000000"/>
        </w:rPr>
        <w:br/>
      </w:r>
      <w:r w:rsidRPr="009642FD">
        <w:rPr>
          <w:rFonts w:ascii="Symbol" w:hAnsi="Symbol"/>
          <w:i/>
          <w:iCs/>
          <w:color w:val="000000"/>
          <w:sz w:val="24"/>
          <w:szCs w:val="24"/>
        </w:rPr>
        <w:t xml:space="preserve">- </w:t>
      </w:r>
      <w:r w:rsidRPr="009642FD">
        <w:rPr>
          <w:rFonts w:ascii="BookmanOldStyle" w:hAnsi="BookmanOldStyle"/>
          <w:i/>
          <w:iCs/>
          <w:color w:val="000000"/>
          <w:sz w:val="24"/>
          <w:szCs w:val="24"/>
        </w:rPr>
        <w:t>Chmielów – Mogiły Zachód (LSE – B).</w:t>
      </w:r>
    </w:p>
    <w:p w14:paraId="31047721" w14:textId="17DA544D" w:rsidR="009642FD" w:rsidRPr="009642FD" w:rsidRDefault="009642FD" w:rsidP="009642FD">
      <w:pPr>
        <w:pStyle w:val="Akapitzlist"/>
        <w:autoSpaceDE w:val="0"/>
        <w:autoSpaceDN w:val="0"/>
        <w:adjustRightInd w:val="0"/>
        <w:spacing w:line="276" w:lineRule="auto"/>
        <w:ind w:left="709"/>
        <w:jc w:val="both"/>
        <w:rPr>
          <w:rFonts w:ascii="Times New Roman" w:hAnsi="Times New Roman" w:cs="Times New Roman"/>
          <w:i/>
          <w:iCs/>
          <w:sz w:val="24"/>
          <w:szCs w:val="24"/>
        </w:rPr>
      </w:pPr>
      <w:r w:rsidRPr="009642FD">
        <w:rPr>
          <w:rFonts w:ascii="BookmanOldStyle" w:hAnsi="BookmanOldStyle"/>
          <w:i/>
          <w:iCs/>
          <w:color w:val="000000"/>
          <w:sz w:val="24"/>
          <w:szCs w:val="24"/>
        </w:rPr>
        <w:t>Do wiodących zadań władz samorządowych będzie należało przygotowanie</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planistyczne terenu oraz opracowanie pakietu ofert lokalizacyjnych związanych</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z realizacją nowych obiektów produkcyjnych i magazynowych, baz, składów i</w:t>
      </w:r>
      <w:r>
        <w:rPr>
          <w:rFonts w:ascii="BookmanOldStyle" w:hAnsi="BookmanOldStyle"/>
          <w:i/>
          <w:iCs/>
          <w:color w:val="000000"/>
          <w:sz w:val="24"/>
          <w:szCs w:val="24"/>
        </w:rPr>
        <w:t xml:space="preserve"> </w:t>
      </w:r>
      <w:r w:rsidRPr="009642FD">
        <w:rPr>
          <w:rFonts w:ascii="BookmanOldStyle" w:hAnsi="BookmanOldStyle"/>
          <w:i/>
          <w:iCs/>
          <w:color w:val="000000"/>
          <w:sz w:val="24"/>
          <w:szCs w:val="24"/>
        </w:rPr>
        <w:t>obiektów administracyjno-biurowych.</w:t>
      </w:r>
    </w:p>
    <w:p w14:paraId="2D653C1C" w14:textId="77777777" w:rsidR="009642FD" w:rsidRPr="009642FD" w:rsidRDefault="009642FD" w:rsidP="009642FD">
      <w:pPr>
        <w:tabs>
          <w:tab w:val="num" w:pos="3261"/>
        </w:tabs>
        <w:autoSpaceDE w:val="0"/>
        <w:autoSpaceDN w:val="0"/>
        <w:adjustRightInd w:val="0"/>
        <w:spacing w:line="276" w:lineRule="auto"/>
        <w:ind w:left="709" w:firstLine="357"/>
        <w:jc w:val="both"/>
        <w:rPr>
          <w:rFonts w:ascii="Times New Roman" w:hAnsi="Times New Roman" w:cs="Times New Roman"/>
          <w:i/>
          <w:iCs/>
          <w:sz w:val="24"/>
          <w:szCs w:val="24"/>
        </w:rPr>
      </w:pPr>
    </w:p>
    <w:p w14:paraId="0E11F4DE" w14:textId="77777777" w:rsidR="00D81CF4" w:rsidRPr="00175B63" w:rsidRDefault="00D81CF4" w:rsidP="00D81CF4">
      <w:pPr>
        <w:autoSpaceDE w:val="0"/>
        <w:autoSpaceDN w:val="0"/>
        <w:adjustRightInd w:val="0"/>
        <w:spacing w:line="276" w:lineRule="auto"/>
        <w:ind w:firstLine="357"/>
        <w:jc w:val="both"/>
        <w:rPr>
          <w:rFonts w:ascii="Times New Roman" w:hAnsi="Times New Roman" w:cs="Times New Roman"/>
          <w:sz w:val="24"/>
          <w:szCs w:val="24"/>
        </w:rPr>
      </w:pPr>
      <w:r w:rsidRPr="00175B63">
        <w:rPr>
          <w:rFonts w:ascii="Times New Roman" w:hAnsi="Times New Roman" w:cs="Times New Roman"/>
          <w:sz w:val="24"/>
          <w:szCs w:val="24"/>
        </w:rPr>
        <w:t>Rozwiązania przyjęte w planie spełniają założenia uchwały wywołującej sporządzenie planu.</w:t>
      </w:r>
    </w:p>
    <w:p w14:paraId="31A6896B" w14:textId="20D10B9A" w:rsidR="000E09DA" w:rsidRPr="00175B63" w:rsidRDefault="00EC0FC9" w:rsidP="00D645B5">
      <w:pPr>
        <w:spacing w:line="276" w:lineRule="auto"/>
        <w:ind w:firstLine="357"/>
        <w:contextualSpacing/>
        <w:jc w:val="both"/>
        <w:rPr>
          <w:rFonts w:ascii="Times New Roman" w:hAnsi="Times New Roman" w:cs="Times New Roman"/>
          <w:bCs/>
          <w:sz w:val="24"/>
          <w:szCs w:val="24"/>
        </w:rPr>
      </w:pPr>
      <w:r w:rsidRPr="00175B63">
        <w:rPr>
          <w:rFonts w:ascii="Times New Roman" w:hAnsi="Times New Roman" w:cs="Times New Roman"/>
          <w:sz w:val="24"/>
          <w:szCs w:val="24"/>
        </w:rPr>
        <w:t>Przedmiotowy projekt</w:t>
      </w:r>
      <w:r w:rsidRPr="00175B63">
        <w:rPr>
          <w:rFonts w:ascii="Times New Roman" w:hAnsi="Times New Roman" w:cs="Times New Roman"/>
          <w:bCs/>
          <w:sz w:val="24"/>
          <w:szCs w:val="24"/>
        </w:rPr>
        <w:t xml:space="preserve"> plan</w:t>
      </w:r>
      <w:r w:rsidRPr="00175B63">
        <w:rPr>
          <w:rFonts w:ascii="Times New Roman" w:hAnsi="Times New Roman" w:cs="Times New Roman"/>
          <w:sz w:val="24"/>
          <w:szCs w:val="24"/>
        </w:rPr>
        <w:t>u</w:t>
      </w:r>
      <w:r w:rsidRPr="00175B63">
        <w:rPr>
          <w:rFonts w:ascii="Times New Roman" w:hAnsi="Times New Roman" w:cs="Times New Roman"/>
          <w:bCs/>
          <w:sz w:val="24"/>
          <w:szCs w:val="24"/>
        </w:rPr>
        <w:t xml:space="preserve"> </w:t>
      </w:r>
      <w:r w:rsidR="0037166D">
        <w:rPr>
          <w:rFonts w:ascii="Times New Roman" w:hAnsi="Times New Roman" w:cs="Times New Roman"/>
          <w:bCs/>
          <w:sz w:val="24"/>
          <w:szCs w:val="24"/>
        </w:rPr>
        <w:t xml:space="preserve">uwzględnia i </w:t>
      </w:r>
      <w:r w:rsidR="00491EC4" w:rsidRPr="00175B63">
        <w:rPr>
          <w:rFonts w:ascii="Times New Roman" w:hAnsi="Times New Roman" w:cs="Times New Roman"/>
          <w:bCs/>
          <w:sz w:val="24"/>
          <w:szCs w:val="24"/>
        </w:rPr>
        <w:t>dostosow</w:t>
      </w:r>
      <w:r w:rsidR="0037166D">
        <w:rPr>
          <w:rFonts w:ascii="Times New Roman" w:hAnsi="Times New Roman" w:cs="Times New Roman"/>
          <w:bCs/>
          <w:sz w:val="24"/>
          <w:szCs w:val="24"/>
        </w:rPr>
        <w:t>uje</w:t>
      </w:r>
      <w:r w:rsidR="00491EC4" w:rsidRPr="00175B63">
        <w:rPr>
          <w:rFonts w:ascii="Times New Roman" w:hAnsi="Times New Roman" w:cs="Times New Roman"/>
          <w:bCs/>
          <w:sz w:val="24"/>
          <w:szCs w:val="24"/>
        </w:rPr>
        <w:t xml:space="preserve"> </w:t>
      </w:r>
      <w:r w:rsidRPr="00175B63">
        <w:rPr>
          <w:rFonts w:ascii="Times New Roman" w:hAnsi="Times New Roman" w:cs="Times New Roman"/>
          <w:bCs/>
          <w:sz w:val="24"/>
          <w:szCs w:val="24"/>
        </w:rPr>
        <w:t>przeznaczeni</w:t>
      </w:r>
      <w:r w:rsidR="00491EC4" w:rsidRPr="00175B63">
        <w:rPr>
          <w:rFonts w:ascii="Times New Roman" w:hAnsi="Times New Roman" w:cs="Times New Roman"/>
          <w:bCs/>
          <w:sz w:val="24"/>
          <w:szCs w:val="24"/>
        </w:rPr>
        <w:t>a</w:t>
      </w:r>
      <w:r w:rsidRPr="00175B63">
        <w:rPr>
          <w:rFonts w:ascii="Times New Roman" w:hAnsi="Times New Roman" w:cs="Times New Roman"/>
          <w:bCs/>
          <w:sz w:val="24"/>
          <w:szCs w:val="24"/>
        </w:rPr>
        <w:t xml:space="preserve"> </w:t>
      </w:r>
      <w:r w:rsidR="00491EC4" w:rsidRPr="00175B63">
        <w:rPr>
          <w:rFonts w:ascii="Times New Roman" w:hAnsi="Times New Roman" w:cs="Times New Roman"/>
          <w:bCs/>
          <w:sz w:val="24"/>
          <w:szCs w:val="24"/>
        </w:rPr>
        <w:t>obszaru</w:t>
      </w:r>
      <w:r w:rsidR="0037166D">
        <w:rPr>
          <w:rFonts w:ascii="Times New Roman" w:hAnsi="Times New Roman" w:cs="Times New Roman"/>
          <w:bCs/>
          <w:sz w:val="24"/>
          <w:szCs w:val="24"/>
        </w:rPr>
        <w:t xml:space="preserve"> opracowania</w:t>
      </w:r>
      <w:r w:rsidR="00491EC4" w:rsidRPr="00175B63">
        <w:rPr>
          <w:rFonts w:ascii="Times New Roman" w:hAnsi="Times New Roman" w:cs="Times New Roman"/>
          <w:bCs/>
          <w:sz w:val="24"/>
          <w:szCs w:val="24"/>
        </w:rPr>
        <w:t xml:space="preserve"> do </w:t>
      </w:r>
      <w:r w:rsidRPr="00175B63">
        <w:rPr>
          <w:rFonts w:ascii="Times New Roman" w:hAnsi="Times New Roman" w:cs="Times New Roman"/>
          <w:bCs/>
          <w:sz w:val="24"/>
          <w:szCs w:val="24"/>
        </w:rPr>
        <w:t xml:space="preserve">aktualnej polityki przestrzennej </w:t>
      </w:r>
      <w:r w:rsidR="009642FD">
        <w:rPr>
          <w:rFonts w:ascii="Times New Roman" w:hAnsi="Times New Roman" w:cs="Times New Roman"/>
          <w:bCs/>
          <w:sz w:val="24"/>
          <w:szCs w:val="24"/>
        </w:rPr>
        <w:t>Gminy</w:t>
      </w:r>
      <w:r w:rsidR="00491EC4" w:rsidRPr="00175B63">
        <w:rPr>
          <w:rFonts w:ascii="Times New Roman" w:hAnsi="Times New Roman" w:cs="Times New Roman"/>
          <w:bCs/>
          <w:sz w:val="24"/>
          <w:szCs w:val="24"/>
        </w:rPr>
        <w:t xml:space="preserve"> wyrażonej w ww. </w:t>
      </w:r>
      <w:r w:rsidR="009642FD">
        <w:rPr>
          <w:rFonts w:ascii="Times New Roman" w:hAnsi="Times New Roman" w:cs="Times New Roman"/>
          <w:bCs/>
          <w:sz w:val="24"/>
          <w:szCs w:val="24"/>
        </w:rPr>
        <w:t>s</w:t>
      </w:r>
      <w:r w:rsidR="00491EC4" w:rsidRPr="00175B63">
        <w:rPr>
          <w:rFonts w:ascii="Times New Roman" w:hAnsi="Times New Roman" w:cs="Times New Roman"/>
          <w:bCs/>
          <w:sz w:val="24"/>
          <w:szCs w:val="24"/>
        </w:rPr>
        <w:t>tudium</w:t>
      </w:r>
      <w:r w:rsidRPr="00175B63">
        <w:rPr>
          <w:rFonts w:ascii="Times New Roman" w:hAnsi="Times New Roman" w:cs="Times New Roman"/>
          <w:bCs/>
          <w:sz w:val="24"/>
          <w:szCs w:val="24"/>
        </w:rPr>
        <w:t xml:space="preserve">. </w:t>
      </w:r>
    </w:p>
    <w:p w14:paraId="5CF28C49" w14:textId="77777777" w:rsidR="000E09DA" w:rsidRPr="00175B63" w:rsidRDefault="000E09DA" w:rsidP="00D645B5">
      <w:pPr>
        <w:spacing w:line="276" w:lineRule="auto"/>
        <w:ind w:firstLine="357"/>
        <w:contextualSpacing/>
        <w:jc w:val="both"/>
        <w:rPr>
          <w:rFonts w:ascii="Times New Roman" w:hAnsi="Times New Roman" w:cs="Times New Roman"/>
          <w:sz w:val="24"/>
          <w:szCs w:val="24"/>
        </w:rPr>
      </w:pPr>
      <w:r w:rsidRPr="00175B63">
        <w:rPr>
          <w:rFonts w:ascii="Times New Roman" w:hAnsi="Times New Roman" w:cs="Times New Roman"/>
          <w:sz w:val="24"/>
          <w:szCs w:val="24"/>
        </w:rPr>
        <w:lastRenderedPageBreak/>
        <w:t>Mając na względzie powyższe, zgodnie z ustaw</w:t>
      </w:r>
      <w:r w:rsidR="001B195A" w:rsidRPr="00175B63">
        <w:rPr>
          <w:rFonts w:ascii="Times New Roman" w:hAnsi="Times New Roman" w:cs="Times New Roman"/>
          <w:sz w:val="24"/>
          <w:szCs w:val="24"/>
        </w:rPr>
        <w:t>ą</w:t>
      </w:r>
      <w:r w:rsidRPr="00175B63">
        <w:rPr>
          <w:rFonts w:ascii="Times New Roman" w:hAnsi="Times New Roman" w:cs="Times New Roman"/>
          <w:sz w:val="24"/>
          <w:szCs w:val="24"/>
        </w:rPr>
        <w:t xml:space="preserve"> z dnia 27 marca 2003 r. o planowaniu i zagospodarowaniu przestrzennym, stwierdza się, że przewidywane rozwiązania nie naruszają ustaleń obowiązujące</w:t>
      </w:r>
      <w:r w:rsidR="003A2455">
        <w:rPr>
          <w:rFonts w:ascii="Times New Roman" w:hAnsi="Times New Roman" w:cs="Times New Roman"/>
          <w:sz w:val="24"/>
          <w:szCs w:val="24"/>
        </w:rPr>
        <w:t>go</w:t>
      </w:r>
      <w:r w:rsidRPr="00175B63">
        <w:rPr>
          <w:rFonts w:ascii="Times New Roman" w:hAnsi="Times New Roman" w:cs="Times New Roman"/>
          <w:sz w:val="24"/>
          <w:szCs w:val="24"/>
        </w:rPr>
        <w:t xml:space="preserve"> studium.</w:t>
      </w:r>
    </w:p>
    <w:p w14:paraId="62490666" w14:textId="09BDFEFF" w:rsidR="00852BF8" w:rsidRPr="006B3E02" w:rsidRDefault="00D96717" w:rsidP="00852BF8">
      <w:pPr>
        <w:pStyle w:val="Tekstpodstawowywcity"/>
        <w:spacing w:after="0" w:line="276" w:lineRule="auto"/>
        <w:ind w:left="0"/>
        <w:jc w:val="both"/>
        <w:rPr>
          <w:rFonts w:cs="Times New Roman"/>
        </w:rPr>
      </w:pPr>
      <w:r w:rsidRPr="00175B63">
        <w:rPr>
          <w:rFonts w:cs="Times New Roman"/>
        </w:rPr>
        <w:t xml:space="preserve">Na potrzeby sporządzanego planu przeprowadzono wizję terenu objętego opracowaniem, </w:t>
      </w:r>
      <w:r w:rsidR="00B83483">
        <w:rPr>
          <w:rFonts w:cs="Times New Roman"/>
        </w:rPr>
        <w:t xml:space="preserve">inwentaryzacje urbanistyczną stanu istniejącego, </w:t>
      </w:r>
      <w:r w:rsidRPr="00175B63">
        <w:rPr>
          <w:rFonts w:cs="Times New Roman"/>
        </w:rPr>
        <w:t xml:space="preserve">przeanalizowano stan własności oraz poddano ocenie istniejące uwarunkowania, w tym ochrony środowiska, dziedzictwa kulturowego i zabytków, walory architektoniczne i krajobrazowe. </w:t>
      </w:r>
      <w:r w:rsidR="00852BF8" w:rsidRPr="00852BF8">
        <w:rPr>
          <w:rFonts w:cs="Times New Roman"/>
        </w:rPr>
        <w:t xml:space="preserve">Na obszarze objętym planem </w:t>
      </w:r>
      <w:r w:rsidR="009642FD">
        <w:rPr>
          <w:rFonts w:cs="Times New Roman"/>
        </w:rPr>
        <w:t>zlokalizowany jest obszar górniczy Chmielów – Wilk oraz fragment udokumentowanego złoża siarki</w:t>
      </w:r>
      <w:r w:rsidR="00852BF8">
        <w:rPr>
          <w:rFonts w:cs="Times New Roman"/>
        </w:rPr>
        <w:t xml:space="preserve"> Machów II</w:t>
      </w:r>
      <w:r w:rsidR="009642FD">
        <w:rPr>
          <w:rFonts w:cs="Times New Roman"/>
        </w:rPr>
        <w:t xml:space="preserve">. Poza ww. </w:t>
      </w:r>
      <w:r w:rsidR="008538C3">
        <w:rPr>
          <w:rFonts w:cs="Times New Roman"/>
        </w:rPr>
        <w:t xml:space="preserve">w granicach opracowania nie ma innych </w:t>
      </w:r>
      <w:r w:rsidR="00852BF8">
        <w:rPr>
          <w:rFonts w:cs="Times New Roman"/>
        </w:rPr>
        <w:t xml:space="preserve"> </w:t>
      </w:r>
      <w:r w:rsidR="00852BF8" w:rsidRPr="00852BF8">
        <w:rPr>
          <w:rFonts w:cs="Times New Roman"/>
        </w:rPr>
        <w:t>obiekt</w:t>
      </w:r>
      <w:r w:rsidR="008538C3">
        <w:rPr>
          <w:rFonts w:cs="Times New Roman"/>
        </w:rPr>
        <w:t>ów i obszarów</w:t>
      </w:r>
      <w:r w:rsidR="00852BF8" w:rsidRPr="00852BF8">
        <w:rPr>
          <w:rFonts w:cs="Times New Roman"/>
        </w:rPr>
        <w:t xml:space="preserve"> podlegając</w:t>
      </w:r>
      <w:r w:rsidR="008538C3">
        <w:rPr>
          <w:rFonts w:cs="Times New Roman"/>
        </w:rPr>
        <w:t>ych</w:t>
      </w:r>
      <w:r w:rsidR="00852BF8" w:rsidRPr="00852BF8">
        <w:rPr>
          <w:rFonts w:cs="Times New Roman"/>
        </w:rPr>
        <w:t xml:space="preserve"> ochronie na podstawie przepisów odrębnych,</w:t>
      </w:r>
      <w:r w:rsidR="008538C3">
        <w:rPr>
          <w:rFonts w:cs="Times New Roman"/>
        </w:rPr>
        <w:t xml:space="preserve"> w tym </w:t>
      </w:r>
      <w:r w:rsidR="00852BF8" w:rsidRPr="00852BF8">
        <w:rPr>
          <w:rFonts w:cs="Times New Roman"/>
        </w:rPr>
        <w:t>obszar</w:t>
      </w:r>
      <w:r w:rsidR="008538C3">
        <w:rPr>
          <w:rFonts w:cs="Times New Roman"/>
        </w:rPr>
        <w:t>ów</w:t>
      </w:r>
      <w:r w:rsidR="00852BF8" w:rsidRPr="00852BF8">
        <w:rPr>
          <w:rFonts w:cs="Times New Roman"/>
        </w:rPr>
        <w:t xml:space="preserve"> zagrożon</w:t>
      </w:r>
      <w:r w:rsidR="008538C3">
        <w:rPr>
          <w:rFonts w:cs="Times New Roman"/>
        </w:rPr>
        <w:t>ych</w:t>
      </w:r>
      <w:r w:rsidR="00852BF8" w:rsidRPr="00852BF8">
        <w:rPr>
          <w:rFonts w:cs="Times New Roman"/>
        </w:rPr>
        <w:t xml:space="preserve"> osuwaniem się mas ziemnych, </w:t>
      </w:r>
      <w:r w:rsidR="00852BF8" w:rsidRPr="00FC40D3">
        <w:rPr>
          <w:rFonts w:cs="Times New Roman"/>
        </w:rPr>
        <w:t>obszar</w:t>
      </w:r>
      <w:r w:rsidR="00615214" w:rsidRPr="00FC40D3">
        <w:rPr>
          <w:rFonts w:cs="Times New Roman"/>
        </w:rPr>
        <w:t>ów</w:t>
      </w:r>
      <w:r w:rsidR="00852BF8" w:rsidRPr="00852BF8">
        <w:rPr>
          <w:rFonts w:cs="Times New Roman"/>
        </w:rPr>
        <w:t xml:space="preserve"> szczególnego zagrożenia powodzią oraz krajobraz</w:t>
      </w:r>
      <w:r w:rsidR="008538C3">
        <w:rPr>
          <w:rFonts w:cs="Times New Roman"/>
        </w:rPr>
        <w:t>ów</w:t>
      </w:r>
      <w:r w:rsidR="00852BF8" w:rsidRPr="00852BF8">
        <w:rPr>
          <w:rFonts w:cs="Times New Roman"/>
        </w:rPr>
        <w:t xml:space="preserve"> priorytetow</w:t>
      </w:r>
      <w:r w:rsidR="008538C3">
        <w:rPr>
          <w:rFonts w:cs="Times New Roman"/>
        </w:rPr>
        <w:t>ych</w:t>
      </w:r>
      <w:r w:rsidR="00852BF8" w:rsidRPr="00852BF8">
        <w:rPr>
          <w:rFonts w:cs="Times New Roman"/>
        </w:rPr>
        <w:t xml:space="preserve"> określon</w:t>
      </w:r>
      <w:r w:rsidR="008538C3">
        <w:rPr>
          <w:rFonts w:cs="Times New Roman"/>
        </w:rPr>
        <w:t>ych</w:t>
      </w:r>
      <w:r w:rsidR="00852BF8" w:rsidRPr="00852BF8">
        <w:rPr>
          <w:rFonts w:cs="Times New Roman"/>
        </w:rPr>
        <w:t xml:space="preserve"> w audycie krajobrazowym oraz w planach zagospodarowania przestrzennego województwa.</w:t>
      </w:r>
      <w:r w:rsidR="008538C3">
        <w:rPr>
          <w:rFonts w:cs="Times New Roman"/>
        </w:rPr>
        <w:t xml:space="preserve"> Południowa granica planu przylega do granicy terenu zamkniętego – obszaru kolejowego. Ww. obszar to linia kolejowa nr </w:t>
      </w:r>
      <w:r w:rsidR="00F42A97">
        <w:rPr>
          <w:rFonts w:cs="Times New Roman"/>
        </w:rPr>
        <w:t xml:space="preserve">70 Włoszczowice – </w:t>
      </w:r>
      <w:r w:rsidR="00F42A97" w:rsidRPr="006B3E02">
        <w:rPr>
          <w:rFonts w:cs="Times New Roman"/>
        </w:rPr>
        <w:t>Chmielów k. Tarnobrzega</w:t>
      </w:r>
      <w:r w:rsidR="008538C3" w:rsidRPr="006B3E02">
        <w:rPr>
          <w:rFonts w:cs="Times New Roman"/>
        </w:rPr>
        <w:t>, która nie stanowi linii kolejowej o</w:t>
      </w:r>
      <w:r w:rsidR="00615214" w:rsidRPr="006B3E02">
        <w:rPr>
          <w:rFonts w:cs="Times New Roman"/>
        </w:rPr>
        <w:t xml:space="preserve"> </w:t>
      </w:r>
      <w:r w:rsidR="008538C3" w:rsidRPr="006B3E02">
        <w:rPr>
          <w:rFonts w:cs="Times New Roman"/>
        </w:rPr>
        <w:t xml:space="preserve">znaczeniu państwowym. </w:t>
      </w:r>
    </w:p>
    <w:p w14:paraId="5FFCB21F" w14:textId="77777777" w:rsidR="00D96717" w:rsidRPr="00175B63" w:rsidRDefault="00D96717" w:rsidP="00D645B5">
      <w:pPr>
        <w:spacing w:line="276" w:lineRule="auto"/>
        <w:ind w:firstLine="357"/>
        <w:contextualSpacing/>
        <w:jc w:val="both"/>
        <w:rPr>
          <w:rFonts w:ascii="Times New Roman" w:hAnsi="Times New Roman" w:cs="Times New Roman"/>
          <w:sz w:val="24"/>
          <w:szCs w:val="24"/>
        </w:rPr>
      </w:pPr>
    </w:p>
    <w:p w14:paraId="7C4A34C9" w14:textId="77777777" w:rsidR="000E09DA" w:rsidRPr="00175B63" w:rsidRDefault="000E09DA" w:rsidP="00D645B5">
      <w:pPr>
        <w:spacing w:line="276" w:lineRule="auto"/>
        <w:ind w:firstLine="357"/>
        <w:contextualSpacing/>
        <w:jc w:val="both"/>
        <w:rPr>
          <w:rFonts w:ascii="Times New Roman" w:hAnsi="Times New Roman" w:cs="Times New Roman"/>
          <w:sz w:val="24"/>
          <w:szCs w:val="24"/>
        </w:rPr>
      </w:pPr>
      <w:r w:rsidRPr="00175B63">
        <w:rPr>
          <w:rFonts w:ascii="Times New Roman" w:hAnsi="Times New Roman" w:cs="Times New Roman"/>
          <w:sz w:val="24"/>
          <w:szCs w:val="24"/>
        </w:rPr>
        <w:t xml:space="preserve">Przedmiotem ustaleń planu </w:t>
      </w:r>
      <w:r w:rsidR="0037166D">
        <w:rPr>
          <w:rFonts w:ascii="Times New Roman" w:hAnsi="Times New Roman" w:cs="Times New Roman"/>
          <w:sz w:val="24"/>
          <w:szCs w:val="24"/>
        </w:rPr>
        <w:t xml:space="preserve">stosownie do uwarunkowań obszaru opracowania </w:t>
      </w:r>
      <w:r w:rsidRPr="00175B63">
        <w:rPr>
          <w:rFonts w:ascii="Times New Roman" w:hAnsi="Times New Roman" w:cs="Times New Roman"/>
          <w:sz w:val="24"/>
          <w:szCs w:val="24"/>
        </w:rPr>
        <w:t>są następujące elementy:</w:t>
      </w:r>
    </w:p>
    <w:p w14:paraId="45D807F1" w14:textId="77777777" w:rsidR="0037166D" w:rsidRPr="00EC0201" w:rsidRDefault="0037166D" w:rsidP="00F3639C">
      <w:pPr>
        <w:numPr>
          <w:ilvl w:val="0"/>
          <w:numId w:val="39"/>
        </w:numPr>
        <w:spacing w:line="276" w:lineRule="auto"/>
        <w:jc w:val="both"/>
        <w:rPr>
          <w:rFonts w:ascii="Times New Roman" w:hAnsi="Times New Roman" w:cs="Times New Roman"/>
          <w:sz w:val="24"/>
          <w:szCs w:val="24"/>
        </w:rPr>
      </w:pPr>
      <w:r w:rsidRPr="00EC0201">
        <w:rPr>
          <w:rFonts w:ascii="Times New Roman" w:hAnsi="Times New Roman" w:cs="Times New Roman"/>
          <w:sz w:val="24"/>
          <w:szCs w:val="24"/>
        </w:rPr>
        <w:t>przeznaczenia terenów oraz linii rozgraniczających tereny o różnym przeznaczeniu lub różnych zasadach zagospodarowania,</w:t>
      </w:r>
    </w:p>
    <w:p w14:paraId="0BB58B62" w14:textId="77777777" w:rsidR="0037166D" w:rsidRPr="00EC0201" w:rsidRDefault="0037166D" w:rsidP="00F3639C">
      <w:pPr>
        <w:numPr>
          <w:ilvl w:val="0"/>
          <w:numId w:val="39"/>
        </w:numPr>
        <w:spacing w:line="276" w:lineRule="auto"/>
        <w:jc w:val="both"/>
        <w:rPr>
          <w:rFonts w:ascii="Times New Roman" w:hAnsi="Times New Roman" w:cs="Times New Roman"/>
          <w:sz w:val="24"/>
          <w:szCs w:val="24"/>
        </w:rPr>
      </w:pPr>
      <w:r w:rsidRPr="00EC0201">
        <w:rPr>
          <w:rFonts w:ascii="Times New Roman" w:hAnsi="Times New Roman" w:cs="Times New Roman"/>
          <w:sz w:val="24"/>
          <w:szCs w:val="24"/>
        </w:rPr>
        <w:t>zasady ochrony i kształtowania ładu przestrzennego,</w:t>
      </w:r>
    </w:p>
    <w:p w14:paraId="4EB0F87B" w14:textId="41D41EDE" w:rsidR="0037166D" w:rsidRDefault="0037166D" w:rsidP="00F3639C">
      <w:pPr>
        <w:numPr>
          <w:ilvl w:val="0"/>
          <w:numId w:val="39"/>
        </w:numPr>
        <w:spacing w:line="276" w:lineRule="auto"/>
        <w:ind w:left="357" w:hanging="357"/>
        <w:jc w:val="both"/>
        <w:rPr>
          <w:rFonts w:ascii="Times New Roman" w:hAnsi="Times New Roman" w:cs="Times New Roman"/>
          <w:sz w:val="24"/>
          <w:szCs w:val="24"/>
        </w:rPr>
      </w:pPr>
      <w:r w:rsidRPr="00EC0201">
        <w:rPr>
          <w:rFonts w:ascii="Times New Roman" w:hAnsi="Times New Roman" w:cs="Times New Roman"/>
          <w:sz w:val="24"/>
          <w:szCs w:val="24"/>
        </w:rPr>
        <w:t>zasady ochrony środowiska, przyrody i krajobrazu,</w:t>
      </w:r>
    </w:p>
    <w:p w14:paraId="01B103AB" w14:textId="2D8F2BD4" w:rsidR="008538C3" w:rsidRPr="00EC0201" w:rsidRDefault="008538C3" w:rsidP="00F3639C">
      <w:pPr>
        <w:numPr>
          <w:ilvl w:val="0"/>
          <w:numId w:val="39"/>
        </w:numPr>
        <w:spacing w:line="276" w:lineRule="auto"/>
        <w:ind w:left="357" w:hanging="357"/>
        <w:jc w:val="both"/>
        <w:rPr>
          <w:rFonts w:ascii="Times New Roman" w:hAnsi="Times New Roman" w:cs="Times New Roman"/>
          <w:sz w:val="24"/>
          <w:szCs w:val="24"/>
        </w:rPr>
      </w:pPr>
      <w:r>
        <w:rPr>
          <w:rFonts w:ascii="Times New Roman" w:hAnsi="Times New Roman" w:cs="Times New Roman"/>
          <w:sz w:val="24"/>
          <w:szCs w:val="24"/>
        </w:rPr>
        <w:t>zasady kształtowania krajobrazu,</w:t>
      </w:r>
    </w:p>
    <w:p w14:paraId="76396444" w14:textId="77777777" w:rsidR="0037166D" w:rsidRPr="009F558B" w:rsidRDefault="0037166D" w:rsidP="00F3639C">
      <w:pPr>
        <w:numPr>
          <w:ilvl w:val="0"/>
          <w:numId w:val="39"/>
        </w:numPr>
        <w:spacing w:line="276" w:lineRule="auto"/>
        <w:jc w:val="both"/>
        <w:rPr>
          <w:rFonts w:ascii="Times New Roman" w:hAnsi="Times New Roman" w:cs="Times New Roman"/>
          <w:sz w:val="24"/>
          <w:szCs w:val="24"/>
        </w:rPr>
      </w:pPr>
      <w:r w:rsidRPr="009F558B">
        <w:rPr>
          <w:rFonts w:ascii="Times New Roman" w:hAnsi="Times New Roman" w:cs="Times New Roman"/>
          <w:sz w:val="24"/>
          <w:szCs w:val="24"/>
        </w:rPr>
        <w:t>wymagania wynikające z potrzeb kształtowania przestrzeni publicznych,</w:t>
      </w:r>
    </w:p>
    <w:p w14:paraId="12C87FE3" w14:textId="77777777" w:rsidR="0037166D" w:rsidRPr="00EC0201" w:rsidRDefault="0037166D" w:rsidP="00F3639C">
      <w:pPr>
        <w:numPr>
          <w:ilvl w:val="0"/>
          <w:numId w:val="39"/>
        </w:numPr>
        <w:spacing w:line="276" w:lineRule="auto"/>
        <w:jc w:val="both"/>
        <w:rPr>
          <w:rFonts w:ascii="Times New Roman" w:hAnsi="Times New Roman" w:cs="Times New Roman"/>
          <w:sz w:val="24"/>
          <w:szCs w:val="24"/>
        </w:rPr>
      </w:pPr>
      <w:r w:rsidRPr="00EC0201">
        <w:rPr>
          <w:rFonts w:ascii="Times New Roman" w:hAnsi="Times New Roman" w:cs="Times New Roman"/>
          <w:sz w:val="24"/>
          <w:szCs w:val="24"/>
        </w:rPr>
        <w:t>zasady kształtowania zabudowy oraz wskaźników zagospodarowania terenu,</w:t>
      </w:r>
    </w:p>
    <w:p w14:paraId="30DEF29F" w14:textId="77777777" w:rsidR="0037166D" w:rsidRPr="00EC0201" w:rsidRDefault="0037166D" w:rsidP="00F3639C">
      <w:pPr>
        <w:numPr>
          <w:ilvl w:val="0"/>
          <w:numId w:val="39"/>
        </w:numPr>
        <w:shd w:val="clear" w:color="auto" w:fill="FFFFFF"/>
        <w:spacing w:line="276" w:lineRule="auto"/>
        <w:jc w:val="both"/>
        <w:rPr>
          <w:rFonts w:ascii="Times New Roman" w:hAnsi="Times New Roman" w:cs="Times New Roman"/>
          <w:sz w:val="24"/>
          <w:szCs w:val="24"/>
        </w:rPr>
      </w:pPr>
      <w:r w:rsidRPr="00EC0201">
        <w:rPr>
          <w:rFonts w:ascii="Times New Roman" w:hAnsi="Times New Roman" w:cs="Times New Roman"/>
          <w:sz w:val="24"/>
          <w:szCs w:val="24"/>
        </w:rPr>
        <w:t>granice i sposoby zagospodarowania terenów lub obiektów podlegających ochronie, ustalonych na podstawie odrębnych przepisów,</w:t>
      </w:r>
    </w:p>
    <w:p w14:paraId="740E785A" w14:textId="77777777" w:rsidR="0037166D" w:rsidRPr="00EC0201" w:rsidRDefault="0037166D" w:rsidP="00F3639C">
      <w:pPr>
        <w:numPr>
          <w:ilvl w:val="0"/>
          <w:numId w:val="39"/>
        </w:numPr>
        <w:spacing w:line="276" w:lineRule="auto"/>
        <w:jc w:val="both"/>
        <w:rPr>
          <w:rFonts w:ascii="Times New Roman" w:hAnsi="Times New Roman" w:cs="Times New Roman"/>
          <w:sz w:val="24"/>
          <w:szCs w:val="24"/>
        </w:rPr>
      </w:pPr>
      <w:r w:rsidRPr="00EC0201">
        <w:rPr>
          <w:rFonts w:ascii="Times New Roman" w:hAnsi="Times New Roman" w:cs="Times New Roman"/>
          <w:sz w:val="24"/>
          <w:szCs w:val="24"/>
        </w:rPr>
        <w:t>szczegółowe zasady i warunki scalania i podziału nieruchomości,</w:t>
      </w:r>
    </w:p>
    <w:p w14:paraId="6A2C168B" w14:textId="77777777" w:rsidR="0037166D" w:rsidRPr="00EC0201" w:rsidRDefault="0037166D" w:rsidP="00F3639C">
      <w:pPr>
        <w:numPr>
          <w:ilvl w:val="0"/>
          <w:numId w:val="39"/>
        </w:numPr>
        <w:spacing w:line="276" w:lineRule="auto"/>
        <w:jc w:val="both"/>
        <w:rPr>
          <w:rFonts w:ascii="Times New Roman" w:hAnsi="Times New Roman" w:cs="Times New Roman"/>
          <w:sz w:val="24"/>
          <w:szCs w:val="24"/>
        </w:rPr>
      </w:pPr>
      <w:r w:rsidRPr="00EC0201">
        <w:rPr>
          <w:rFonts w:ascii="Times New Roman" w:hAnsi="Times New Roman" w:cs="Times New Roman"/>
          <w:sz w:val="24"/>
          <w:szCs w:val="24"/>
        </w:rPr>
        <w:t>szczególne warunki zagospodarowania terenów oraz og</w:t>
      </w:r>
      <w:r>
        <w:rPr>
          <w:rFonts w:ascii="Times New Roman" w:hAnsi="Times New Roman" w:cs="Times New Roman"/>
          <w:sz w:val="24"/>
          <w:szCs w:val="24"/>
        </w:rPr>
        <w:t>raniczenia w ich użytkowaniu, w </w:t>
      </w:r>
      <w:r w:rsidRPr="00EC0201">
        <w:rPr>
          <w:rFonts w:ascii="Times New Roman" w:hAnsi="Times New Roman" w:cs="Times New Roman"/>
          <w:sz w:val="24"/>
          <w:szCs w:val="24"/>
        </w:rPr>
        <w:t>tym zakaz zabudowy,</w:t>
      </w:r>
    </w:p>
    <w:p w14:paraId="3869CA75" w14:textId="77777777" w:rsidR="0037166D" w:rsidRPr="00EC0201" w:rsidRDefault="0037166D" w:rsidP="00F3639C">
      <w:pPr>
        <w:numPr>
          <w:ilvl w:val="0"/>
          <w:numId w:val="39"/>
        </w:numPr>
        <w:spacing w:line="276" w:lineRule="auto"/>
        <w:jc w:val="both"/>
        <w:rPr>
          <w:rFonts w:ascii="Times New Roman" w:hAnsi="Times New Roman" w:cs="Times New Roman"/>
          <w:sz w:val="24"/>
          <w:szCs w:val="24"/>
        </w:rPr>
      </w:pPr>
      <w:r w:rsidRPr="00EC0201">
        <w:rPr>
          <w:rFonts w:ascii="Times New Roman" w:hAnsi="Times New Roman" w:cs="Times New Roman"/>
          <w:sz w:val="24"/>
          <w:szCs w:val="24"/>
        </w:rPr>
        <w:t>zasady modernizacji, rozbudowy i budowy systemów komunikacji i infrastruktury technicznej,</w:t>
      </w:r>
    </w:p>
    <w:p w14:paraId="4D88BCED" w14:textId="77777777" w:rsidR="0037166D" w:rsidRPr="00EC0201" w:rsidRDefault="0037166D" w:rsidP="00F3639C">
      <w:pPr>
        <w:numPr>
          <w:ilvl w:val="0"/>
          <w:numId w:val="39"/>
        </w:numPr>
        <w:spacing w:line="276" w:lineRule="auto"/>
        <w:jc w:val="both"/>
        <w:rPr>
          <w:rFonts w:ascii="Times New Roman" w:hAnsi="Times New Roman" w:cs="Times New Roman"/>
          <w:sz w:val="24"/>
          <w:szCs w:val="24"/>
        </w:rPr>
      </w:pPr>
      <w:r w:rsidRPr="00EC0201">
        <w:rPr>
          <w:rFonts w:ascii="Times New Roman" w:hAnsi="Times New Roman" w:cs="Times New Roman"/>
          <w:sz w:val="24"/>
          <w:szCs w:val="24"/>
        </w:rPr>
        <w:t>sposoby i terminy tymczasowego zagospodarowania, urządzania i użytkowania terenów,</w:t>
      </w:r>
    </w:p>
    <w:p w14:paraId="11C4A272" w14:textId="77777777" w:rsidR="0037166D" w:rsidRPr="00EC0201" w:rsidRDefault="0037166D" w:rsidP="00F3639C">
      <w:pPr>
        <w:numPr>
          <w:ilvl w:val="0"/>
          <w:numId w:val="39"/>
        </w:numPr>
        <w:spacing w:line="276" w:lineRule="auto"/>
        <w:jc w:val="both"/>
        <w:rPr>
          <w:rFonts w:ascii="Times New Roman" w:hAnsi="Times New Roman" w:cs="Times New Roman"/>
          <w:sz w:val="24"/>
          <w:szCs w:val="24"/>
        </w:rPr>
      </w:pPr>
      <w:r w:rsidRPr="00EC0201">
        <w:rPr>
          <w:rFonts w:ascii="Times New Roman" w:hAnsi="Times New Roman" w:cs="Times New Roman"/>
          <w:sz w:val="24"/>
          <w:szCs w:val="24"/>
        </w:rPr>
        <w:t>stawki procentowe na podstawie których ustala się opłatę z tytułu wzrostu wartości nieruchomości,</w:t>
      </w:r>
    </w:p>
    <w:p w14:paraId="3F98BACB" w14:textId="68913C5B" w:rsidR="0037166D" w:rsidRDefault="0037166D" w:rsidP="00F3639C">
      <w:pPr>
        <w:numPr>
          <w:ilvl w:val="0"/>
          <w:numId w:val="39"/>
        </w:numPr>
        <w:spacing w:line="276" w:lineRule="auto"/>
        <w:jc w:val="both"/>
        <w:rPr>
          <w:rFonts w:ascii="Times New Roman" w:hAnsi="Times New Roman" w:cs="Times New Roman"/>
          <w:sz w:val="24"/>
          <w:szCs w:val="24"/>
        </w:rPr>
      </w:pPr>
      <w:r w:rsidRPr="00EC0201">
        <w:rPr>
          <w:rFonts w:ascii="Times New Roman" w:hAnsi="Times New Roman" w:cs="Times New Roman"/>
          <w:sz w:val="24"/>
          <w:szCs w:val="24"/>
        </w:rPr>
        <w:t>minimalna powierzchnia nowo wydzielanych działek budowlanych.</w:t>
      </w:r>
    </w:p>
    <w:p w14:paraId="26C54ED2" w14:textId="0455D8F4" w:rsidR="008538C3" w:rsidRPr="00EC0201" w:rsidRDefault="008538C3" w:rsidP="008538C3">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W związku z niewystępowanie okoliczności uzasadniających w planie nie ustala się </w:t>
      </w:r>
      <w:r w:rsidRPr="008538C3">
        <w:rPr>
          <w:rFonts w:ascii="Times New Roman" w:hAnsi="Times New Roman" w:cs="Times New Roman"/>
          <w:sz w:val="24"/>
          <w:szCs w:val="24"/>
        </w:rPr>
        <w:t>zasad ochrony dziedzictwa kulturowego i</w:t>
      </w:r>
      <w:r>
        <w:rPr>
          <w:rFonts w:ascii="Times New Roman" w:hAnsi="Times New Roman" w:cs="Times New Roman"/>
          <w:sz w:val="24"/>
          <w:szCs w:val="24"/>
        </w:rPr>
        <w:t xml:space="preserve"> </w:t>
      </w:r>
      <w:r w:rsidRPr="008538C3">
        <w:rPr>
          <w:rFonts w:ascii="Times New Roman" w:hAnsi="Times New Roman" w:cs="Times New Roman"/>
          <w:sz w:val="24"/>
          <w:szCs w:val="24"/>
        </w:rPr>
        <w:t>zabytków, w</w:t>
      </w:r>
      <w:r>
        <w:rPr>
          <w:rFonts w:ascii="Times New Roman" w:hAnsi="Times New Roman" w:cs="Times New Roman"/>
          <w:sz w:val="24"/>
          <w:szCs w:val="24"/>
        </w:rPr>
        <w:t xml:space="preserve"> </w:t>
      </w:r>
      <w:r w:rsidRPr="008538C3">
        <w:rPr>
          <w:rFonts w:ascii="Times New Roman" w:hAnsi="Times New Roman" w:cs="Times New Roman"/>
          <w:sz w:val="24"/>
          <w:szCs w:val="24"/>
        </w:rPr>
        <w:t>tym krajobrazów kulturowych, oraz dóbr kultury współczesnej</w:t>
      </w:r>
      <w:r>
        <w:rPr>
          <w:rFonts w:ascii="Times New Roman" w:hAnsi="Times New Roman" w:cs="Times New Roman"/>
          <w:sz w:val="24"/>
          <w:szCs w:val="24"/>
        </w:rPr>
        <w:t>.</w:t>
      </w:r>
    </w:p>
    <w:p w14:paraId="5F1EDCFA" w14:textId="0117954B" w:rsidR="00852BF8" w:rsidRDefault="0037166D" w:rsidP="0037166D">
      <w:pPr>
        <w:spacing w:line="276" w:lineRule="auto"/>
        <w:ind w:firstLine="357"/>
        <w:contextualSpacing/>
        <w:jc w:val="both"/>
        <w:rPr>
          <w:rFonts w:ascii="Times New Roman" w:hAnsi="Times New Roman" w:cs="Times New Roman"/>
          <w:sz w:val="24"/>
          <w:szCs w:val="24"/>
        </w:rPr>
      </w:pPr>
      <w:r w:rsidRPr="0037166D">
        <w:rPr>
          <w:rFonts w:ascii="Times New Roman" w:hAnsi="Times New Roman" w:cs="Times New Roman"/>
          <w:sz w:val="24"/>
          <w:szCs w:val="24"/>
        </w:rPr>
        <w:t xml:space="preserve">Sporządzenie projektu planu zostało poprzedzone analizami stanu istniejącego zagospodarowania, stopnia wyposażenia obszaru w infrastrukturę techniczną, oceną walorów architektonicznych i krajobrazowych, występowanie obiektów chronionych na podstawie przepisów odrębnych. Przeprowadzono analizę własności, aktualnego stanu prawnego nieruchomości objętych planem oraz potrzeb dysponentów terenu. Ponadto, zidentyfikowano potrzeby interesu publicznego oraz rozwoju infrastruktury technicznej, zapewnienia odpowiedniej ilości i jakości wody oraz wymagania ochrony zdrowia i bezpieczeństwa ludzi </w:t>
      </w:r>
      <w:r w:rsidRPr="0037166D">
        <w:rPr>
          <w:rFonts w:ascii="Times New Roman" w:hAnsi="Times New Roman" w:cs="Times New Roman"/>
          <w:sz w:val="24"/>
          <w:szCs w:val="24"/>
        </w:rPr>
        <w:lastRenderedPageBreak/>
        <w:t>i</w:t>
      </w:r>
      <w:r>
        <w:rPr>
          <w:rFonts w:ascii="Times New Roman" w:hAnsi="Times New Roman" w:cs="Times New Roman"/>
          <w:sz w:val="24"/>
          <w:szCs w:val="24"/>
        </w:rPr>
        <w:t> </w:t>
      </w:r>
      <w:r w:rsidRPr="0037166D">
        <w:rPr>
          <w:rFonts w:ascii="Times New Roman" w:hAnsi="Times New Roman" w:cs="Times New Roman"/>
          <w:sz w:val="24"/>
          <w:szCs w:val="24"/>
        </w:rPr>
        <w:t xml:space="preserve">mienia. Wnioski z powyższych analiz oraz zdefiniowane potrzeby mają swoje odzwierciedlenie w planie w postaci wskazanego układu funkcjonalnego oraz zasad zagospodarowania terenu i kształtowania zabudowy. Ustalając przeznaczenie terenu </w:t>
      </w:r>
      <w:r w:rsidR="00036415">
        <w:rPr>
          <w:rFonts w:ascii="Times New Roman" w:hAnsi="Times New Roman" w:cs="Times New Roman"/>
          <w:sz w:val="24"/>
          <w:szCs w:val="24"/>
        </w:rPr>
        <w:t>Burmistrz Miasta i Gminy Nowa Dęba</w:t>
      </w:r>
      <w:r w:rsidRPr="0037166D">
        <w:rPr>
          <w:rFonts w:ascii="Times New Roman" w:hAnsi="Times New Roman" w:cs="Times New Roman"/>
          <w:sz w:val="24"/>
          <w:szCs w:val="24"/>
        </w:rPr>
        <w:t xml:space="preserve"> ważył interes publiczny i prywatny, w tym zgłaszane wnioski i</w:t>
      </w:r>
      <w:r>
        <w:rPr>
          <w:rFonts w:ascii="Times New Roman" w:hAnsi="Times New Roman" w:cs="Times New Roman"/>
          <w:sz w:val="24"/>
          <w:szCs w:val="24"/>
        </w:rPr>
        <w:t> </w:t>
      </w:r>
      <w:r w:rsidRPr="0037166D">
        <w:rPr>
          <w:rFonts w:ascii="Times New Roman" w:hAnsi="Times New Roman" w:cs="Times New Roman"/>
          <w:sz w:val="24"/>
          <w:szCs w:val="24"/>
        </w:rPr>
        <w:t xml:space="preserve">uwagi. Sposób rozpatrzenia wniosków i uwag ma swoje odzwierciedlenie w dokumentach </w:t>
      </w:r>
      <w:r w:rsidRPr="00B1425B">
        <w:rPr>
          <w:rFonts w:ascii="Times New Roman" w:hAnsi="Times New Roman" w:cs="Times New Roman"/>
          <w:sz w:val="24"/>
          <w:szCs w:val="24"/>
        </w:rPr>
        <w:t>proceduralnych oraz załącznikach do uchwały. Plan uwzględnia wymogi art. 15 ustawy z dnia 27 marca 2003 r. o planowaniu i zagospodarowaniu przestrzennym (Dz. U. z 20</w:t>
      </w:r>
      <w:r w:rsidR="000F4BED">
        <w:rPr>
          <w:rFonts w:ascii="Times New Roman" w:hAnsi="Times New Roman" w:cs="Times New Roman"/>
          <w:sz w:val="24"/>
          <w:szCs w:val="24"/>
        </w:rPr>
        <w:t>2</w:t>
      </w:r>
      <w:r w:rsidR="00342F93">
        <w:rPr>
          <w:rFonts w:ascii="Times New Roman" w:hAnsi="Times New Roman" w:cs="Times New Roman"/>
          <w:sz w:val="24"/>
          <w:szCs w:val="24"/>
        </w:rPr>
        <w:t>1</w:t>
      </w:r>
      <w:r w:rsidRPr="00B1425B">
        <w:rPr>
          <w:rFonts w:ascii="Times New Roman" w:hAnsi="Times New Roman" w:cs="Times New Roman"/>
          <w:sz w:val="24"/>
          <w:szCs w:val="24"/>
        </w:rPr>
        <w:t xml:space="preserve"> r., poz. </w:t>
      </w:r>
      <w:r w:rsidR="00342F93">
        <w:rPr>
          <w:rFonts w:ascii="Times New Roman" w:hAnsi="Times New Roman" w:cs="Times New Roman"/>
          <w:sz w:val="24"/>
          <w:szCs w:val="24"/>
        </w:rPr>
        <w:t>741</w:t>
      </w:r>
      <w:r w:rsidRPr="00B1425B">
        <w:rPr>
          <w:rFonts w:ascii="Times New Roman" w:hAnsi="Times New Roman" w:cs="Times New Roman"/>
          <w:sz w:val="24"/>
          <w:szCs w:val="24"/>
        </w:rPr>
        <w:t xml:space="preserve">), przez co realizuje wymogi wynikające z art. 1 ust. 2-4 ww. ustawy. </w:t>
      </w:r>
    </w:p>
    <w:p w14:paraId="6142CD3E" w14:textId="1858039F" w:rsidR="0037166D" w:rsidRDefault="0037166D" w:rsidP="0037166D">
      <w:pPr>
        <w:spacing w:line="276" w:lineRule="auto"/>
        <w:ind w:firstLine="357"/>
        <w:contextualSpacing/>
        <w:jc w:val="both"/>
        <w:rPr>
          <w:rFonts w:ascii="Times New Roman" w:hAnsi="Times New Roman" w:cs="Times New Roman"/>
          <w:sz w:val="24"/>
          <w:szCs w:val="24"/>
        </w:rPr>
      </w:pPr>
      <w:r w:rsidRPr="00B1425B">
        <w:rPr>
          <w:rFonts w:ascii="Times New Roman" w:hAnsi="Times New Roman" w:cs="Times New Roman"/>
          <w:sz w:val="24"/>
          <w:szCs w:val="24"/>
        </w:rPr>
        <w:t xml:space="preserve">W ramach przeprowadzonej procedury sporządzono prognozę oddziaływania na środowisko projektu planu, w której przeanalizowano sposób uwzględnienia wymagań ochrony środowiska, dziedzictwa kulturowego, ochrony bezpieczeństwa ludzi i mienia i zawarto ocenę zasadności przyjętych rozwiązań wraz z ewentualnymi skutkami. W prognozie skutków finansowych uchwalenia planu przedstawiono potrzeby w zakresie rozwoju infrastruktury technicznej i komunikacyjnej oraz realizacji inwestycji celu publicznego wraz z oceną ich wpływu na finanse </w:t>
      </w:r>
      <w:r w:rsidR="00036415">
        <w:rPr>
          <w:rFonts w:ascii="Times New Roman" w:hAnsi="Times New Roman" w:cs="Times New Roman"/>
          <w:sz w:val="24"/>
          <w:szCs w:val="24"/>
        </w:rPr>
        <w:t>Gminy</w:t>
      </w:r>
      <w:r w:rsidRPr="00B1425B">
        <w:rPr>
          <w:rFonts w:ascii="Times New Roman" w:hAnsi="Times New Roman" w:cs="Times New Roman"/>
          <w:sz w:val="24"/>
          <w:szCs w:val="24"/>
        </w:rPr>
        <w:t xml:space="preserve">, przy uwzględnieniu walorów ekonomicznych przestrzeni i stanu własności i władania nieruchomościami. </w:t>
      </w:r>
    </w:p>
    <w:p w14:paraId="398DC6A0" w14:textId="3210A094" w:rsidR="00C37E1D" w:rsidRDefault="00C37E1D" w:rsidP="00C37E1D">
      <w:pPr>
        <w:spacing w:line="276" w:lineRule="auto"/>
        <w:ind w:firstLine="357"/>
        <w:jc w:val="both"/>
        <w:rPr>
          <w:rFonts w:ascii="Times New Roman" w:hAnsi="Times New Roman" w:cs="Times New Roman"/>
          <w:bCs/>
          <w:sz w:val="24"/>
          <w:szCs w:val="24"/>
        </w:rPr>
      </w:pPr>
      <w:r w:rsidRPr="006E2BC6">
        <w:rPr>
          <w:rFonts w:ascii="Times New Roman" w:hAnsi="Times New Roman" w:cs="Times New Roman"/>
          <w:bCs/>
          <w:sz w:val="24"/>
          <w:szCs w:val="24"/>
        </w:rPr>
        <w:t>Ustalenia planu respektują zasady uniwersalnego projektowania, stosownie do zakresu opracowania</w:t>
      </w:r>
      <w:r>
        <w:rPr>
          <w:rFonts w:ascii="Times New Roman" w:hAnsi="Times New Roman" w:cs="Times New Roman"/>
          <w:bCs/>
          <w:sz w:val="24"/>
          <w:szCs w:val="24"/>
        </w:rPr>
        <w:t>.</w:t>
      </w:r>
    </w:p>
    <w:p w14:paraId="5AC8B902" w14:textId="0A3E2D80" w:rsidR="0037166D" w:rsidRPr="00B1425B" w:rsidRDefault="0037166D" w:rsidP="0037166D">
      <w:pPr>
        <w:spacing w:line="276" w:lineRule="auto"/>
        <w:ind w:firstLine="357"/>
        <w:contextualSpacing/>
        <w:jc w:val="both"/>
        <w:rPr>
          <w:rFonts w:ascii="Times New Roman" w:hAnsi="Times New Roman" w:cs="Times New Roman"/>
          <w:sz w:val="24"/>
          <w:szCs w:val="24"/>
        </w:rPr>
      </w:pPr>
      <w:r w:rsidRPr="00B1425B">
        <w:rPr>
          <w:rFonts w:ascii="Times New Roman" w:hAnsi="Times New Roman" w:cs="Times New Roman"/>
          <w:sz w:val="24"/>
          <w:szCs w:val="24"/>
        </w:rPr>
        <w:t>W trakcie opracowania projektu planu przeprowadzono, określoną w ustawie z dnia 27 marca 2003 r. o planowaniu i zagospodarowaniu przestrzennym (Dz. U. z 20</w:t>
      </w:r>
      <w:r w:rsidR="002610E9">
        <w:rPr>
          <w:rFonts w:ascii="Times New Roman" w:hAnsi="Times New Roman" w:cs="Times New Roman"/>
          <w:sz w:val="24"/>
          <w:szCs w:val="24"/>
        </w:rPr>
        <w:t>2</w:t>
      </w:r>
      <w:r w:rsidR="00342F93">
        <w:rPr>
          <w:rFonts w:ascii="Times New Roman" w:hAnsi="Times New Roman" w:cs="Times New Roman"/>
          <w:sz w:val="24"/>
          <w:szCs w:val="24"/>
        </w:rPr>
        <w:t>1</w:t>
      </w:r>
      <w:r w:rsidRPr="00B1425B">
        <w:rPr>
          <w:rFonts w:ascii="Times New Roman" w:hAnsi="Times New Roman" w:cs="Times New Roman"/>
          <w:sz w:val="24"/>
          <w:szCs w:val="24"/>
        </w:rPr>
        <w:t xml:space="preserve"> r., poz. </w:t>
      </w:r>
      <w:r w:rsidR="00342F93">
        <w:rPr>
          <w:rFonts w:ascii="Times New Roman" w:hAnsi="Times New Roman" w:cs="Times New Roman"/>
          <w:sz w:val="24"/>
          <w:szCs w:val="24"/>
        </w:rPr>
        <w:t>741</w:t>
      </w:r>
      <w:r w:rsidR="00C37E1D">
        <w:rPr>
          <w:rFonts w:ascii="Times New Roman" w:hAnsi="Times New Roman" w:cs="Times New Roman"/>
          <w:sz w:val="24"/>
          <w:szCs w:val="24"/>
        </w:rPr>
        <w:t xml:space="preserve">, z </w:t>
      </w:r>
      <w:proofErr w:type="spellStart"/>
      <w:r w:rsidR="00C37E1D">
        <w:rPr>
          <w:rFonts w:ascii="Times New Roman" w:hAnsi="Times New Roman" w:cs="Times New Roman"/>
          <w:sz w:val="24"/>
          <w:szCs w:val="24"/>
        </w:rPr>
        <w:t>późn</w:t>
      </w:r>
      <w:proofErr w:type="spellEnd"/>
      <w:r w:rsidR="00C37E1D">
        <w:rPr>
          <w:rFonts w:ascii="Times New Roman" w:hAnsi="Times New Roman" w:cs="Times New Roman"/>
          <w:sz w:val="24"/>
          <w:szCs w:val="24"/>
        </w:rPr>
        <w:t>. zm.</w:t>
      </w:r>
      <w:r w:rsidRPr="00B1425B">
        <w:rPr>
          <w:rFonts w:ascii="Times New Roman" w:hAnsi="Times New Roman" w:cs="Times New Roman"/>
          <w:sz w:val="24"/>
          <w:szCs w:val="24"/>
        </w:rPr>
        <w:t xml:space="preserve">) procedurę </w:t>
      </w:r>
      <w:proofErr w:type="spellStart"/>
      <w:r w:rsidRPr="00B1425B">
        <w:rPr>
          <w:rFonts w:ascii="Times New Roman" w:hAnsi="Times New Roman" w:cs="Times New Roman"/>
          <w:sz w:val="24"/>
          <w:szCs w:val="24"/>
        </w:rPr>
        <w:t>formalno</w:t>
      </w:r>
      <w:proofErr w:type="spellEnd"/>
      <w:r w:rsidRPr="00B1425B">
        <w:rPr>
          <w:rFonts w:ascii="Times New Roman" w:hAnsi="Times New Roman" w:cs="Times New Roman"/>
          <w:sz w:val="24"/>
          <w:szCs w:val="24"/>
        </w:rPr>
        <w:t xml:space="preserve"> – prawną z uwzględnieniem ustawy z dnia 3 października 2008 r. o udostępnianiu informacji o środowisku i jego ochronie, udziale społeczeństwa w ochronie środowiska oraz o ocenach oddziaływania na środowisko (Dz. U. z 20</w:t>
      </w:r>
      <w:r w:rsidR="000F4BED">
        <w:rPr>
          <w:rFonts w:ascii="Times New Roman" w:hAnsi="Times New Roman" w:cs="Times New Roman"/>
          <w:sz w:val="24"/>
          <w:szCs w:val="24"/>
        </w:rPr>
        <w:t>2</w:t>
      </w:r>
      <w:r w:rsidR="00863A7E">
        <w:rPr>
          <w:rFonts w:ascii="Times New Roman" w:hAnsi="Times New Roman" w:cs="Times New Roman"/>
          <w:sz w:val="24"/>
          <w:szCs w:val="24"/>
        </w:rPr>
        <w:t>1</w:t>
      </w:r>
      <w:r w:rsidRPr="00B1425B">
        <w:rPr>
          <w:rFonts w:ascii="Times New Roman" w:hAnsi="Times New Roman" w:cs="Times New Roman"/>
          <w:sz w:val="24"/>
          <w:szCs w:val="24"/>
        </w:rPr>
        <w:t xml:space="preserve"> r., poz. </w:t>
      </w:r>
      <w:r w:rsidR="00863A7E">
        <w:rPr>
          <w:rFonts w:ascii="Times New Roman" w:hAnsi="Times New Roman" w:cs="Times New Roman"/>
          <w:sz w:val="24"/>
          <w:szCs w:val="24"/>
        </w:rPr>
        <w:t>247</w:t>
      </w:r>
      <w:r w:rsidR="00C37E1D">
        <w:rPr>
          <w:rFonts w:ascii="Times New Roman" w:hAnsi="Times New Roman" w:cs="Times New Roman"/>
          <w:sz w:val="24"/>
          <w:szCs w:val="24"/>
        </w:rPr>
        <w:t xml:space="preserve">, z </w:t>
      </w:r>
      <w:proofErr w:type="spellStart"/>
      <w:r w:rsidR="00C37E1D">
        <w:rPr>
          <w:rFonts w:ascii="Times New Roman" w:hAnsi="Times New Roman" w:cs="Times New Roman"/>
          <w:sz w:val="24"/>
          <w:szCs w:val="24"/>
        </w:rPr>
        <w:t>późn</w:t>
      </w:r>
      <w:proofErr w:type="spellEnd"/>
      <w:r w:rsidR="00C37E1D">
        <w:rPr>
          <w:rFonts w:ascii="Times New Roman" w:hAnsi="Times New Roman" w:cs="Times New Roman"/>
          <w:sz w:val="24"/>
          <w:szCs w:val="24"/>
        </w:rPr>
        <w:t>. zm.</w:t>
      </w:r>
      <w:r w:rsidRPr="00B1425B">
        <w:rPr>
          <w:rFonts w:ascii="Times New Roman" w:hAnsi="Times New Roman" w:cs="Times New Roman"/>
          <w:sz w:val="24"/>
          <w:szCs w:val="24"/>
        </w:rPr>
        <w:t>). Obwieszczenia, zawiadomienia oraz dokumenty z poszczególnych etapów procedury w stosownym zakresie były zamieszczane na stronie internetowej Urzędu Miasta</w:t>
      </w:r>
      <w:r w:rsidR="00F55F86">
        <w:rPr>
          <w:rFonts w:ascii="Times New Roman" w:hAnsi="Times New Roman" w:cs="Times New Roman"/>
          <w:sz w:val="24"/>
          <w:szCs w:val="24"/>
        </w:rPr>
        <w:t xml:space="preserve"> i Gminy Nowa Dęba</w:t>
      </w:r>
      <w:r w:rsidRPr="00B1425B">
        <w:rPr>
          <w:rFonts w:ascii="Times New Roman" w:hAnsi="Times New Roman" w:cs="Times New Roman"/>
          <w:sz w:val="24"/>
          <w:szCs w:val="24"/>
        </w:rPr>
        <w:t>.</w:t>
      </w:r>
    </w:p>
    <w:p w14:paraId="616E7ABC" w14:textId="77777777" w:rsidR="000E09DA" w:rsidRPr="00175B63" w:rsidRDefault="000E09DA" w:rsidP="00D645B5">
      <w:pPr>
        <w:spacing w:line="276" w:lineRule="auto"/>
        <w:ind w:firstLine="357"/>
        <w:jc w:val="both"/>
        <w:rPr>
          <w:rFonts w:ascii="Times New Roman" w:hAnsi="Times New Roman" w:cs="Times New Roman"/>
          <w:sz w:val="24"/>
          <w:szCs w:val="24"/>
        </w:rPr>
      </w:pPr>
      <w:r w:rsidRPr="00B1425B">
        <w:rPr>
          <w:rFonts w:ascii="Times New Roman" w:hAnsi="Times New Roman" w:cs="Times New Roman"/>
          <w:sz w:val="24"/>
          <w:szCs w:val="24"/>
        </w:rPr>
        <w:t>Projekt planu wraz z prognozą oddziaływania na środowisko po uzyskaniu</w:t>
      </w:r>
      <w:r w:rsidR="00251ADF" w:rsidRPr="00B1425B">
        <w:rPr>
          <w:rFonts w:ascii="Times New Roman" w:hAnsi="Times New Roman" w:cs="Times New Roman"/>
          <w:sz w:val="24"/>
          <w:szCs w:val="24"/>
        </w:rPr>
        <w:t xml:space="preserve"> pozytywnej</w:t>
      </w:r>
      <w:r w:rsidRPr="00B1425B">
        <w:rPr>
          <w:rFonts w:ascii="Times New Roman" w:hAnsi="Times New Roman" w:cs="Times New Roman"/>
          <w:sz w:val="24"/>
          <w:szCs w:val="24"/>
        </w:rPr>
        <w:t xml:space="preserve"> opinii Gminnej Komisji Urbanistyczno-Architektonicznej udostępniony był do opiniowania i </w:t>
      </w:r>
      <w:r w:rsidRPr="00175B63">
        <w:rPr>
          <w:rFonts w:ascii="Times New Roman" w:hAnsi="Times New Roman" w:cs="Times New Roman"/>
          <w:sz w:val="24"/>
          <w:szCs w:val="24"/>
        </w:rPr>
        <w:t>uzgadniania właściwym organom i instytucjom.</w:t>
      </w:r>
    </w:p>
    <w:p w14:paraId="40481191" w14:textId="4F7D9CE7" w:rsidR="00516339" w:rsidRPr="00516339" w:rsidRDefault="000E09DA" w:rsidP="00D645B5">
      <w:pPr>
        <w:spacing w:line="276" w:lineRule="auto"/>
        <w:ind w:firstLine="357"/>
        <w:jc w:val="both"/>
        <w:rPr>
          <w:rFonts w:ascii="Times New Roman" w:hAnsi="Times New Roman" w:cs="Times New Roman"/>
          <w:sz w:val="24"/>
          <w:szCs w:val="24"/>
        </w:rPr>
      </w:pPr>
      <w:r w:rsidRPr="00516339">
        <w:rPr>
          <w:rFonts w:ascii="Times New Roman" w:hAnsi="Times New Roman" w:cs="Times New Roman"/>
          <w:sz w:val="24"/>
          <w:szCs w:val="24"/>
        </w:rPr>
        <w:t>W dniach</w:t>
      </w:r>
      <w:r w:rsidR="00FF7293" w:rsidRPr="00516339">
        <w:rPr>
          <w:rFonts w:ascii="Times New Roman" w:hAnsi="Times New Roman" w:cs="Times New Roman"/>
          <w:sz w:val="24"/>
          <w:szCs w:val="24"/>
        </w:rPr>
        <w:t xml:space="preserve"> od</w:t>
      </w:r>
      <w:r w:rsidR="00516339" w:rsidRPr="00516339">
        <w:rPr>
          <w:rFonts w:ascii="Times New Roman" w:hAnsi="Times New Roman" w:cs="Times New Roman"/>
          <w:sz w:val="24"/>
          <w:szCs w:val="24"/>
        </w:rPr>
        <w:t xml:space="preserve"> </w:t>
      </w:r>
      <w:r w:rsidR="00FC40D3">
        <w:rPr>
          <w:rFonts w:ascii="Times New Roman" w:hAnsi="Times New Roman" w:cs="Times New Roman"/>
          <w:sz w:val="24"/>
          <w:szCs w:val="24"/>
        </w:rPr>
        <w:t>03.08.2021 r.</w:t>
      </w:r>
      <w:r w:rsidRPr="00516339">
        <w:rPr>
          <w:rFonts w:ascii="Times New Roman" w:hAnsi="Times New Roman" w:cs="Times New Roman"/>
          <w:sz w:val="24"/>
          <w:szCs w:val="24"/>
        </w:rPr>
        <w:t xml:space="preserve"> do </w:t>
      </w:r>
      <w:r w:rsidR="00FC40D3">
        <w:rPr>
          <w:rFonts w:ascii="Times New Roman" w:hAnsi="Times New Roman" w:cs="Times New Roman"/>
          <w:sz w:val="24"/>
          <w:szCs w:val="24"/>
        </w:rPr>
        <w:t>31.0</w:t>
      </w:r>
      <w:r w:rsidR="00156702">
        <w:rPr>
          <w:rFonts w:ascii="Times New Roman" w:hAnsi="Times New Roman" w:cs="Times New Roman"/>
          <w:sz w:val="24"/>
          <w:szCs w:val="24"/>
        </w:rPr>
        <w:t>8</w:t>
      </w:r>
      <w:r w:rsidR="00FC40D3">
        <w:rPr>
          <w:rFonts w:ascii="Times New Roman" w:hAnsi="Times New Roman" w:cs="Times New Roman"/>
          <w:sz w:val="24"/>
          <w:szCs w:val="24"/>
        </w:rPr>
        <w:t>.2021 r.</w:t>
      </w:r>
      <w:r w:rsidRPr="00516339">
        <w:rPr>
          <w:rFonts w:ascii="Times New Roman" w:hAnsi="Times New Roman" w:cs="Times New Roman"/>
          <w:sz w:val="24"/>
          <w:szCs w:val="24"/>
        </w:rPr>
        <w:t xml:space="preserve"> projekt planu został wyłożony do publicznego wglądu. W trakcie wyłożenia projektu planu w dniu </w:t>
      </w:r>
      <w:r w:rsidR="00FC40D3">
        <w:rPr>
          <w:rFonts w:ascii="Times New Roman" w:hAnsi="Times New Roman" w:cs="Times New Roman"/>
          <w:sz w:val="24"/>
          <w:szCs w:val="24"/>
        </w:rPr>
        <w:t>30 sierpnia 2021</w:t>
      </w:r>
      <w:r w:rsidR="00516339" w:rsidRPr="00516339">
        <w:rPr>
          <w:rFonts w:ascii="Times New Roman" w:hAnsi="Times New Roman" w:cs="Times New Roman"/>
          <w:sz w:val="24"/>
          <w:szCs w:val="24"/>
        </w:rPr>
        <w:t xml:space="preserve"> r.</w:t>
      </w:r>
      <w:r w:rsidR="006E57C9" w:rsidRPr="00516339">
        <w:rPr>
          <w:rFonts w:ascii="Times New Roman" w:hAnsi="Times New Roman" w:cs="Times New Roman"/>
          <w:sz w:val="24"/>
          <w:szCs w:val="24"/>
        </w:rPr>
        <w:t xml:space="preserve"> </w:t>
      </w:r>
      <w:r w:rsidRPr="00516339">
        <w:rPr>
          <w:rFonts w:ascii="Times New Roman" w:hAnsi="Times New Roman" w:cs="Times New Roman"/>
          <w:sz w:val="24"/>
          <w:szCs w:val="24"/>
        </w:rPr>
        <w:t>odbyła się publiczna dyskusja nad rozwiązaniami przyjętymi w pl</w:t>
      </w:r>
      <w:r w:rsidR="006E57C9" w:rsidRPr="00516339">
        <w:rPr>
          <w:rFonts w:ascii="Times New Roman" w:hAnsi="Times New Roman" w:cs="Times New Roman"/>
          <w:sz w:val="24"/>
          <w:szCs w:val="24"/>
        </w:rPr>
        <w:t xml:space="preserve">anie. Do projektu planu </w:t>
      </w:r>
      <w:r w:rsidR="00FC40D3">
        <w:rPr>
          <w:rFonts w:ascii="Times New Roman" w:hAnsi="Times New Roman" w:cs="Times New Roman"/>
          <w:sz w:val="24"/>
          <w:szCs w:val="24"/>
        </w:rPr>
        <w:t>nie wpłynęła żadna uwaga</w:t>
      </w:r>
      <w:r w:rsidR="00516339" w:rsidRPr="00516339">
        <w:rPr>
          <w:rFonts w:ascii="Times New Roman" w:hAnsi="Times New Roman" w:cs="Times New Roman"/>
          <w:sz w:val="24"/>
          <w:szCs w:val="24"/>
        </w:rPr>
        <w:t>.</w:t>
      </w:r>
    </w:p>
    <w:p w14:paraId="27AF913D" w14:textId="0301618D" w:rsidR="000E09DA" w:rsidRPr="00175B63" w:rsidRDefault="000E09DA" w:rsidP="00D645B5">
      <w:pPr>
        <w:spacing w:line="276" w:lineRule="auto"/>
        <w:ind w:firstLine="357"/>
        <w:jc w:val="both"/>
        <w:rPr>
          <w:rFonts w:ascii="Times New Roman" w:hAnsi="Times New Roman" w:cs="Times New Roman"/>
          <w:bCs/>
          <w:sz w:val="24"/>
          <w:szCs w:val="24"/>
        </w:rPr>
      </w:pPr>
      <w:r w:rsidRPr="00175B63">
        <w:rPr>
          <w:rFonts w:ascii="Times New Roman" w:hAnsi="Times New Roman" w:cs="Times New Roman"/>
          <w:sz w:val="24"/>
          <w:szCs w:val="24"/>
        </w:rPr>
        <w:t xml:space="preserve">Procedura sporządzania planu została przeprowadzona z uwzględnieniem strategicznej oceny oddziaływania na środowisko w zakresie zawartym w art. 39, art. 40, art. 42, art. 53, art. 54 i art. 55 ustawy z dnia  3 października 2008 r. </w:t>
      </w:r>
      <w:r w:rsidRPr="00175B63">
        <w:rPr>
          <w:rFonts w:ascii="Times New Roman" w:hAnsi="Times New Roman" w:cs="Times New Roman"/>
          <w:bCs/>
          <w:sz w:val="24"/>
          <w:szCs w:val="24"/>
        </w:rPr>
        <w:t xml:space="preserve">o udostępnianiu informacji o środowisku i jego ochronie, udziale społeczeństwa w ochronie środowiska oraz o ocenach oddziaływania </w:t>
      </w:r>
      <w:r w:rsidRPr="00B1425B">
        <w:rPr>
          <w:rFonts w:ascii="Times New Roman" w:hAnsi="Times New Roman" w:cs="Times New Roman"/>
          <w:bCs/>
          <w:sz w:val="24"/>
          <w:szCs w:val="24"/>
        </w:rPr>
        <w:t>na środowisko (</w:t>
      </w:r>
      <w:hyperlink r:id="rId14" w:history="1">
        <w:r w:rsidRPr="00B1425B">
          <w:rPr>
            <w:rFonts w:ascii="Times New Roman" w:hAnsi="Times New Roman" w:cs="Times New Roman"/>
            <w:bCs/>
            <w:sz w:val="24"/>
            <w:szCs w:val="24"/>
          </w:rPr>
          <w:t xml:space="preserve">Dz. U. </w:t>
        </w:r>
        <w:r w:rsidR="005D1D1A">
          <w:rPr>
            <w:rFonts w:ascii="Times New Roman" w:hAnsi="Times New Roman" w:cs="Times New Roman"/>
            <w:bCs/>
            <w:sz w:val="24"/>
            <w:szCs w:val="24"/>
          </w:rPr>
          <w:t xml:space="preserve">z </w:t>
        </w:r>
        <w:r w:rsidRPr="00B1425B">
          <w:rPr>
            <w:rFonts w:ascii="Times New Roman" w:hAnsi="Times New Roman" w:cs="Times New Roman"/>
            <w:bCs/>
            <w:sz w:val="24"/>
            <w:szCs w:val="24"/>
          </w:rPr>
          <w:t>20</w:t>
        </w:r>
        <w:r w:rsidR="005D1D1A">
          <w:rPr>
            <w:rFonts w:ascii="Times New Roman" w:hAnsi="Times New Roman" w:cs="Times New Roman"/>
            <w:bCs/>
            <w:sz w:val="24"/>
            <w:szCs w:val="24"/>
          </w:rPr>
          <w:t>2</w:t>
        </w:r>
        <w:r w:rsidR="00863A7E">
          <w:rPr>
            <w:rFonts w:ascii="Times New Roman" w:hAnsi="Times New Roman" w:cs="Times New Roman"/>
            <w:bCs/>
            <w:sz w:val="24"/>
            <w:szCs w:val="24"/>
          </w:rPr>
          <w:t>1</w:t>
        </w:r>
        <w:r w:rsidR="005D1D1A">
          <w:rPr>
            <w:rFonts w:ascii="Times New Roman" w:hAnsi="Times New Roman" w:cs="Times New Roman"/>
            <w:bCs/>
            <w:sz w:val="24"/>
            <w:szCs w:val="24"/>
          </w:rPr>
          <w:t xml:space="preserve"> r.</w:t>
        </w:r>
        <w:r w:rsidR="0001199B" w:rsidRPr="00B1425B">
          <w:rPr>
            <w:rFonts w:ascii="Times New Roman" w:hAnsi="Times New Roman" w:cs="Times New Roman"/>
            <w:bCs/>
            <w:sz w:val="24"/>
            <w:szCs w:val="24"/>
          </w:rPr>
          <w:t>,</w:t>
        </w:r>
        <w:r w:rsidRPr="00B1425B">
          <w:rPr>
            <w:rFonts w:ascii="Times New Roman" w:hAnsi="Times New Roman" w:cs="Times New Roman"/>
            <w:bCs/>
            <w:sz w:val="24"/>
            <w:szCs w:val="24"/>
          </w:rPr>
          <w:t xml:space="preserve"> poz. </w:t>
        </w:r>
      </w:hyperlink>
      <w:r w:rsidR="00863A7E">
        <w:rPr>
          <w:rFonts w:ascii="Times New Roman" w:hAnsi="Times New Roman" w:cs="Times New Roman"/>
          <w:bCs/>
          <w:sz w:val="24"/>
          <w:szCs w:val="24"/>
        </w:rPr>
        <w:t>247</w:t>
      </w:r>
      <w:r w:rsidR="00C37E1D">
        <w:rPr>
          <w:rFonts w:ascii="Times New Roman" w:hAnsi="Times New Roman" w:cs="Times New Roman"/>
          <w:bCs/>
          <w:sz w:val="24"/>
          <w:szCs w:val="24"/>
        </w:rPr>
        <w:t xml:space="preserve">, z </w:t>
      </w:r>
      <w:proofErr w:type="spellStart"/>
      <w:r w:rsidR="00C37E1D">
        <w:rPr>
          <w:rFonts w:ascii="Times New Roman" w:hAnsi="Times New Roman" w:cs="Times New Roman"/>
          <w:bCs/>
          <w:sz w:val="24"/>
          <w:szCs w:val="24"/>
        </w:rPr>
        <w:t>późn</w:t>
      </w:r>
      <w:proofErr w:type="spellEnd"/>
      <w:r w:rsidR="00C37E1D">
        <w:rPr>
          <w:rFonts w:ascii="Times New Roman" w:hAnsi="Times New Roman" w:cs="Times New Roman"/>
          <w:bCs/>
          <w:sz w:val="24"/>
          <w:szCs w:val="24"/>
        </w:rPr>
        <w:t>. zm.</w:t>
      </w:r>
      <w:r w:rsidRPr="00B1425B">
        <w:rPr>
          <w:rFonts w:ascii="Times New Roman" w:hAnsi="Times New Roman" w:cs="Times New Roman"/>
          <w:bCs/>
          <w:sz w:val="24"/>
          <w:szCs w:val="24"/>
        </w:rPr>
        <w:t xml:space="preserve">). Zapewniono możliwość czynnego udziału </w:t>
      </w:r>
      <w:r w:rsidRPr="00175B63">
        <w:rPr>
          <w:rFonts w:ascii="Times New Roman" w:hAnsi="Times New Roman" w:cs="Times New Roman"/>
          <w:bCs/>
          <w:sz w:val="24"/>
          <w:szCs w:val="24"/>
        </w:rPr>
        <w:t>społeczeństwa oraz składania uwag i wniosków w formie i terminie określonych ww.</w:t>
      </w:r>
      <w:r w:rsidRPr="00175B63">
        <w:rPr>
          <w:rFonts w:ascii="Times New Roman" w:hAnsi="Times New Roman" w:cs="Times New Roman"/>
          <w:sz w:val="24"/>
          <w:szCs w:val="24"/>
        </w:rPr>
        <w:t xml:space="preserve"> ustawą</w:t>
      </w:r>
      <w:r w:rsidRPr="00175B63">
        <w:rPr>
          <w:rFonts w:ascii="Times New Roman" w:hAnsi="Times New Roman" w:cs="Times New Roman"/>
          <w:bCs/>
          <w:sz w:val="24"/>
          <w:szCs w:val="24"/>
        </w:rPr>
        <w:t xml:space="preserve"> </w:t>
      </w:r>
      <w:r w:rsidRPr="00175B63">
        <w:rPr>
          <w:rFonts w:ascii="Times New Roman" w:hAnsi="Times New Roman" w:cs="Times New Roman"/>
          <w:sz w:val="24"/>
          <w:szCs w:val="24"/>
        </w:rPr>
        <w:t xml:space="preserve">z </w:t>
      </w:r>
      <w:r w:rsidRPr="00175B63">
        <w:rPr>
          <w:rFonts w:ascii="Times New Roman" w:hAnsi="Times New Roman" w:cs="Times New Roman"/>
          <w:bCs/>
          <w:sz w:val="24"/>
          <w:szCs w:val="24"/>
        </w:rPr>
        <w:t>dnia  3 października 2008 r. o udostępnianiu informacji o środowisku i jego ochronie, udziale społeczeństwa w ochronie środowiska oraz o ocenach oddziaływania na środowisko.</w:t>
      </w:r>
    </w:p>
    <w:p w14:paraId="12938CD7" w14:textId="285225D0" w:rsidR="00747F82" w:rsidRPr="00D55B0D" w:rsidRDefault="00747F82" w:rsidP="00747F82">
      <w:pPr>
        <w:spacing w:line="276" w:lineRule="auto"/>
        <w:ind w:firstLine="357"/>
        <w:jc w:val="both"/>
        <w:rPr>
          <w:rFonts w:ascii="Times New Roman" w:hAnsi="Times New Roman" w:cs="Times New Roman"/>
          <w:sz w:val="24"/>
          <w:szCs w:val="24"/>
        </w:rPr>
      </w:pPr>
      <w:r w:rsidRPr="00D55B0D">
        <w:rPr>
          <w:rFonts w:ascii="Times New Roman" w:hAnsi="Times New Roman" w:cs="Times New Roman"/>
          <w:sz w:val="24"/>
          <w:szCs w:val="24"/>
        </w:rPr>
        <w:t>Ponadto dla planu miejscowego zostały stworzone i załączone dane przestrzenne zgodnie z art. 67a ustawy z dnia 27 marca 2003 r. o planowaniu i zagospodarowaniu przestrzennym (Dz. U. z 202</w:t>
      </w:r>
      <w:r w:rsidR="00342F93">
        <w:rPr>
          <w:rFonts w:ascii="Times New Roman" w:hAnsi="Times New Roman" w:cs="Times New Roman"/>
          <w:sz w:val="24"/>
          <w:szCs w:val="24"/>
        </w:rPr>
        <w:t>1</w:t>
      </w:r>
      <w:r w:rsidRPr="00D55B0D">
        <w:rPr>
          <w:rFonts w:ascii="Times New Roman" w:hAnsi="Times New Roman" w:cs="Times New Roman"/>
          <w:sz w:val="24"/>
          <w:szCs w:val="24"/>
        </w:rPr>
        <w:t xml:space="preserve"> r., poz. </w:t>
      </w:r>
      <w:r w:rsidR="00342F93">
        <w:rPr>
          <w:rFonts w:ascii="Times New Roman" w:hAnsi="Times New Roman" w:cs="Times New Roman"/>
          <w:sz w:val="24"/>
          <w:szCs w:val="24"/>
        </w:rPr>
        <w:t>741</w:t>
      </w:r>
      <w:r w:rsidR="00C37E1D">
        <w:rPr>
          <w:rFonts w:ascii="Times New Roman" w:hAnsi="Times New Roman" w:cs="Times New Roman"/>
          <w:sz w:val="24"/>
          <w:szCs w:val="24"/>
        </w:rPr>
        <w:t xml:space="preserve">, z </w:t>
      </w:r>
      <w:proofErr w:type="spellStart"/>
      <w:r w:rsidR="00C37E1D">
        <w:rPr>
          <w:rFonts w:ascii="Times New Roman" w:hAnsi="Times New Roman" w:cs="Times New Roman"/>
          <w:sz w:val="24"/>
          <w:szCs w:val="24"/>
        </w:rPr>
        <w:t>późn</w:t>
      </w:r>
      <w:proofErr w:type="spellEnd"/>
      <w:r w:rsidR="00C37E1D">
        <w:rPr>
          <w:rFonts w:ascii="Times New Roman" w:hAnsi="Times New Roman" w:cs="Times New Roman"/>
          <w:sz w:val="24"/>
          <w:szCs w:val="24"/>
        </w:rPr>
        <w:t>. zm.</w:t>
      </w:r>
      <w:r w:rsidRPr="00D55B0D">
        <w:rPr>
          <w:rFonts w:ascii="Times New Roman" w:hAnsi="Times New Roman" w:cs="Times New Roman"/>
          <w:sz w:val="24"/>
          <w:szCs w:val="24"/>
        </w:rPr>
        <w:t>).</w:t>
      </w:r>
    </w:p>
    <w:p w14:paraId="1563A1C9" w14:textId="3668F313" w:rsidR="00AD6B95" w:rsidRDefault="000E09DA" w:rsidP="0019311B">
      <w:pPr>
        <w:spacing w:line="276" w:lineRule="auto"/>
        <w:ind w:firstLine="357"/>
        <w:jc w:val="both"/>
        <w:rPr>
          <w:rFonts w:ascii="Times New Roman" w:hAnsi="Times New Roman" w:cs="Times New Roman"/>
          <w:sz w:val="24"/>
          <w:szCs w:val="24"/>
        </w:rPr>
      </w:pPr>
      <w:r w:rsidRPr="0019311B">
        <w:rPr>
          <w:rFonts w:ascii="Times New Roman" w:hAnsi="Times New Roman" w:cs="Times New Roman"/>
          <w:sz w:val="24"/>
          <w:szCs w:val="24"/>
        </w:rPr>
        <w:t xml:space="preserve">Rada </w:t>
      </w:r>
      <w:r w:rsidR="00036415">
        <w:rPr>
          <w:rFonts w:ascii="Times New Roman" w:hAnsi="Times New Roman" w:cs="Times New Roman"/>
          <w:sz w:val="24"/>
          <w:szCs w:val="24"/>
        </w:rPr>
        <w:t>Miejska w Nowej Dębie</w:t>
      </w:r>
      <w:r w:rsidRPr="0019311B">
        <w:rPr>
          <w:rFonts w:ascii="Times New Roman" w:hAnsi="Times New Roman" w:cs="Times New Roman"/>
          <w:sz w:val="24"/>
          <w:szCs w:val="24"/>
        </w:rPr>
        <w:t xml:space="preserve"> podjęła w dniu </w:t>
      </w:r>
      <w:r w:rsidR="00D67507">
        <w:rPr>
          <w:rFonts w:ascii="Times New Roman" w:hAnsi="Times New Roman" w:cs="Times New Roman"/>
          <w:sz w:val="24"/>
          <w:szCs w:val="24"/>
        </w:rPr>
        <w:t>18 października 2018 roku</w:t>
      </w:r>
      <w:r w:rsidR="00A55054" w:rsidRPr="0019311B">
        <w:rPr>
          <w:rFonts w:ascii="Times New Roman" w:hAnsi="Times New Roman" w:cs="Times New Roman"/>
          <w:sz w:val="24"/>
          <w:szCs w:val="24"/>
        </w:rPr>
        <w:t xml:space="preserve"> </w:t>
      </w:r>
      <w:r w:rsidRPr="0019311B">
        <w:rPr>
          <w:rFonts w:ascii="Times New Roman" w:hAnsi="Times New Roman" w:cs="Times New Roman"/>
          <w:sz w:val="24"/>
          <w:szCs w:val="24"/>
        </w:rPr>
        <w:t>Uchwał</w:t>
      </w:r>
      <w:r w:rsidR="0001199B" w:rsidRPr="0019311B">
        <w:rPr>
          <w:rFonts w:ascii="Times New Roman" w:hAnsi="Times New Roman" w:cs="Times New Roman"/>
          <w:sz w:val="24"/>
          <w:szCs w:val="24"/>
        </w:rPr>
        <w:t>ę</w:t>
      </w:r>
      <w:r w:rsidRPr="0019311B">
        <w:rPr>
          <w:rFonts w:ascii="Times New Roman" w:hAnsi="Times New Roman" w:cs="Times New Roman"/>
          <w:sz w:val="24"/>
          <w:szCs w:val="24"/>
        </w:rPr>
        <w:t xml:space="preserve"> </w:t>
      </w:r>
      <w:r w:rsidR="00D67507">
        <w:rPr>
          <w:rFonts w:ascii="Times New Roman" w:hAnsi="Times New Roman" w:cs="Times New Roman"/>
          <w:sz w:val="24"/>
          <w:szCs w:val="24"/>
        </w:rPr>
        <w:t>Nr LIV/515/2018</w:t>
      </w:r>
      <w:r w:rsidRPr="0019311B">
        <w:rPr>
          <w:rFonts w:ascii="Times New Roman" w:hAnsi="Times New Roman" w:cs="Times New Roman"/>
          <w:sz w:val="24"/>
          <w:szCs w:val="24"/>
        </w:rPr>
        <w:t xml:space="preserve"> w</w:t>
      </w:r>
      <w:r w:rsidR="0019311B" w:rsidRPr="0019311B">
        <w:rPr>
          <w:rFonts w:ascii="Times New Roman" w:hAnsi="Times New Roman" w:cs="Times New Roman"/>
          <w:sz w:val="24"/>
          <w:szCs w:val="24"/>
        </w:rPr>
        <w:t> </w:t>
      </w:r>
      <w:r w:rsidRPr="0019311B">
        <w:rPr>
          <w:rFonts w:ascii="Times New Roman" w:hAnsi="Times New Roman" w:cs="Times New Roman"/>
          <w:sz w:val="24"/>
          <w:szCs w:val="24"/>
        </w:rPr>
        <w:t>sprawie aktualności studi</w:t>
      </w:r>
      <w:r w:rsidR="00D67507">
        <w:rPr>
          <w:rFonts w:ascii="Times New Roman" w:hAnsi="Times New Roman" w:cs="Times New Roman"/>
          <w:sz w:val="24"/>
          <w:szCs w:val="24"/>
        </w:rPr>
        <w:t>ów</w:t>
      </w:r>
      <w:r w:rsidRPr="0019311B">
        <w:rPr>
          <w:rFonts w:ascii="Times New Roman" w:hAnsi="Times New Roman" w:cs="Times New Roman"/>
          <w:sz w:val="24"/>
          <w:szCs w:val="24"/>
        </w:rPr>
        <w:t xml:space="preserve"> uwarunkowań i kierunków zagospodarowania przestrzennego</w:t>
      </w:r>
      <w:r w:rsidR="00B83483">
        <w:rPr>
          <w:rFonts w:ascii="Times New Roman" w:hAnsi="Times New Roman" w:cs="Times New Roman"/>
          <w:sz w:val="24"/>
          <w:szCs w:val="24"/>
        </w:rPr>
        <w:t xml:space="preserve"> </w:t>
      </w:r>
      <w:r w:rsidR="00D67507">
        <w:rPr>
          <w:rFonts w:ascii="Times New Roman" w:hAnsi="Times New Roman" w:cs="Times New Roman"/>
          <w:sz w:val="24"/>
          <w:szCs w:val="24"/>
        </w:rPr>
        <w:t xml:space="preserve">miasta oraz gminy Nowa Dęba i miejscowych planów zagospodarowania </w:t>
      </w:r>
      <w:r w:rsidR="00D67507">
        <w:rPr>
          <w:rFonts w:ascii="Times New Roman" w:hAnsi="Times New Roman" w:cs="Times New Roman"/>
          <w:sz w:val="24"/>
          <w:szCs w:val="24"/>
        </w:rPr>
        <w:lastRenderedPageBreak/>
        <w:t>przestrzennego obowiązujących na terenie miasta i gminy Nowa Dęba w latach 2014-2018</w:t>
      </w:r>
      <w:r w:rsidRPr="0019311B">
        <w:rPr>
          <w:rFonts w:ascii="Times New Roman" w:hAnsi="Times New Roman" w:cs="Times New Roman"/>
          <w:sz w:val="24"/>
          <w:szCs w:val="24"/>
        </w:rPr>
        <w:t xml:space="preserve">. </w:t>
      </w:r>
      <w:r w:rsidR="00B83483">
        <w:rPr>
          <w:rFonts w:ascii="Times New Roman" w:hAnsi="Times New Roman" w:cs="Times New Roman"/>
          <w:sz w:val="24"/>
          <w:szCs w:val="24"/>
        </w:rPr>
        <w:t xml:space="preserve">W ww. uchwale </w:t>
      </w:r>
      <w:r w:rsidR="00D67507">
        <w:rPr>
          <w:rFonts w:ascii="Times New Roman" w:hAnsi="Times New Roman" w:cs="Times New Roman"/>
          <w:sz w:val="24"/>
          <w:szCs w:val="24"/>
        </w:rPr>
        <w:t>stwierdzono potrzebę sporządzenia nowych miejscowych planów zagospodarowania przestrzennego dla terenów, na których zamierza się ustanowić strefę przemysłową oraz w celu zabezpieczenia terenów istotnych dla rozwoju miasta i gminy w zakresie działalności gospodarczej. Mając na względzie powyższe sporządzenie przedmiotowego planu uznaje się za zgodne z wynikami ww. analizy aktualności dokumentów planistycznych.</w:t>
      </w:r>
    </w:p>
    <w:p w14:paraId="2A426095" w14:textId="0675741F" w:rsidR="003C3580" w:rsidRPr="00175B63" w:rsidRDefault="00B83483" w:rsidP="00D645B5">
      <w:pPr>
        <w:spacing w:line="276" w:lineRule="auto"/>
        <w:ind w:firstLine="357"/>
        <w:jc w:val="both"/>
        <w:rPr>
          <w:rFonts w:ascii="Times New Roman" w:hAnsi="Times New Roman" w:cs="Times New Roman"/>
          <w:bCs/>
          <w:sz w:val="24"/>
          <w:szCs w:val="24"/>
        </w:rPr>
      </w:pPr>
      <w:r>
        <w:rPr>
          <w:rFonts w:ascii="Times New Roman" w:hAnsi="Times New Roman" w:cs="Times New Roman"/>
          <w:sz w:val="24"/>
          <w:szCs w:val="24"/>
        </w:rPr>
        <w:t xml:space="preserve"> </w:t>
      </w:r>
      <w:r w:rsidR="000E09DA" w:rsidRPr="00175B63">
        <w:rPr>
          <w:rFonts w:ascii="Times New Roman" w:hAnsi="Times New Roman" w:cs="Times New Roman"/>
          <w:bCs/>
          <w:sz w:val="24"/>
          <w:szCs w:val="24"/>
        </w:rPr>
        <w:t xml:space="preserve"> Mając na względzie </w:t>
      </w:r>
      <w:r w:rsidR="00845743">
        <w:rPr>
          <w:rFonts w:ascii="Times New Roman" w:hAnsi="Times New Roman" w:cs="Times New Roman"/>
          <w:bCs/>
          <w:sz w:val="24"/>
          <w:szCs w:val="24"/>
        </w:rPr>
        <w:t xml:space="preserve">powyższe </w:t>
      </w:r>
      <w:r w:rsidR="00A222DC">
        <w:rPr>
          <w:rFonts w:ascii="Times New Roman" w:hAnsi="Times New Roman" w:cs="Times New Roman"/>
          <w:bCs/>
          <w:sz w:val="24"/>
          <w:szCs w:val="24"/>
        </w:rPr>
        <w:t>sporządz</w:t>
      </w:r>
      <w:r w:rsidR="00845743">
        <w:rPr>
          <w:rFonts w:ascii="Times New Roman" w:hAnsi="Times New Roman" w:cs="Times New Roman"/>
          <w:bCs/>
          <w:sz w:val="24"/>
          <w:szCs w:val="24"/>
        </w:rPr>
        <w:t>enie przedmiotowego planu miejscowego uznaje się za celowe</w:t>
      </w:r>
      <w:r w:rsidR="00A222DC">
        <w:rPr>
          <w:rFonts w:ascii="Times New Roman" w:hAnsi="Times New Roman" w:cs="Times New Roman"/>
          <w:bCs/>
          <w:sz w:val="24"/>
          <w:szCs w:val="24"/>
        </w:rPr>
        <w:t xml:space="preserve">. </w:t>
      </w:r>
    </w:p>
    <w:p w14:paraId="67ADDF3B" w14:textId="2ACE6F4C" w:rsidR="008D606A" w:rsidRPr="008D606A" w:rsidRDefault="003C3580" w:rsidP="008D606A">
      <w:pPr>
        <w:spacing w:line="276" w:lineRule="auto"/>
        <w:ind w:firstLine="357"/>
        <w:jc w:val="both"/>
        <w:rPr>
          <w:rFonts w:ascii="Times New Roman" w:hAnsi="Times New Roman" w:cs="Times New Roman"/>
          <w:bCs/>
          <w:sz w:val="24"/>
          <w:szCs w:val="24"/>
        </w:rPr>
      </w:pPr>
      <w:r w:rsidRPr="00605F2E">
        <w:rPr>
          <w:rFonts w:ascii="Times New Roman" w:hAnsi="Times New Roman" w:cs="Times New Roman"/>
          <w:bCs/>
          <w:sz w:val="24"/>
          <w:szCs w:val="24"/>
        </w:rPr>
        <w:t>Z przeprowadzonej analizy ekonomicznej wynika</w:t>
      </w:r>
      <w:r w:rsidR="008D606A">
        <w:rPr>
          <w:rFonts w:ascii="Times New Roman" w:hAnsi="Times New Roman" w:cs="Times New Roman"/>
          <w:bCs/>
          <w:sz w:val="24"/>
          <w:szCs w:val="24"/>
        </w:rPr>
        <w:t xml:space="preserve">, że </w:t>
      </w:r>
      <w:r w:rsidR="008D606A" w:rsidRPr="008D606A">
        <w:rPr>
          <w:rFonts w:ascii="Times New Roman" w:hAnsi="Times New Roman" w:cs="Times New Roman"/>
          <w:bCs/>
          <w:sz w:val="24"/>
          <w:szCs w:val="24"/>
        </w:rPr>
        <w:t>prognoza wieloletnia skutków finansowych uchwalenia planu jest korzystna dla budżetu Miasta i Gminy Nowa Dęba</w:t>
      </w:r>
      <w:r w:rsidR="00605F2E" w:rsidRPr="00605F2E">
        <w:rPr>
          <w:rFonts w:ascii="Times New Roman" w:hAnsi="Times New Roman" w:cs="Times New Roman"/>
          <w:bCs/>
          <w:sz w:val="24"/>
          <w:szCs w:val="24"/>
        </w:rPr>
        <w:t xml:space="preserve">. </w:t>
      </w:r>
      <w:r w:rsidR="008D606A" w:rsidRPr="008D606A">
        <w:rPr>
          <w:rFonts w:ascii="Times New Roman" w:hAnsi="Times New Roman" w:cs="Times New Roman"/>
          <w:bCs/>
          <w:sz w:val="24"/>
          <w:szCs w:val="24"/>
        </w:rPr>
        <w:t>Największy wpływ na dochody ma wzrost podatku od nieruchomości</w:t>
      </w:r>
      <w:r w:rsidR="008D606A">
        <w:rPr>
          <w:rFonts w:ascii="Times New Roman" w:hAnsi="Times New Roman" w:cs="Times New Roman"/>
          <w:bCs/>
          <w:sz w:val="24"/>
          <w:szCs w:val="24"/>
        </w:rPr>
        <w:t>.</w:t>
      </w:r>
      <w:r w:rsidR="008D606A" w:rsidRPr="008D606A">
        <w:rPr>
          <w:rFonts w:ascii="Times New Roman" w:hAnsi="Times New Roman" w:cs="Times New Roman"/>
          <w:bCs/>
          <w:sz w:val="24"/>
          <w:szCs w:val="24"/>
        </w:rPr>
        <w:t xml:space="preserve"> </w:t>
      </w:r>
      <w:r w:rsidR="008D606A">
        <w:rPr>
          <w:rFonts w:ascii="Times New Roman" w:hAnsi="Times New Roman" w:cs="Times New Roman"/>
          <w:bCs/>
          <w:sz w:val="24"/>
          <w:szCs w:val="24"/>
        </w:rPr>
        <w:t>Jednak k</w:t>
      </w:r>
      <w:r w:rsidR="008D606A" w:rsidRPr="008D606A">
        <w:rPr>
          <w:rFonts w:ascii="Times New Roman" w:hAnsi="Times New Roman" w:cs="Times New Roman"/>
          <w:bCs/>
          <w:sz w:val="24"/>
          <w:szCs w:val="24"/>
        </w:rPr>
        <w:t xml:space="preserve">oszty bezpośrednie, które pojawią się od razu po uchwaleniu planu, czyli realizacja zadań z zakresu infrastruktury komunikacyjnej, obciążą budżet być może nawet zanim pojawią się w nim jakiekolwiek nowe wpływy. Należy mieć na uwadze, że kwoty wynikające ze wzrostu podatku od nieruchomości będą miały stały i długoterminowy wpływ na  budżet </w:t>
      </w:r>
      <w:r w:rsidR="008D606A">
        <w:rPr>
          <w:rFonts w:ascii="Times New Roman" w:hAnsi="Times New Roman" w:cs="Times New Roman"/>
          <w:bCs/>
          <w:sz w:val="24"/>
          <w:szCs w:val="24"/>
        </w:rPr>
        <w:t xml:space="preserve">Miasta i </w:t>
      </w:r>
      <w:r w:rsidR="008D606A" w:rsidRPr="008D606A">
        <w:rPr>
          <w:rFonts w:ascii="Times New Roman" w:hAnsi="Times New Roman" w:cs="Times New Roman"/>
          <w:bCs/>
          <w:sz w:val="24"/>
          <w:szCs w:val="24"/>
        </w:rPr>
        <w:t>Gminy, co spowoduje że w dłuższej perspektywie dochody przewyższą wydatki związane z uchwaleniem planu.</w:t>
      </w:r>
    </w:p>
    <w:p w14:paraId="7A0D09A8" w14:textId="77777777" w:rsidR="000E09DA" w:rsidRPr="00175B63" w:rsidRDefault="003C3580" w:rsidP="00D645B5">
      <w:pPr>
        <w:spacing w:line="276" w:lineRule="auto"/>
        <w:ind w:firstLine="357"/>
        <w:jc w:val="both"/>
        <w:rPr>
          <w:rFonts w:ascii="Times New Roman" w:hAnsi="Times New Roman" w:cs="Times New Roman"/>
          <w:bCs/>
          <w:sz w:val="24"/>
          <w:szCs w:val="24"/>
        </w:rPr>
      </w:pPr>
      <w:r w:rsidRPr="00175B63">
        <w:rPr>
          <w:rFonts w:ascii="Times New Roman" w:hAnsi="Times New Roman" w:cs="Times New Roman"/>
          <w:bCs/>
          <w:sz w:val="24"/>
          <w:szCs w:val="24"/>
        </w:rPr>
        <w:t xml:space="preserve"> </w:t>
      </w:r>
      <w:r w:rsidR="00DB490D" w:rsidRPr="00175B63">
        <w:rPr>
          <w:rFonts w:ascii="Times New Roman" w:hAnsi="Times New Roman" w:cs="Times New Roman"/>
          <w:bCs/>
          <w:sz w:val="24"/>
          <w:szCs w:val="24"/>
        </w:rPr>
        <w:t>W z</w:t>
      </w:r>
      <w:r w:rsidR="000E09DA" w:rsidRPr="00175B63">
        <w:rPr>
          <w:rFonts w:ascii="Times New Roman" w:hAnsi="Times New Roman" w:cs="Times New Roman"/>
          <w:bCs/>
          <w:sz w:val="24"/>
          <w:szCs w:val="24"/>
        </w:rPr>
        <w:t xml:space="preserve">wiązku z powyższym </w:t>
      </w:r>
      <w:r w:rsidR="0039308F" w:rsidRPr="00175B63">
        <w:rPr>
          <w:rFonts w:ascii="Times New Roman" w:hAnsi="Times New Roman" w:cs="Times New Roman"/>
          <w:bCs/>
          <w:sz w:val="24"/>
          <w:szCs w:val="24"/>
        </w:rPr>
        <w:t xml:space="preserve">uchwalenie przedmiotowego planu </w:t>
      </w:r>
      <w:r w:rsidR="00244528" w:rsidRPr="00175B63">
        <w:rPr>
          <w:rFonts w:ascii="Times New Roman" w:hAnsi="Times New Roman" w:cs="Times New Roman"/>
          <w:bCs/>
          <w:sz w:val="24"/>
          <w:szCs w:val="24"/>
        </w:rPr>
        <w:t>należy</w:t>
      </w:r>
      <w:r w:rsidR="0039308F" w:rsidRPr="00175B63">
        <w:rPr>
          <w:rFonts w:ascii="Times New Roman" w:hAnsi="Times New Roman" w:cs="Times New Roman"/>
          <w:bCs/>
          <w:sz w:val="24"/>
          <w:szCs w:val="24"/>
        </w:rPr>
        <w:t xml:space="preserve"> uznać za zasadne.</w:t>
      </w:r>
    </w:p>
    <w:p w14:paraId="61386F4F" w14:textId="2A15557C" w:rsidR="000E09DA" w:rsidRPr="00175B63" w:rsidRDefault="000E09DA" w:rsidP="00D645B5">
      <w:pPr>
        <w:spacing w:line="276" w:lineRule="auto"/>
        <w:ind w:firstLine="357"/>
        <w:jc w:val="both"/>
        <w:rPr>
          <w:rFonts w:ascii="Times New Roman" w:hAnsi="Times New Roman" w:cs="Times New Roman"/>
          <w:bCs/>
          <w:sz w:val="24"/>
          <w:szCs w:val="24"/>
        </w:rPr>
      </w:pPr>
      <w:r w:rsidRPr="00175B63">
        <w:rPr>
          <w:rFonts w:ascii="Times New Roman" w:hAnsi="Times New Roman" w:cs="Times New Roman"/>
          <w:bCs/>
          <w:sz w:val="24"/>
          <w:szCs w:val="24"/>
        </w:rPr>
        <w:t xml:space="preserve">Zasady finansowania inwestycji należących do zadań własnych </w:t>
      </w:r>
      <w:r w:rsidR="00A222DC">
        <w:rPr>
          <w:rFonts w:ascii="Times New Roman" w:hAnsi="Times New Roman" w:cs="Times New Roman"/>
          <w:bCs/>
          <w:sz w:val="24"/>
          <w:szCs w:val="24"/>
        </w:rPr>
        <w:t>g</w:t>
      </w:r>
      <w:r w:rsidRPr="00175B63">
        <w:rPr>
          <w:rFonts w:ascii="Times New Roman" w:hAnsi="Times New Roman" w:cs="Times New Roman"/>
          <w:bCs/>
          <w:sz w:val="24"/>
          <w:szCs w:val="24"/>
        </w:rPr>
        <w:t xml:space="preserve">miny, określono w załączniku nr </w:t>
      </w:r>
      <w:r w:rsidR="00763FE6">
        <w:rPr>
          <w:rFonts w:ascii="Times New Roman" w:hAnsi="Times New Roman" w:cs="Times New Roman"/>
          <w:bCs/>
          <w:sz w:val="24"/>
          <w:szCs w:val="24"/>
        </w:rPr>
        <w:t>2</w:t>
      </w:r>
      <w:r w:rsidRPr="00175B63">
        <w:rPr>
          <w:rFonts w:ascii="Times New Roman" w:hAnsi="Times New Roman" w:cs="Times New Roman"/>
          <w:bCs/>
          <w:sz w:val="24"/>
          <w:szCs w:val="24"/>
        </w:rPr>
        <w:t xml:space="preserve"> do niniejszej uchwały.</w:t>
      </w:r>
    </w:p>
    <w:p w14:paraId="4D131E83" w14:textId="77777777" w:rsidR="000E09DA" w:rsidRPr="00175B63" w:rsidRDefault="000E09DA" w:rsidP="00D645B5">
      <w:pPr>
        <w:spacing w:line="276" w:lineRule="auto"/>
        <w:rPr>
          <w:rFonts w:ascii="Times New Roman" w:hAnsi="Times New Roman" w:cs="Times New Roman"/>
          <w:sz w:val="24"/>
          <w:szCs w:val="24"/>
        </w:rPr>
      </w:pPr>
    </w:p>
    <w:sectPr w:rsidR="000E09DA" w:rsidRPr="00175B63" w:rsidSect="00E61FE0">
      <w:headerReference w:type="default" r:id="rId15"/>
      <w:footerReference w:type="default" r:id="rId16"/>
      <w:footnotePr>
        <w:pos w:val="beneathText"/>
      </w:footnotePr>
      <w:pgSz w:w="11905" w:h="16837" w:code="9"/>
      <w:pgMar w:top="993" w:right="1418" w:bottom="1276" w:left="1418" w:header="0" w:footer="0" w:gutter="0"/>
      <w:cols w:space="708"/>
      <w:titlePg/>
      <w:docGrid w:linePitch="360"/>
    </w:sectPr>
  </w:body>
</w:document>
</file>

<file path=word/customizations.xml><?xml version="1.0" encoding="utf-8"?>
<wne:tcg xmlns:r="http://schemas.openxmlformats.org/officeDocument/2006/relationships" xmlns:wne="http://schemas.microsoft.com/office/word/2006/wordml">
  <wne:keymaps>
    <wne:keymap wne:kcmPrimary="064F">
      <wne:wch wne:val="000000B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CF520D" w14:textId="77777777" w:rsidR="00AD2D2F" w:rsidRDefault="00AD2D2F">
      <w:r>
        <w:separator/>
      </w:r>
    </w:p>
  </w:endnote>
  <w:endnote w:type="continuationSeparator" w:id="0">
    <w:p w14:paraId="07FE7751" w14:textId="77777777" w:rsidR="00AD2D2F" w:rsidRDefault="00AD2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tarSymbol">
    <w:altName w:val="MS Gothic"/>
    <w:panose1 w:val="00000000000000000000"/>
    <w:charset w:val="80"/>
    <w:family w:val="auto"/>
    <w:notTrueType/>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Garamond">
    <w:panose1 w:val="02020404030301010803"/>
    <w:charset w:val="EE"/>
    <w:family w:val="roman"/>
    <w:pitch w:val="variable"/>
    <w:sig w:usb0="00000287" w:usb1="00000000" w:usb2="00000000" w:usb3="00000000" w:csb0="0000009F" w:csb1="00000000"/>
  </w:font>
  <w:font w:name="ArialMT">
    <w:altName w:val="MS Mincho"/>
    <w:panose1 w:val="00000000000000000000"/>
    <w:charset w:val="80"/>
    <w:family w:val="auto"/>
    <w:notTrueType/>
    <w:pitch w:val="default"/>
    <w:sig w:usb0="00000001" w:usb1="08070000" w:usb2="00000010" w:usb3="00000000" w:csb0="00020000" w:csb1="00000000"/>
  </w:font>
  <w:font w:name="BookmanOldStyle">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9DEB7" w14:textId="77777777" w:rsidR="004B03E9" w:rsidRPr="00894020" w:rsidRDefault="004B03E9">
    <w:pPr>
      <w:pStyle w:val="Stopka"/>
      <w:jc w:val="center"/>
      <w:rPr>
        <w:rFonts w:ascii="Times New Roman" w:hAnsi="Times New Roman" w:cs="Times New Roman"/>
      </w:rPr>
    </w:pPr>
    <w:r w:rsidRPr="00894020">
      <w:rPr>
        <w:rFonts w:ascii="Times New Roman" w:hAnsi="Times New Roman" w:cs="Times New Roman"/>
      </w:rPr>
      <w:fldChar w:fldCharType="begin"/>
    </w:r>
    <w:r w:rsidRPr="00894020">
      <w:rPr>
        <w:rFonts w:ascii="Times New Roman" w:hAnsi="Times New Roman" w:cs="Times New Roman"/>
      </w:rPr>
      <w:instrText xml:space="preserve"> PAGE </w:instrText>
    </w:r>
    <w:r w:rsidRPr="00894020">
      <w:rPr>
        <w:rFonts w:ascii="Times New Roman" w:hAnsi="Times New Roman" w:cs="Times New Roman"/>
      </w:rPr>
      <w:fldChar w:fldCharType="separate"/>
    </w:r>
    <w:r>
      <w:rPr>
        <w:rFonts w:ascii="Times New Roman" w:hAnsi="Times New Roman" w:cs="Times New Roman"/>
        <w:noProof/>
      </w:rPr>
      <w:t>22</w:t>
    </w:r>
    <w:r w:rsidRPr="00894020">
      <w:rPr>
        <w:rFonts w:ascii="Times New Roman" w:hAnsi="Times New Roman" w:cs="Times New Roman"/>
      </w:rPr>
      <w:fldChar w:fldCharType="end"/>
    </w:r>
  </w:p>
  <w:p w14:paraId="4E21E2F4" w14:textId="77777777" w:rsidR="004B03E9" w:rsidRDefault="004B03E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360EEF" w14:textId="77777777" w:rsidR="00AD2D2F" w:rsidRDefault="00AD2D2F">
      <w:r>
        <w:separator/>
      </w:r>
    </w:p>
  </w:footnote>
  <w:footnote w:type="continuationSeparator" w:id="0">
    <w:p w14:paraId="1CB286AA" w14:textId="77777777" w:rsidR="00AD2D2F" w:rsidRDefault="00AD2D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7E9F1" w14:textId="77777777" w:rsidR="004B03E9" w:rsidRDefault="004B03E9" w:rsidP="007B106B">
    <w:pPr>
      <w:jc w:val="center"/>
      <w:rPr>
        <w:i/>
        <w:sz w:val="16"/>
        <w:szCs w:val="16"/>
      </w:rPr>
    </w:pPr>
  </w:p>
  <w:p w14:paraId="58D6767A" w14:textId="77777777" w:rsidR="004B03E9" w:rsidRPr="007B106B" w:rsidRDefault="004B03E9" w:rsidP="007B106B">
    <w:pPr>
      <w:jc w:val="center"/>
      <w:rPr>
        <w:i/>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Outline"/>
    <w:lvl w:ilvl="0">
      <w:start w:val="1"/>
      <w:numFmt w:val="none"/>
      <w:pStyle w:val="Nagwek1"/>
      <w:suff w:val="nothing"/>
      <w:lvlText w:val=""/>
      <w:lvlJc w:val="left"/>
      <w:pPr>
        <w:tabs>
          <w:tab w:val="num" w:pos="4046"/>
        </w:tabs>
      </w:pPr>
      <w:rPr>
        <w:rFonts w:cs="Times New Roman"/>
      </w:rPr>
    </w:lvl>
    <w:lvl w:ilvl="1">
      <w:start w:val="1"/>
      <w:numFmt w:val="none"/>
      <w:suff w:val="nothing"/>
      <w:lvlText w:val=""/>
      <w:lvlJc w:val="left"/>
      <w:pPr>
        <w:tabs>
          <w:tab w:val="num" w:pos="4046"/>
        </w:tabs>
      </w:pPr>
      <w:rPr>
        <w:rFonts w:cs="Times New Roman"/>
      </w:rPr>
    </w:lvl>
    <w:lvl w:ilvl="2">
      <w:start w:val="1"/>
      <w:numFmt w:val="none"/>
      <w:pStyle w:val="Nagwek3"/>
      <w:suff w:val="nothing"/>
      <w:lvlText w:val=""/>
      <w:lvlJc w:val="left"/>
      <w:pPr>
        <w:tabs>
          <w:tab w:val="num" w:pos="4046"/>
        </w:tabs>
      </w:pPr>
      <w:rPr>
        <w:rFonts w:cs="Times New Roman"/>
      </w:rPr>
    </w:lvl>
    <w:lvl w:ilvl="3">
      <w:start w:val="1"/>
      <w:numFmt w:val="none"/>
      <w:suff w:val="nothing"/>
      <w:lvlText w:val=""/>
      <w:lvlJc w:val="left"/>
      <w:pPr>
        <w:tabs>
          <w:tab w:val="num" w:pos="4046"/>
        </w:tabs>
      </w:pPr>
      <w:rPr>
        <w:rFonts w:cs="Times New Roman"/>
      </w:rPr>
    </w:lvl>
    <w:lvl w:ilvl="4">
      <w:start w:val="1"/>
      <w:numFmt w:val="none"/>
      <w:suff w:val="nothing"/>
      <w:lvlText w:val=""/>
      <w:lvlJc w:val="left"/>
      <w:pPr>
        <w:tabs>
          <w:tab w:val="num" w:pos="4046"/>
        </w:tabs>
      </w:pPr>
      <w:rPr>
        <w:rFonts w:cs="Times New Roman"/>
      </w:rPr>
    </w:lvl>
    <w:lvl w:ilvl="5">
      <w:start w:val="1"/>
      <w:numFmt w:val="none"/>
      <w:suff w:val="nothing"/>
      <w:lvlText w:val=""/>
      <w:lvlJc w:val="left"/>
      <w:pPr>
        <w:tabs>
          <w:tab w:val="num" w:pos="4046"/>
        </w:tabs>
      </w:pPr>
      <w:rPr>
        <w:rFonts w:cs="Times New Roman"/>
      </w:rPr>
    </w:lvl>
    <w:lvl w:ilvl="6">
      <w:start w:val="1"/>
      <w:numFmt w:val="none"/>
      <w:suff w:val="nothing"/>
      <w:lvlText w:val=""/>
      <w:lvlJc w:val="left"/>
      <w:pPr>
        <w:tabs>
          <w:tab w:val="num" w:pos="4046"/>
        </w:tabs>
      </w:pPr>
      <w:rPr>
        <w:rFonts w:cs="Times New Roman"/>
      </w:rPr>
    </w:lvl>
    <w:lvl w:ilvl="7">
      <w:start w:val="1"/>
      <w:numFmt w:val="none"/>
      <w:suff w:val="nothing"/>
      <w:lvlText w:val=""/>
      <w:lvlJc w:val="left"/>
      <w:pPr>
        <w:tabs>
          <w:tab w:val="num" w:pos="4046"/>
        </w:tabs>
      </w:pPr>
      <w:rPr>
        <w:rFonts w:cs="Times New Roman"/>
      </w:rPr>
    </w:lvl>
    <w:lvl w:ilvl="8">
      <w:start w:val="1"/>
      <w:numFmt w:val="none"/>
      <w:suff w:val="nothing"/>
      <w:lvlText w:val=""/>
      <w:lvlJc w:val="left"/>
      <w:pPr>
        <w:tabs>
          <w:tab w:val="num" w:pos="4046"/>
        </w:tabs>
      </w:pPr>
      <w:rPr>
        <w:rFonts w:cs="Times New Roman"/>
      </w:rPr>
    </w:lvl>
  </w:abstractNum>
  <w:abstractNum w:abstractNumId="1" w15:restartNumberingAfterBreak="0">
    <w:nsid w:val="00000002"/>
    <w:multiLevelType w:val="multilevel"/>
    <w:tmpl w:val="00000002"/>
    <w:name w:val="WW8Num2"/>
    <w:lvl w:ilvl="0">
      <w:start w:val="1"/>
      <w:numFmt w:val="lowerLetter"/>
      <w:lvlText w:val="%1)"/>
      <w:lvlJc w:val="left"/>
      <w:pPr>
        <w:tabs>
          <w:tab w:val="num" w:pos="1080"/>
        </w:tabs>
        <w:ind w:left="1080" w:hanging="360"/>
      </w:pPr>
      <w:rPr>
        <w:rFonts w:ascii="Arial" w:hAnsi="Arial" w:cs="Times New Roman"/>
        <w:b w:val="0"/>
        <w:i w:val="0"/>
        <w:sz w:val="20"/>
      </w:rPr>
    </w:lvl>
    <w:lvl w:ilvl="1">
      <w:start w:val="1"/>
      <w:numFmt w:val="lowerLetter"/>
      <w:lvlText w:val="%2)"/>
      <w:lvlJc w:val="left"/>
      <w:pPr>
        <w:tabs>
          <w:tab w:val="num" w:pos="1800"/>
        </w:tabs>
        <w:ind w:left="1800" w:hanging="360"/>
      </w:pPr>
      <w:rPr>
        <w:rFonts w:ascii="Arial" w:hAnsi="Arial" w:cs="Times New Roman"/>
        <w:b w:val="0"/>
        <w:i w:val="0"/>
        <w:sz w:val="20"/>
        <w:szCs w:val="20"/>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2" w15:restartNumberingAfterBreak="0">
    <w:nsid w:val="00000003"/>
    <w:multiLevelType w:val="singleLevel"/>
    <w:tmpl w:val="00000003"/>
    <w:name w:val="WW8Num3"/>
    <w:lvl w:ilvl="0">
      <w:start w:val="1"/>
      <w:numFmt w:val="lowerLetter"/>
      <w:lvlText w:val="%1)"/>
      <w:lvlJc w:val="left"/>
      <w:pPr>
        <w:tabs>
          <w:tab w:val="num" w:pos="644"/>
        </w:tabs>
        <w:ind w:left="644" w:hanging="360"/>
      </w:pPr>
      <w:rPr>
        <w:rFonts w:ascii="Arial" w:hAnsi="Arial" w:cs="Times New Roman"/>
        <w:color w:val="000000"/>
        <w:sz w:val="20"/>
      </w:rPr>
    </w:lvl>
  </w:abstractNum>
  <w:abstractNum w:abstractNumId="3" w15:restartNumberingAfterBreak="0">
    <w:nsid w:val="00000004"/>
    <w:multiLevelType w:val="singleLevel"/>
    <w:tmpl w:val="00000004"/>
    <w:name w:val="WW8Num4"/>
    <w:lvl w:ilvl="0">
      <w:start w:val="1"/>
      <w:numFmt w:val="decimal"/>
      <w:lvlText w:val="%1)"/>
      <w:lvlJc w:val="left"/>
      <w:pPr>
        <w:tabs>
          <w:tab w:val="num" w:pos="720"/>
        </w:tabs>
        <w:ind w:left="720" w:hanging="360"/>
      </w:pPr>
      <w:rPr>
        <w:rFonts w:ascii="Arial" w:hAnsi="Arial" w:cs="Times New Roman"/>
        <w:b w:val="0"/>
        <w:i w:val="0"/>
        <w:sz w:val="20"/>
        <w:szCs w:val="20"/>
      </w:rPr>
    </w:lvl>
  </w:abstractNum>
  <w:abstractNum w:abstractNumId="4" w15:restartNumberingAfterBreak="0">
    <w:nsid w:val="00000005"/>
    <w:multiLevelType w:val="multilevel"/>
    <w:tmpl w:val="63F63C92"/>
    <w:name w:val="WW8Num5"/>
    <w:lvl w:ilvl="0">
      <w:start w:val="1"/>
      <w:numFmt w:val="lowerLetter"/>
      <w:lvlText w:val="%1)"/>
      <w:lvlJc w:val="left"/>
      <w:pPr>
        <w:tabs>
          <w:tab w:val="num" w:pos="4320"/>
        </w:tabs>
        <w:ind w:left="4320" w:hanging="360"/>
      </w:pPr>
      <w:rPr>
        <w:rFonts w:ascii="Arial" w:hAnsi="Arial" w:cs="Times New Roman"/>
        <w:b w:val="0"/>
        <w:i w:val="0"/>
        <w:sz w:val="24"/>
        <w:szCs w:val="24"/>
      </w:rPr>
    </w:lvl>
    <w:lvl w:ilvl="1">
      <w:start w:val="1"/>
      <w:numFmt w:val="bullet"/>
      <w:lvlText w:val="–"/>
      <w:lvlJc w:val="left"/>
      <w:pPr>
        <w:tabs>
          <w:tab w:val="num" w:pos="5040"/>
        </w:tabs>
        <w:ind w:left="5040" w:hanging="360"/>
      </w:pPr>
      <w:rPr>
        <w:rFonts w:ascii="Times New Roman" w:hAnsi="Times New Roman"/>
        <w:b w:val="0"/>
        <w:i w:val="0"/>
        <w:color w:val="auto"/>
        <w:sz w:val="20"/>
      </w:rPr>
    </w:lvl>
    <w:lvl w:ilvl="2">
      <w:start w:val="1"/>
      <w:numFmt w:val="lowerRoman"/>
      <w:lvlText w:val="%3."/>
      <w:lvlJc w:val="right"/>
      <w:pPr>
        <w:tabs>
          <w:tab w:val="num" w:pos="5760"/>
        </w:tabs>
        <w:ind w:left="5760" w:hanging="180"/>
      </w:pPr>
      <w:rPr>
        <w:rFonts w:cs="Times New Roman"/>
      </w:rPr>
    </w:lvl>
    <w:lvl w:ilvl="3">
      <w:start w:val="1"/>
      <w:numFmt w:val="decimal"/>
      <w:lvlText w:val="%4."/>
      <w:lvlJc w:val="left"/>
      <w:pPr>
        <w:tabs>
          <w:tab w:val="num" w:pos="6480"/>
        </w:tabs>
        <w:ind w:left="6480" w:hanging="360"/>
      </w:pPr>
      <w:rPr>
        <w:rFonts w:cs="Times New Roman"/>
      </w:rPr>
    </w:lvl>
    <w:lvl w:ilvl="4">
      <w:start w:val="1"/>
      <w:numFmt w:val="lowerLetter"/>
      <w:lvlText w:val="%5."/>
      <w:lvlJc w:val="left"/>
      <w:pPr>
        <w:tabs>
          <w:tab w:val="num" w:pos="7200"/>
        </w:tabs>
        <w:ind w:left="7200" w:hanging="360"/>
      </w:pPr>
      <w:rPr>
        <w:rFonts w:cs="Times New Roman"/>
      </w:rPr>
    </w:lvl>
    <w:lvl w:ilvl="5">
      <w:start w:val="1"/>
      <w:numFmt w:val="lowerRoman"/>
      <w:lvlText w:val="%6."/>
      <w:lvlJc w:val="right"/>
      <w:pPr>
        <w:tabs>
          <w:tab w:val="num" w:pos="7920"/>
        </w:tabs>
        <w:ind w:left="7920" w:hanging="180"/>
      </w:pPr>
      <w:rPr>
        <w:rFonts w:cs="Times New Roman"/>
      </w:rPr>
    </w:lvl>
    <w:lvl w:ilvl="6">
      <w:start w:val="1"/>
      <w:numFmt w:val="decimal"/>
      <w:lvlText w:val="%7."/>
      <w:lvlJc w:val="left"/>
      <w:pPr>
        <w:tabs>
          <w:tab w:val="num" w:pos="8640"/>
        </w:tabs>
        <w:ind w:left="8640" w:hanging="360"/>
      </w:pPr>
      <w:rPr>
        <w:rFonts w:cs="Times New Roman"/>
      </w:rPr>
    </w:lvl>
    <w:lvl w:ilvl="7">
      <w:start w:val="1"/>
      <w:numFmt w:val="lowerLetter"/>
      <w:lvlText w:val="%8."/>
      <w:lvlJc w:val="left"/>
      <w:pPr>
        <w:tabs>
          <w:tab w:val="num" w:pos="9360"/>
        </w:tabs>
        <w:ind w:left="9360" w:hanging="360"/>
      </w:pPr>
      <w:rPr>
        <w:rFonts w:cs="Times New Roman"/>
      </w:rPr>
    </w:lvl>
    <w:lvl w:ilvl="8">
      <w:start w:val="1"/>
      <w:numFmt w:val="lowerRoman"/>
      <w:lvlText w:val="%9."/>
      <w:lvlJc w:val="right"/>
      <w:pPr>
        <w:tabs>
          <w:tab w:val="num" w:pos="10080"/>
        </w:tabs>
        <w:ind w:left="10080" w:hanging="180"/>
      </w:pPr>
      <w:rPr>
        <w:rFonts w:cs="Times New Roman"/>
      </w:rPr>
    </w:lvl>
  </w:abstractNum>
  <w:abstractNum w:abstractNumId="5" w15:restartNumberingAfterBreak="0">
    <w:nsid w:val="00000006"/>
    <w:multiLevelType w:val="multilevel"/>
    <w:tmpl w:val="00000006"/>
    <w:name w:val="WW8Num7"/>
    <w:lvl w:ilvl="0">
      <w:start w:val="1"/>
      <w:numFmt w:val="decimal"/>
      <w:lvlText w:val="%1)"/>
      <w:lvlJc w:val="left"/>
      <w:pPr>
        <w:tabs>
          <w:tab w:val="num" w:pos="1068"/>
        </w:tabs>
        <w:ind w:left="1068" w:hanging="360"/>
      </w:pPr>
      <w:rPr>
        <w:rFonts w:ascii="Arial" w:hAnsi="Arial" w:cs="Times New Roman"/>
        <w:b w:val="0"/>
        <w:i w:val="0"/>
        <w:sz w:val="16"/>
        <w:szCs w:val="16"/>
      </w:rPr>
    </w:lvl>
    <w:lvl w:ilvl="1">
      <w:start w:val="10"/>
      <w:numFmt w:val="lowerLetter"/>
      <w:lvlText w:val="%2)"/>
      <w:lvlJc w:val="left"/>
      <w:pPr>
        <w:tabs>
          <w:tab w:val="num" w:pos="2148"/>
        </w:tabs>
        <w:ind w:left="2148" w:hanging="360"/>
      </w:pPr>
      <w:rPr>
        <w:rFonts w:cs="Times New Roman"/>
      </w:rPr>
    </w:lvl>
    <w:lvl w:ilvl="2">
      <w:start w:val="1"/>
      <w:numFmt w:val="lowerLetter"/>
      <w:lvlText w:val="%3)"/>
      <w:lvlJc w:val="left"/>
      <w:pPr>
        <w:tabs>
          <w:tab w:val="num" w:pos="2868"/>
        </w:tabs>
        <w:ind w:left="2868" w:hanging="180"/>
      </w:pPr>
      <w:rPr>
        <w:rFonts w:ascii="Arial" w:hAnsi="Arial" w:cs="Times New Roman"/>
        <w:b w:val="0"/>
        <w:i w:val="0"/>
        <w:sz w:val="16"/>
        <w:szCs w:val="16"/>
      </w:rPr>
    </w:lvl>
    <w:lvl w:ilvl="3">
      <w:start w:val="1"/>
      <w:numFmt w:val="decimal"/>
      <w:lvlText w:val="%4."/>
      <w:lvlJc w:val="left"/>
      <w:pPr>
        <w:tabs>
          <w:tab w:val="num" w:pos="3588"/>
        </w:tabs>
        <w:ind w:left="3588" w:hanging="360"/>
      </w:pPr>
      <w:rPr>
        <w:rFonts w:cs="Times New Roman"/>
      </w:rPr>
    </w:lvl>
    <w:lvl w:ilvl="4">
      <w:start w:val="1"/>
      <w:numFmt w:val="lowerLetter"/>
      <w:lvlText w:val="%5."/>
      <w:lvlJc w:val="left"/>
      <w:pPr>
        <w:tabs>
          <w:tab w:val="num" w:pos="4308"/>
        </w:tabs>
        <w:ind w:left="4308" w:hanging="360"/>
      </w:pPr>
      <w:rPr>
        <w:rFonts w:cs="Times New Roman"/>
      </w:rPr>
    </w:lvl>
    <w:lvl w:ilvl="5">
      <w:start w:val="1"/>
      <w:numFmt w:val="lowerRoman"/>
      <w:lvlText w:val="%6."/>
      <w:lvlJc w:val="right"/>
      <w:pPr>
        <w:tabs>
          <w:tab w:val="num" w:pos="5028"/>
        </w:tabs>
        <w:ind w:left="5028" w:hanging="180"/>
      </w:pPr>
      <w:rPr>
        <w:rFonts w:cs="Times New Roman"/>
      </w:rPr>
    </w:lvl>
    <w:lvl w:ilvl="6">
      <w:start w:val="1"/>
      <w:numFmt w:val="decimal"/>
      <w:lvlText w:val="%7."/>
      <w:lvlJc w:val="left"/>
      <w:pPr>
        <w:tabs>
          <w:tab w:val="num" w:pos="5748"/>
        </w:tabs>
        <w:ind w:left="5748" w:hanging="360"/>
      </w:pPr>
      <w:rPr>
        <w:rFonts w:cs="Times New Roman"/>
      </w:rPr>
    </w:lvl>
    <w:lvl w:ilvl="7">
      <w:start w:val="1"/>
      <w:numFmt w:val="lowerLetter"/>
      <w:lvlText w:val="%8."/>
      <w:lvlJc w:val="left"/>
      <w:pPr>
        <w:tabs>
          <w:tab w:val="num" w:pos="6468"/>
        </w:tabs>
        <w:ind w:left="6468" w:hanging="360"/>
      </w:pPr>
      <w:rPr>
        <w:rFonts w:cs="Times New Roman"/>
      </w:rPr>
    </w:lvl>
    <w:lvl w:ilvl="8">
      <w:start w:val="1"/>
      <w:numFmt w:val="lowerRoman"/>
      <w:lvlText w:val="%9."/>
      <w:lvlJc w:val="right"/>
      <w:pPr>
        <w:tabs>
          <w:tab w:val="num" w:pos="7188"/>
        </w:tabs>
        <w:ind w:left="7188" w:hanging="180"/>
      </w:pPr>
      <w:rPr>
        <w:rFonts w:cs="Times New Roman"/>
      </w:rPr>
    </w:lvl>
  </w:abstractNum>
  <w:abstractNum w:abstractNumId="6" w15:restartNumberingAfterBreak="0">
    <w:nsid w:val="00000007"/>
    <w:multiLevelType w:val="singleLevel"/>
    <w:tmpl w:val="00000007"/>
    <w:name w:val="WW8Num8"/>
    <w:lvl w:ilvl="0">
      <w:start w:val="3"/>
      <w:numFmt w:val="decimal"/>
      <w:lvlText w:val="%1)"/>
      <w:lvlJc w:val="left"/>
      <w:pPr>
        <w:tabs>
          <w:tab w:val="num" w:pos="720"/>
        </w:tabs>
        <w:ind w:left="720" w:hanging="360"/>
      </w:pPr>
      <w:rPr>
        <w:rFonts w:ascii="Arial" w:hAnsi="Arial" w:cs="Times New Roman"/>
        <w:b w:val="0"/>
        <w:i w:val="0"/>
        <w:color w:val="auto"/>
        <w:sz w:val="16"/>
        <w:szCs w:val="16"/>
      </w:rPr>
    </w:lvl>
  </w:abstractNum>
  <w:abstractNum w:abstractNumId="7" w15:restartNumberingAfterBreak="0">
    <w:nsid w:val="00000008"/>
    <w:multiLevelType w:val="singleLevel"/>
    <w:tmpl w:val="00000008"/>
    <w:name w:val="WW8Num9"/>
    <w:lvl w:ilvl="0">
      <w:start w:val="1"/>
      <w:numFmt w:val="lowerLetter"/>
      <w:lvlText w:val="%1)"/>
      <w:lvlJc w:val="left"/>
      <w:pPr>
        <w:tabs>
          <w:tab w:val="num" w:pos="4320"/>
        </w:tabs>
        <w:ind w:left="4320" w:hanging="360"/>
      </w:pPr>
      <w:rPr>
        <w:rFonts w:ascii="Arial" w:hAnsi="Arial" w:cs="Times New Roman"/>
        <w:b w:val="0"/>
        <w:i w:val="0"/>
        <w:color w:val="auto"/>
        <w:sz w:val="16"/>
        <w:szCs w:val="16"/>
      </w:rPr>
    </w:lvl>
  </w:abstractNum>
  <w:abstractNum w:abstractNumId="8" w15:restartNumberingAfterBreak="0">
    <w:nsid w:val="00000009"/>
    <w:multiLevelType w:val="singleLevel"/>
    <w:tmpl w:val="00000009"/>
    <w:name w:val="WW8Num11"/>
    <w:lvl w:ilvl="0">
      <w:start w:val="3"/>
      <w:numFmt w:val="decimal"/>
      <w:lvlText w:val="%1)"/>
      <w:lvlJc w:val="left"/>
      <w:pPr>
        <w:tabs>
          <w:tab w:val="num" w:pos="1440"/>
        </w:tabs>
        <w:ind w:left="1440" w:hanging="360"/>
      </w:pPr>
      <w:rPr>
        <w:rFonts w:cs="Times New Roman"/>
      </w:rPr>
    </w:lvl>
  </w:abstractNum>
  <w:abstractNum w:abstractNumId="9" w15:restartNumberingAfterBreak="0">
    <w:nsid w:val="0000000A"/>
    <w:multiLevelType w:val="singleLevel"/>
    <w:tmpl w:val="0000000A"/>
    <w:name w:val="WW8Num12"/>
    <w:lvl w:ilvl="0">
      <w:start w:val="1"/>
      <w:numFmt w:val="decimal"/>
      <w:lvlText w:val="%1)"/>
      <w:lvlJc w:val="left"/>
      <w:pPr>
        <w:tabs>
          <w:tab w:val="num" w:pos="1068"/>
        </w:tabs>
        <w:ind w:left="1068" w:hanging="360"/>
      </w:pPr>
      <w:rPr>
        <w:rFonts w:ascii="Arial" w:hAnsi="Arial" w:cs="Times New Roman"/>
        <w:b w:val="0"/>
        <w:i w:val="0"/>
        <w:color w:val="000000"/>
        <w:sz w:val="16"/>
        <w:szCs w:val="16"/>
      </w:rPr>
    </w:lvl>
  </w:abstractNum>
  <w:abstractNum w:abstractNumId="10" w15:restartNumberingAfterBreak="0">
    <w:nsid w:val="0000000B"/>
    <w:multiLevelType w:val="multilevel"/>
    <w:tmpl w:val="0000000B"/>
    <w:name w:val="WW8Num13"/>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bullet"/>
      <w:lvlText w:val="–"/>
      <w:lvlJc w:val="left"/>
      <w:pPr>
        <w:tabs>
          <w:tab w:val="num" w:pos="2340"/>
        </w:tabs>
        <w:ind w:left="2340" w:hanging="360"/>
      </w:pPr>
      <w:rPr>
        <w:rFonts w:ascii="Times New Roman" w:hAnsi="Times New Roman"/>
        <w:color w:val="auto"/>
      </w:rPr>
    </w:lvl>
    <w:lvl w:ilvl="3">
      <w:start w:val="1"/>
      <w:numFmt w:val="lowerLetter"/>
      <w:lvlText w:val="%4)"/>
      <w:lvlJc w:val="left"/>
      <w:pPr>
        <w:tabs>
          <w:tab w:val="num" w:pos="2880"/>
        </w:tabs>
        <w:ind w:left="2880" w:hanging="360"/>
      </w:pPr>
      <w:rPr>
        <w:rFonts w:ascii="Arial" w:hAnsi="Arial" w:cs="Arial"/>
        <w:b w:val="0"/>
        <w:i w:val="0"/>
        <w:sz w:val="20"/>
        <w:szCs w:val="2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1" w15:restartNumberingAfterBreak="0">
    <w:nsid w:val="0000000C"/>
    <w:multiLevelType w:val="singleLevel"/>
    <w:tmpl w:val="0000000C"/>
    <w:name w:val="WW8Num14"/>
    <w:lvl w:ilvl="0">
      <w:start w:val="1"/>
      <w:numFmt w:val="lowerLetter"/>
      <w:lvlText w:val="%1)"/>
      <w:lvlJc w:val="left"/>
      <w:pPr>
        <w:tabs>
          <w:tab w:val="num" w:pos="4320"/>
        </w:tabs>
        <w:ind w:left="4320" w:hanging="360"/>
      </w:pPr>
      <w:rPr>
        <w:rFonts w:ascii="Arial" w:hAnsi="Arial" w:cs="Times New Roman"/>
        <w:b w:val="0"/>
        <w:i w:val="0"/>
        <w:sz w:val="20"/>
      </w:rPr>
    </w:lvl>
  </w:abstractNum>
  <w:abstractNum w:abstractNumId="12" w15:restartNumberingAfterBreak="0">
    <w:nsid w:val="0000000D"/>
    <w:multiLevelType w:val="singleLevel"/>
    <w:tmpl w:val="0000000D"/>
    <w:name w:val="WW8Num16"/>
    <w:lvl w:ilvl="0">
      <w:start w:val="1"/>
      <w:numFmt w:val="bullet"/>
      <w:lvlText w:val="–"/>
      <w:lvlJc w:val="left"/>
      <w:pPr>
        <w:tabs>
          <w:tab w:val="num" w:pos="705"/>
        </w:tabs>
        <w:ind w:left="705" w:hanging="360"/>
      </w:pPr>
      <w:rPr>
        <w:rFonts w:ascii="Times New Roman" w:hAnsi="Times New Roman"/>
        <w:b w:val="0"/>
      </w:rPr>
    </w:lvl>
  </w:abstractNum>
  <w:abstractNum w:abstractNumId="13" w15:restartNumberingAfterBreak="0">
    <w:nsid w:val="0000000E"/>
    <w:multiLevelType w:val="multilevel"/>
    <w:tmpl w:val="0000000E"/>
    <w:name w:val="WW8Num18"/>
    <w:lvl w:ilvl="0">
      <w:start w:val="1"/>
      <w:numFmt w:val="lowerLetter"/>
      <w:lvlText w:val="%1)"/>
      <w:lvlJc w:val="left"/>
      <w:pPr>
        <w:tabs>
          <w:tab w:val="num" w:pos="885"/>
        </w:tabs>
        <w:ind w:left="885" w:hanging="525"/>
      </w:pPr>
      <w:rPr>
        <w:rFonts w:ascii="Arial" w:hAnsi="Arial" w:cs="Times New Roman"/>
        <w:b w:val="0"/>
        <w:i w:val="0"/>
        <w:sz w:val="20"/>
      </w:rPr>
    </w:lvl>
    <w:lvl w:ilvl="1">
      <w:start w:val="1"/>
      <w:numFmt w:val="lowerLetter"/>
      <w:lvlText w:val="%2)"/>
      <w:lvlJc w:val="left"/>
      <w:pPr>
        <w:tabs>
          <w:tab w:val="num" w:pos="1440"/>
        </w:tabs>
        <w:ind w:left="1440" w:hanging="360"/>
      </w:pPr>
      <w:rPr>
        <w:rFonts w:ascii="Arial" w:hAnsi="Arial" w:cs="Times New Roman"/>
        <w:b w:val="0"/>
        <w:i w:val="0"/>
        <w:sz w:val="16"/>
        <w:szCs w:val="16"/>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multilevel"/>
    <w:tmpl w:val="0000000F"/>
    <w:name w:val="WW8Num19"/>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bullet"/>
      <w:lvlText w:val="–"/>
      <w:lvlJc w:val="left"/>
      <w:pPr>
        <w:tabs>
          <w:tab w:val="num" w:pos="2340"/>
        </w:tabs>
        <w:ind w:left="2340" w:hanging="360"/>
      </w:pPr>
      <w:rPr>
        <w:rFonts w:ascii="Times New Roman" w:hAnsi="Times New Roman"/>
        <w:b w:val="0"/>
        <w:i w:val="0"/>
        <w:color w:val="000000"/>
        <w:sz w:val="16"/>
      </w:rPr>
    </w:lvl>
    <w:lvl w:ilvl="3">
      <w:start w:val="15"/>
      <w:numFmt w:val="lowerLetter"/>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00000010"/>
    <w:multiLevelType w:val="multilevel"/>
    <w:tmpl w:val="3886CA3A"/>
    <w:name w:val="WW8Num20"/>
    <w:lvl w:ilvl="0">
      <w:start w:val="1"/>
      <w:numFmt w:val="lowerLetter"/>
      <w:lvlText w:val="%1)"/>
      <w:lvlJc w:val="left"/>
      <w:pPr>
        <w:tabs>
          <w:tab w:val="num" w:pos="2340"/>
        </w:tabs>
        <w:ind w:left="2340" w:hanging="360"/>
      </w:pPr>
      <w:rPr>
        <w:rFonts w:ascii="Arial" w:hAnsi="Arial" w:cs="Times New Roman"/>
        <w:b w:val="0"/>
        <w:i w:val="0"/>
        <w:sz w:val="16"/>
        <w:szCs w:val="16"/>
      </w:rPr>
    </w:lvl>
    <w:lvl w:ilvl="1">
      <w:start w:val="1"/>
      <w:numFmt w:val="lowerLetter"/>
      <w:lvlText w:val="%2)"/>
      <w:lvlJc w:val="left"/>
      <w:pPr>
        <w:tabs>
          <w:tab w:val="num" w:pos="1440"/>
        </w:tabs>
        <w:ind w:left="1440" w:hanging="360"/>
      </w:pPr>
      <w:rPr>
        <w:rFonts w:ascii="Arial" w:hAnsi="Arial" w:cs="Times New Roman"/>
        <w:b w:val="0"/>
        <w:i w:val="0"/>
        <w:sz w:val="16"/>
        <w:szCs w:val="16"/>
      </w:rPr>
    </w:lvl>
    <w:lvl w:ilvl="2">
      <w:start w:val="1"/>
      <w:numFmt w:val="lowerLetter"/>
      <w:lvlText w:val="%3)"/>
      <w:lvlJc w:val="left"/>
      <w:pPr>
        <w:tabs>
          <w:tab w:val="num" w:pos="2340"/>
        </w:tabs>
        <w:ind w:left="2340" w:hanging="360"/>
      </w:pPr>
      <w:rPr>
        <w:rFonts w:ascii="Arial" w:hAnsi="Arial" w:cs="Times New Roman" w:hint="default"/>
        <w:b w:val="0"/>
        <w:i w:val="0"/>
        <w:sz w:val="16"/>
        <w:szCs w:val="16"/>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hint="default"/>
        <w:b w:val="0"/>
        <w:i w:val="0"/>
        <w:sz w:val="16"/>
        <w:szCs w:val="16"/>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6" w15:restartNumberingAfterBreak="0">
    <w:nsid w:val="00000011"/>
    <w:multiLevelType w:val="multilevel"/>
    <w:tmpl w:val="00000011"/>
    <w:name w:val="WW8Num21"/>
    <w:lvl w:ilvl="0">
      <w:start w:val="1"/>
      <w:numFmt w:val="decimal"/>
      <w:lvlText w:val="%1)"/>
      <w:lvlJc w:val="left"/>
      <w:pPr>
        <w:tabs>
          <w:tab w:val="num" w:pos="717"/>
        </w:tabs>
        <w:ind w:left="717" w:hanging="357"/>
      </w:pPr>
      <w:rPr>
        <w:rFonts w:ascii="Arial" w:hAnsi="Arial" w:cs="Times New Roman"/>
        <w:b w:val="0"/>
        <w:i w:val="0"/>
        <w:sz w:val="16"/>
        <w:szCs w:val="16"/>
      </w:rPr>
    </w:lvl>
    <w:lvl w:ilvl="1">
      <w:start w:val="1"/>
      <w:numFmt w:val="decimal"/>
      <w:lvlText w:val="%2."/>
      <w:lvlJc w:val="left"/>
      <w:pPr>
        <w:tabs>
          <w:tab w:val="num" w:pos="720"/>
        </w:tabs>
        <w:ind w:left="720" w:hanging="360"/>
      </w:pPr>
      <w:rPr>
        <w:rFonts w:cs="Times New Roman"/>
      </w:rPr>
    </w:lvl>
    <w:lvl w:ilvl="2">
      <w:start w:val="1"/>
      <w:numFmt w:val="lowerLetter"/>
      <w:lvlText w:val="%3)"/>
      <w:lvlJc w:val="left"/>
      <w:pPr>
        <w:tabs>
          <w:tab w:val="num" w:pos="717"/>
        </w:tabs>
        <w:ind w:left="717" w:hanging="357"/>
      </w:pPr>
      <w:rPr>
        <w:rFonts w:ascii="Arial" w:hAnsi="Arial" w:cs="Times New Roman"/>
        <w:b w:val="0"/>
        <w:i w:val="0"/>
        <w:color w:val="auto"/>
        <w:sz w:val="20"/>
        <w:szCs w:val="20"/>
      </w:rPr>
    </w:lvl>
    <w:lvl w:ilvl="3">
      <w:start w:val="1"/>
      <w:numFmt w:val="lowerLetter"/>
      <w:lvlText w:val="%4)"/>
      <w:lvlJc w:val="left"/>
      <w:pPr>
        <w:tabs>
          <w:tab w:val="num" w:pos="2160"/>
        </w:tabs>
        <w:ind w:left="2160" w:hanging="360"/>
      </w:pPr>
      <w:rPr>
        <w:rFonts w:ascii="Arial" w:hAnsi="Arial" w:cs="Times New Roman"/>
        <w:b w:val="0"/>
        <w:i w:val="0"/>
        <w:sz w:val="20"/>
        <w:szCs w:val="20"/>
      </w:rPr>
    </w:lvl>
    <w:lvl w:ilvl="4">
      <w:start w:val="1"/>
      <w:numFmt w:val="bullet"/>
      <w:lvlText w:val="–"/>
      <w:lvlJc w:val="left"/>
      <w:pPr>
        <w:tabs>
          <w:tab w:val="num" w:pos="2880"/>
        </w:tabs>
        <w:ind w:left="2880" w:hanging="360"/>
      </w:pPr>
      <w:rPr>
        <w:rFonts w:ascii="Times New Roman" w:hAnsi="Times New Roman"/>
        <w:color w:val="auto"/>
      </w:rPr>
    </w:lvl>
    <w:lvl w:ilvl="5">
      <w:start w:val="1"/>
      <w:numFmt w:val="decimal"/>
      <w:lvlText w:val="%6)"/>
      <w:lvlJc w:val="left"/>
      <w:pPr>
        <w:tabs>
          <w:tab w:val="num" w:pos="3777"/>
        </w:tabs>
        <w:ind w:left="3777" w:hanging="357"/>
      </w:pPr>
      <w:rPr>
        <w:rFonts w:ascii="Arial" w:hAnsi="Arial" w:cs="Times New Roman"/>
        <w:b w:val="0"/>
        <w:i w:val="0"/>
        <w:sz w:val="16"/>
        <w:szCs w:val="16"/>
      </w:rPr>
    </w:lvl>
    <w:lvl w:ilvl="6">
      <w:start w:val="1"/>
      <w:numFmt w:val="lowerLetter"/>
      <w:lvlText w:val="%7)"/>
      <w:lvlJc w:val="left"/>
      <w:pPr>
        <w:tabs>
          <w:tab w:val="num" w:pos="4320"/>
        </w:tabs>
        <w:ind w:left="4320" w:hanging="360"/>
      </w:pPr>
      <w:rPr>
        <w:rFonts w:ascii="Arial" w:hAnsi="Arial" w:cs="Times New Roman"/>
        <w:b w:val="0"/>
        <w:i w:val="0"/>
        <w:sz w:val="20"/>
        <w:szCs w:val="20"/>
      </w:rPr>
    </w:lvl>
    <w:lvl w:ilvl="7">
      <w:start w:val="1"/>
      <w:numFmt w:val="lowerLetter"/>
      <w:lvlText w:val="%8."/>
      <w:lvlJc w:val="left"/>
      <w:pPr>
        <w:tabs>
          <w:tab w:val="num" w:pos="5040"/>
        </w:tabs>
        <w:ind w:left="5040" w:hanging="360"/>
      </w:pPr>
      <w:rPr>
        <w:rFonts w:cs="Times New Roman"/>
      </w:rPr>
    </w:lvl>
    <w:lvl w:ilvl="8">
      <w:start w:val="1"/>
      <w:numFmt w:val="lowerRoman"/>
      <w:lvlText w:val="%9."/>
      <w:lvlJc w:val="right"/>
      <w:pPr>
        <w:tabs>
          <w:tab w:val="num" w:pos="5760"/>
        </w:tabs>
        <w:ind w:left="5760" w:hanging="180"/>
      </w:pPr>
      <w:rPr>
        <w:rFonts w:cs="Times New Roman"/>
      </w:rPr>
    </w:lvl>
  </w:abstractNum>
  <w:abstractNum w:abstractNumId="17" w15:restartNumberingAfterBreak="0">
    <w:nsid w:val="00000012"/>
    <w:multiLevelType w:val="multilevel"/>
    <w:tmpl w:val="00000012"/>
    <w:name w:val="WW8Num22"/>
    <w:lvl w:ilvl="0">
      <w:start w:val="1"/>
      <w:numFmt w:val="decimal"/>
      <w:lvlText w:val="%1)"/>
      <w:lvlJc w:val="left"/>
      <w:pPr>
        <w:tabs>
          <w:tab w:val="num" w:pos="1080"/>
        </w:tabs>
        <w:ind w:left="1080" w:hanging="360"/>
      </w:pPr>
      <w:rPr>
        <w:rFonts w:ascii="Arial" w:hAnsi="Arial" w:cs="Times New Roman"/>
        <w:b w:val="0"/>
        <w:i w:val="0"/>
        <w:sz w:val="16"/>
        <w:szCs w:val="16"/>
      </w:rPr>
    </w:lvl>
    <w:lvl w:ilvl="1">
      <w:start w:val="1"/>
      <w:numFmt w:val="lowerLetter"/>
      <w:lvlText w:val="%2)"/>
      <w:lvlJc w:val="left"/>
      <w:pPr>
        <w:tabs>
          <w:tab w:val="num" w:pos="1800"/>
        </w:tabs>
        <w:ind w:left="1800" w:hanging="360"/>
      </w:pPr>
      <w:rPr>
        <w:rFonts w:ascii="Arial" w:hAnsi="Arial" w:cs="Times New Roman"/>
        <w:b w:val="0"/>
        <w:i w:val="0"/>
        <w:sz w:val="16"/>
        <w:szCs w:val="16"/>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18" w15:restartNumberingAfterBreak="0">
    <w:nsid w:val="00000013"/>
    <w:multiLevelType w:val="multilevel"/>
    <w:tmpl w:val="00000013"/>
    <w:name w:val="WW8Num23"/>
    <w:lvl w:ilvl="0">
      <w:start w:val="1"/>
      <w:numFmt w:val="decimal"/>
      <w:lvlText w:val="%1)"/>
      <w:lvlJc w:val="left"/>
      <w:pPr>
        <w:tabs>
          <w:tab w:val="num" w:pos="1437"/>
        </w:tabs>
        <w:ind w:left="1437" w:hanging="357"/>
      </w:pPr>
      <w:rPr>
        <w:rFonts w:ascii="Arial" w:hAnsi="Arial" w:cs="Arial"/>
        <w:b w:val="0"/>
        <w:i w:val="0"/>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lowerLetter"/>
      <w:lvlText w:val="%4)"/>
      <w:lvlJc w:val="left"/>
      <w:pPr>
        <w:tabs>
          <w:tab w:val="num" w:pos="2880"/>
        </w:tabs>
        <w:ind w:left="2880" w:hanging="360"/>
      </w:pPr>
      <w:rPr>
        <w:rFonts w:ascii="Arial" w:hAnsi="Arial" w:cs="Arial"/>
        <w:b w:val="0"/>
        <w:i w:val="0"/>
        <w:sz w:val="20"/>
        <w:szCs w:val="2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4"/>
    <w:multiLevelType w:val="singleLevel"/>
    <w:tmpl w:val="00000014"/>
    <w:name w:val="WW8Num24"/>
    <w:lvl w:ilvl="0">
      <w:start w:val="1"/>
      <w:numFmt w:val="lowerLetter"/>
      <w:lvlText w:val="%1)"/>
      <w:lvlJc w:val="left"/>
      <w:pPr>
        <w:tabs>
          <w:tab w:val="num" w:pos="720"/>
        </w:tabs>
        <w:ind w:left="720" w:hanging="360"/>
      </w:pPr>
      <w:rPr>
        <w:rFonts w:ascii="Arial" w:hAnsi="Arial" w:cs="Times New Roman"/>
        <w:b w:val="0"/>
        <w:i w:val="0"/>
        <w:sz w:val="20"/>
      </w:rPr>
    </w:lvl>
  </w:abstractNum>
  <w:abstractNum w:abstractNumId="20" w15:restartNumberingAfterBreak="0">
    <w:nsid w:val="00000015"/>
    <w:multiLevelType w:val="singleLevel"/>
    <w:tmpl w:val="00000015"/>
    <w:name w:val="WW8Num25"/>
    <w:lvl w:ilvl="0">
      <w:start w:val="1"/>
      <w:numFmt w:val="lowerLetter"/>
      <w:lvlText w:val="%1)"/>
      <w:lvlJc w:val="left"/>
      <w:pPr>
        <w:tabs>
          <w:tab w:val="num" w:pos="644"/>
        </w:tabs>
        <w:ind w:left="644" w:hanging="360"/>
      </w:pPr>
      <w:rPr>
        <w:rFonts w:ascii="Arial" w:hAnsi="Arial" w:cs="Times New Roman"/>
        <w:b w:val="0"/>
        <w:i w:val="0"/>
        <w:sz w:val="20"/>
      </w:rPr>
    </w:lvl>
  </w:abstractNum>
  <w:abstractNum w:abstractNumId="21" w15:restartNumberingAfterBreak="0">
    <w:nsid w:val="00000016"/>
    <w:multiLevelType w:val="singleLevel"/>
    <w:tmpl w:val="00000016"/>
    <w:name w:val="WW8Num26"/>
    <w:lvl w:ilvl="0">
      <w:start w:val="1"/>
      <w:numFmt w:val="lowerLetter"/>
      <w:lvlText w:val="%1)"/>
      <w:lvlJc w:val="left"/>
      <w:pPr>
        <w:tabs>
          <w:tab w:val="num" w:pos="4320"/>
        </w:tabs>
        <w:ind w:left="4320" w:hanging="360"/>
      </w:pPr>
      <w:rPr>
        <w:rFonts w:ascii="Arial" w:hAnsi="Arial" w:cs="Times New Roman"/>
        <w:b w:val="0"/>
        <w:i w:val="0"/>
        <w:color w:val="auto"/>
        <w:sz w:val="20"/>
        <w:szCs w:val="20"/>
      </w:rPr>
    </w:lvl>
  </w:abstractNum>
  <w:abstractNum w:abstractNumId="22" w15:restartNumberingAfterBreak="0">
    <w:nsid w:val="00000017"/>
    <w:multiLevelType w:val="multilevel"/>
    <w:tmpl w:val="00000017"/>
    <w:name w:val="WW8Num27"/>
    <w:lvl w:ilvl="0">
      <w:start w:val="1"/>
      <w:numFmt w:val="decimal"/>
      <w:lvlText w:val="%1)"/>
      <w:lvlJc w:val="left"/>
      <w:pPr>
        <w:tabs>
          <w:tab w:val="num" w:pos="717"/>
        </w:tabs>
        <w:ind w:left="717" w:hanging="357"/>
      </w:pPr>
      <w:rPr>
        <w:rFonts w:ascii="Arial" w:hAnsi="Arial" w:cs="Times New Roman"/>
        <w:b w:val="0"/>
        <w:i w:val="0"/>
        <w:sz w:val="16"/>
        <w:szCs w:val="16"/>
      </w:rPr>
    </w:lvl>
    <w:lvl w:ilvl="1">
      <w:start w:val="1"/>
      <w:numFmt w:val="decimal"/>
      <w:lvlText w:val="%2."/>
      <w:lvlJc w:val="left"/>
      <w:pPr>
        <w:tabs>
          <w:tab w:val="num" w:pos="720"/>
        </w:tabs>
        <w:ind w:left="720" w:hanging="360"/>
      </w:pPr>
      <w:rPr>
        <w:rFonts w:cs="Times New Roman"/>
      </w:rPr>
    </w:lvl>
    <w:lvl w:ilvl="2">
      <w:start w:val="1"/>
      <w:numFmt w:val="decimal"/>
      <w:lvlText w:val="%3)"/>
      <w:lvlJc w:val="left"/>
      <w:pPr>
        <w:tabs>
          <w:tab w:val="num" w:pos="717"/>
        </w:tabs>
        <w:ind w:left="717" w:hanging="357"/>
      </w:pPr>
      <w:rPr>
        <w:rFonts w:ascii="Arial" w:hAnsi="Arial" w:cs="Times New Roman"/>
        <w:b w:val="0"/>
        <w:i w:val="0"/>
        <w:sz w:val="16"/>
        <w:szCs w:val="16"/>
      </w:rPr>
    </w:lvl>
    <w:lvl w:ilvl="3">
      <w:start w:val="1"/>
      <w:numFmt w:val="lowerLetter"/>
      <w:lvlText w:val="%4)"/>
      <w:lvlJc w:val="left"/>
      <w:pPr>
        <w:tabs>
          <w:tab w:val="num" w:pos="2160"/>
        </w:tabs>
        <w:ind w:left="2160" w:hanging="360"/>
      </w:pPr>
      <w:rPr>
        <w:rFonts w:ascii="Arial" w:hAnsi="Arial" w:cs="Times New Roman"/>
        <w:b w:val="0"/>
        <w:i w:val="0"/>
        <w:sz w:val="20"/>
        <w:szCs w:val="20"/>
      </w:rPr>
    </w:lvl>
    <w:lvl w:ilvl="4">
      <w:start w:val="1"/>
      <w:numFmt w:val="bullet"/>
      <w:lvlText w:val="–"/>
      <w:lvlJc w:val="left"/>
      <w:pPr>
        <w:tabs>
          <w:tab w:val="num" w:pos="2880"/>
        </w:tabs>
        <w:ind w:left="2880" w:hanging="360"/>
      </w:pPr>
      <w:rPr>
        <w:rFonts w:ascii="Times New Roman" w:hAnsi="Times New Roman"/>
        <w:color w:val="auto"/>
      </w:rPr>
    </w:lvl>
    <w:lvl w:ilvl="5">
      <w:start w:val="1"/>
      <w:numFmt w:val="decimal"/>
      <w:lvlText w:val="%6)"/>
      <w:lvlJc w:val="left"/>
      <w:pPr>
        <w:tabs>
          <w:tab w:val="num" w:pos="3777"/>
        </w:tabs>
        <w:ind w:left="3777" w:hanging="357"/>
      </w:pPr>
      <w:rPr>
        <w:rFonts w:ascii="Arial" w:eastAsia="Times New Roman" w:hAnsi="Arial" w:cs="Times New Roman"/>
        <w:b w:val="0"/>
        <w:i w:val="0"/>
        <w:sz w:val="16"/>
        <w:szCs w:val="16"/>
      </w:rPr>
    </w:lvl>
    <w:lvl w:ilvl="6">
      <w:start w:val="1"/>
      <w:numFmt w:val="decimal"/>
      <w:lvlText w:val="%7."/>
      <w:lvlJc w:val="left"/>
      <w:pPr>
        <w:tabs>
          <w:tab w:val="num" w:pos="4320"/>
        </w:tabs>
        <w:ind w:left="432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8"/>
    <w:multiLevelType w:val="multilevel"/>
    <w:tmpl w:val="00000018"/>
    <w:name w:val="WW8Num28"/>
    <w:lvl w:ilvl="0">
      <w:start w:val="1"/>
      <w:numFmt w:val="lowerLetter"/>
      <w:lvlText w:val="%1)"/>
      <w:lvlJc w:val="left"/>
      <w:pPr>
        <w:tabs>
          <w:tab w:val="num" w:pos="885"/>
        </w:tabs>
        <w:ind w:left="885" w:hanging="525"/>
      </w:pPr>
      <w:rPr>
        <w:rFonts w:ascii="Arial" w:hAnsi="Arial" w:cs="Times New Roman"/>
        <w:b w:val="0"/>
        <w:i w:val="0"/>
        <w:sz w:val="20"/>
      </w:rPr>
    </w:lvl>
    <w:lvl w:ilvl="1">
      <w:start w:val="1"/>
      <w:numFmt w:val="lowerLetter"/>
      <w:lvlText w:val="%2)"/>
      <w:lvlJc w:val="left"/>
      <w:pPr>
        <w:tabs>
          <w:tab w:val="num" w:pos="1440"/>
        </w:tabs>
        <w:ind w:left="1440" w:hanging="360"/>
      </w:pPr>
      <w:rPr>
        <w:rFonts w:ascii="Arial" w:hAnsi="Arial" w:cs="Times New Roman"/>
        <w:b w:val="0"/>
        <w:i w:val="0"/>
        <w:sz w:val="20"/>
        <w:szCs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4" w15:restartNumberingAfterBreak="0">
    <w:nsid w:val="00000019"/>
    <w:multiLevelType w:val="multilevel"/>
    <w:tmpl w:val="00000019"/>
    <w:name w:val="WW8Num29"/>
    <w:lvl w:ilvl="0">
      <w:start w:val="2"/>
      <w:numFmt w:val="decimal"/>
      <w:lvlText w:val="%1)"/>
      <w:lvlJc w:val="left"/>
      <w:pPr>
        <w:tabs>
          <w:tab w:val="num" w:pos="1068"/>
        </w:tabs>
        <w:ind w:left="1068" w:hanging="360"/>
      </w:pPr>
      <w:rPr>
        <w:rFonts w:cs="Times New Roman"/>
      </w:rPr>
    </w:lvl>
    <w:lvl w:ilvl="1">
      <w:start w:val="1"/>
      <w:numFmt w:val="lowerLetter"/>
      <w:lvlText w:val="%2)"/>
      <w:lvlJc w:val="left"/>
      <w:pPr>
        <w:tabs>
          <w:tab w:val="num" w:pos="1440"/>
        </w:tabs>
        <w:ind w:left="1440" w:hanging="360"/>
      </w:pPr>
      <w:rPr>
        <w:rFonts w:ascii="Arial" w:eastAsia="Times New Roman" w:hAnsi="Arial" w:cs="Arial"/>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0000001A"/>
    <w:multiLevelType w:val="singleLevel"/>
    <w:tmpl w:val="0000001A"/>
    <w:name w:val="WW8Num30"/>
    <w:lvl w:ilvl="0">
      <w:start w:val="1"/>
      <w:numFmt w:val="bullet"/>
      <w:lvlText w:val="–"/>
      <w:lvlJc w:val="left"/>
      <w:pPr>
        <w:tabs>
          <w:tab w:val="num" w:pos="1140"/>
        </w:tabs>
        <w:ind w:left="1140" w:hanging="360"/>
      </w:pPr>
      <w:rPr>
        <w:rFonts w:ascii="Times New Roman" w:hAnsi="Times New Roman"/>
        <w:color w:val="auto"/>
      </w:rPr>
    </w:lvl>
  </w:abstractNum>
  <w:abstractNum w:abstractNumId="26" w15:restartNumberingAfterBreak="0">
    <w:nsid w:val="0000001B"/>
    <w:multiLevelType w:val="multilevel"/>
    <w:tmpl w:val="0000001B"/>
    <w:name w:val="WW8Num32"/>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ascii="Arial" w:hAnsi="Arial" w:cs="Times New Roman"/>
        <w:sz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7" w15:restartNumberingAfterBreak="0">
    <w:nsid w:val="0000001C"/>
    <w:multiLevelType w:val="singleLevel"/>
    <w:tmpl w:val="0000001C"/>
    <w:name w:val="WW8Num33"/>
    <w:lvl w:ilvl="0">
      <w:start w:val="1"/>
      <w:numFmt w:val="decimal"/>
      <w:lvlText w:val="%1)"/>
      <w:lvlJc w:val="left"/>
      <w:pPr>
        <w:tabs>
          <w:tab w:val="num" w:pos="1437"/>
        </w:tabs>
        <w:ind w:left="1437" w:hanging="357"/>
      </w:pPr>
      <w:rPr>
        <w:rFonts w:ascii="Arial" w:hAnsi="Arial" w:cs="Times New Roman"/>
        <w:b w:val="0"/>
        <w:i w:val="0"/>
        <w:sz w:val="16"/>
        <w:szCs w:val="16"/>
      </w:rPr>
    </w:lvl>
  </w:abstractNum>
  <w:abstractNum w:abstractNumId="28" w15:restartNumberingAfterBreak="0">
    <w:nsid w:val="0000001D"/>
    <w:multiLevelType w:val="singleLevel"/>
    <w:tmpl w:val="0000001D"/>
    <w:name w:val="WW8Num34"/>
    <w:lvl w:ilvl="0">
      <w:start w:val="1"/>
      <w:numFmt w:val="lowerLetter"/>
      <w:lvlText w:val="%1)"/>
      <w:lvlJc w:val="left"/>
      <w:pPr>
        <w:tabs>
          <w:tab w:val="num" w:pos="720"/>
        </w:tabs>
        <w:ind w:left="720" w:hanging="360"/>
      </w:pPr>
      <w:rPr>
        <w:rFonts w:ascii="Arial" w:hAnsi="Arial" w:cs="Times New Roman"/>
        <w:b w:val="0"/>
        <w:i w:val="0"/>
        <w:sz w:val="16"/>
        <w:szCs w:val="16"/>
      </w:rPr>
    </w:lvl>
  </w:abstractNum>
  <w:abstractNum w:abstractNumId="29" w15:restartNumberingAfterBreak="0">
    <w:nsid w:val="0000001E"/>
    <w:multiLevelType w:val="singleLevel"/>
    <w:tmpl w:val="0000001E"/>
    <w:name w:val="WW8Num35"/>
    <w:lvl w:ilvl="0">
      <w:start w:val="3"/>
      <w:numFmt w:val="decimal"/>
      <w:lvlText w:val="%1)"/>
      <w:lvlJc w:val="left"/>
      <w:pPr>
        <w:tabs>
          <w:tab w:val="num" w:pos="1440"/>
        </w:tabs>
        <w:ind w:left="1440" w:hanging="360"/>
      </w:pPr>
      <w:rPr>
        <w:rFonts w:cs="Times New Roman"/>
      </w:rPr>
    </w:lvl>
  </w:abstractNum>
  <w:abstractNum w:abstractNumId="30" w15:restartNumberingAfterBreak="0">
    <w:nsid w:val="0000001F"/>
    <w:multiLevelType w:val="multilevel"/>
    <w:tmpl w:val="0000001F"/>
    <w:name w:val="WW8Num36"/>
    <w:lvl w:ilvl="0">
      <w:start w:val="1"/>
      <w:numFmt w:val="lowerLetter"/>
      <w:lvlText w:val="%1)"/>
      <w:lvlJc w:val="left"/>
      <w:pPr>
        <w:tabs>
          <w:tab w:val="num" w:pos="885"/>
        </w:tabs>
        <w:ind w:left="885" w:hanging="525"/>
      </w:pPr>
      <w:rPr>
        <w:rFonts w:ascii="Arial" w:hAnsi="Arial" w:cs="Times New Roman"/>
        <w:b w:val="0"/>
        <w:i w:val="0"/>
        <w:sz w:val="20"/>
      </w:rPr>
    </w:lvl>
    <w:lvl w:ilvl="1">
      <w:start w:val="1"/>
      <w:numFmt w:val="lowerLetter"/>
      <w:lvlText w:val="%2)"/>
      <w:lvlJc w:val="left"/>
      <w:pPr>
        <w:tabs>
          <w:tab w:val="num" w:pos="1440"/>
        </w:tabs>
        <w:ind w:left="1440" w:hanging="360"/>
      </w:pPr>
      <w:rPr>
        <w:rFonts w:ascii="Arial" w:hAnsi="Arial" w:cs="Times New Roman"/>
        <w:b w:val="0"/>
        <w:i w:val="0"/>
        <w:sz w:val="16"/>
        <w:szCs w:val="16"/>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1" w15:restartNumberingAfterBreak="0">
    <w:nsid w:val="00000020"/>
    <w:multiLevelType w:val="multilevel"/>
    <w:tmpl w:val="00000020"/>
    <w:name w:val="WW8Num37"/>
    <w:lvl w:ilvl="0">
      <w:start w:val="1"/>
      <w:numFmt w:val="decimal"/>
      <w:lvlText w:val="%1)"/>
      <w:lvlJc w:val="left"/>
      <w:pPr>
        <w:tabs>
          <w:tab w:val="num" w:pos="1068"/>
        </w:tabs>
        <w:ind w:left="1068" w:hanging="360"/>
      </w:pPr>
      <w:rPr>
        <w:rFonts w:ascii="Arial" w:hAnsi="Arial" w:cs="Times New Roman"/>
        <w:b w:val="0"/>
        <w:i w:val="0"/>
        <w:sz w:val="20"/>
      </w:rPr>
    </w:lvl>
    <w:lvl w:ilvl="1">
      <w:start w:val="10"/>
      <w:numFmt w:val="lowerLetter"/>
      <w:lvlText w:val="%2)"/>
      <w:lvlJc w:val="left"/>
      <w:pPr>
        <w:tabs>
          <w:tab w:val="num" w:pos="2148"/>
        </w:tabs>
        <w:ind w:left="2148" w:hanging="360"/>
      </w:pPr>
      <w:rPr>
        <w:rFonts w:cs="Times New Roman"/>
      </w:rPr>
    </w:lvl>
    <w:lvl w:ilvl="2">
      <w:start w:val="1"/>
      <w:numFmt w:val="lowerRoman"/>
      <w:lvlText w:val="%3."/>
      <w:lvlJc w:val="right"/>
      <w:pPr>
        <w:tabs>
          <w:tab w:val="num" w:pos="2868"/>
        </w:tabs>
        <w:ind w:left="2868" w:hanging="180"/>
      </w:pPr>
      <w:rPr>
        <w:rFonts w:cs="Times New Roman"/>
      </w:rPr>
    </w:lvl>
    <w:lvl w:ilvl="3">
      <w:start w:val="1"/>
      <w:numFmt w:val="decimal"/>
      <w:lvlText w:val="%4."/>
      <w:lvlJc w:val="left"/>
      <w:pPr>
        <w:tabs>
          <w:tab w:val="num" w:pos="3588"/>
        </w:tabs>
        <w:ind w:left="3588" w:hanging="360"/>
      </w:pPr>
      <w:rPr>
        <w:rFonts w:cs="Times New Roman"/>
      </w:rPr>
    </w:lvl>
    <w:lvl w:ilvl="4">
      <w:start w:val="1"/>
      <w:numFmt w:val="lowerLetter"/>
      <w:lvlText w:val="%5."/>
      <w:lvlJc w:val="left"/>
      <w:pPr>
        <w:tabs>
          <w:tab w:val="num" w:pos="4308"/>
        </w:tabs>
        <w:ind w:left="4308" w:hanging="360"/>
      </w:pPr>
      <w:rPr>
        <w:rFonts w:cs="Times New Roman"/>
      </w:rPr>
    </w:lvl>
    <w:lvl w:ilvl="5">
      <w:start w:val="1"/>
      <w:numFmt w:val="lowerRoman"/>
      <w:lvlText w:val="%6."/>
      <w:lvlJc w:val="right"/>
      <w:pPr>
        <w:tabs>
          <w:tab w:val="num" w:pos="5028"/>
        </w:tabs>
        <w:ind w:left="5028" w:hanging="180"/>
      </w:pPr>
      <w:rPr>
        <w:rFonts w:cs="Times New Roman"/>
      </w:rPr>
    </w:lvl>
    <w:lvl w:ilvl="6">
      <w:start w:val="1"/>
      <w:numFmt w:val="decimal"/>
      <w:lvlText w:val="%7."/>
      <w:lvlJc w:val="left"/>
      <w:pPr>
        <w:tabs>
          <w:tab w:val="num" w:pos="5748"/>
        </w:tabs>
        <w:ind w:left="5748" w:hanging="360"/>
      </w:pPr>
      <w:rPr>
        <w:rFonts w:cs="Times New Roman"/>
      </w:rPr>
    </w:lvl>
    <w:lvl w:ilvl="7">
      <w:start w:val="1"/>
      <w:numFmt w:val="lowerLetter"/>
      <w:lvlText w:val="%8."/>
      <w:lvlJc w:val="left"/>
      <w:pPr>
        <w:tabs>
          <w:tab w:val="num" w:pos="6468"/>
        </w:tabs>
        <w:ind w:left="6468" w:hanging="360"/>
      </w:pPr>
      <w:rPr>
        <w:rFonts w:cs="Times New Roman"/>
      </w:rPr>
    </w:lvl>
    <w:lvl w:ilvl="8">
      <w:start w:val="1"/>
      <w:numFmt w:val="lowerRoman"/>
      <w:lvlText w:val="%9."/>
      <w:lvlJc w:val="right"/>
      <w:pPr>
        <w:tabs>
          <w:tab w:val="num" w:pos="7188"/>
        </w:tabs>
        <w:ind w:left="7188" w:hanging="180"/>
      </w:pPr>
      <w:rPr>
        <w:rFonts w:cs="Times New Roman"/>
      </w:rPr>
    </w:lvl>
  </w:abstractNum>
  <w:abstractNum w:abstractNumId="32" w15:restartNumberingAfterBreak="0">
    <w:nsid w:val="00000021"/>
    <w:multiLevelType w:val="multilevel"/>
    <w:tmpl w:val="00000021"/>
    <w:name w:val="WW8Num39"/>
    <w:lvl w:ilvl="0">
      <w:start w:val="1"/>
      <w:numFmt w:val="lowerLetter"/>
      <w:lvlText w:val="%1)"/>
      <w:lvlJc w:val="left"/>
      <w:pPr>
        <w:tabs>
          <w:tab w:val="num" w:pos="885"/>
        </w:tabs>
        <w:ind w:left="885" w:hanging="525"/>
      </w:pPr>
      <w:rPr>
        <w:rFonts w:ascii="Arial" w:hAnsi="Arial" w:cs="Times New Roman"/>
        <w:b w:val="0"/>
        <w:i w:val="0"/>
        <w:sz w:val="16"/>
        <w:szCs w:val="16"/>
      </w:rPr>
    </w:lvl>
    <w:lvl w:ilvl="1">
      <w:start w:val="1"/>
      <w:numFmt w:val="lowerLetter"/>
      <w:lvlText w:val="%2)"/>
      <w:lvlJc w:val="left"/>
      <w:pPr>
        <w:tabs>
          <w:tab w:val="num" w:pos="1440"/>
        </w:tabs>
        <w:ind w:left="1440" w:hanging="360"/>
      </w:pPr>
      <w:rPr>
        <w:rFonts w:ascii="Arial" w:hAnsi="Arial" w:cs="Arial"/>
        <w:b w:val="0"/>
        <w:i w:val="0"/>
        <w:sz w:val="20"/>
        <w:szCs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3" w15:restartNumberingAfterBreak="0">
    <w:nsid w:val="00000022"/>
    <w:multiLevelType w:val="multilevel"/>
    <w:tmpl w:val="00000022"/>
    <w:name w:val="WW8Num4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bullet"/>
      <w:lvlText w:val="–"/>
      <w:lvlJc w:val="left"/>
      <w:pPr>
        <w:tabs>
          <w:tab w:val="num" w:pos="2340"/>
        </w:tabs>
        <w:ind w:left="2340" w:hanging="360"/>
      </w:pPr>
      <w:rPr>
        <w:rFonts w:ascii="Times New Roman" w:hAnsi="Times New Roman"/>
        <w:color w:val="auto"/>
      </w:rPr>
    </w:lvl>
    <w:lvl w:ilvl="3">
      <w:start w:val="1"/>
      <w:numFmt w:val="lowerLetter"/>
      <w:lvlText w:val="%4)"/>
      <w:lvlJc w:val="left"/>
      <w:pPr>
        <w:tabs>
          <w:tab w:val="num" w:pos="2880"/>
        </w:tabs>
        <w:ind w:left="2880" w:hanging="360"/>
      </w:pPr>
      <w:rPr>
        <w:rFonts w:ascii="Arial" w:hAnsi="Arial" w:cs="Times New Roman"/>
        <w:b w:val="0"/>
        <w:i w:val="0"/>
        <w:sz w:val="16"/>
        <w:szCs w:val="16"/>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4" w15:restartNumberingAfterBreak="0">
    <w:nsid w:val="00000023"/>
    <w:multiLevelType w:val="singleLevel"/>
    <w:tmpl w:val="00000023"/>
    <w:name w:val="WW8Num42"/>
    <w:lvl w:ilvl="0">
      <w:start w:val="1"/>
      <w:numFmt w:val="lowerLetter"/>
      <w:lvlText w:val="%1)"/>
      <w:lvlJc w:val="left"/>
      <w:pPr>
        <w:tabs>
          <w:tab w:val="num" w:pos="4320"/>
        </w:tabs>
        <w:ind w:left="4320" w:hanging="360"/>
      </w:pPr>
      <w:rPr>
        <w:rFonts w:ascii="Arial" w:hAnsi="Arial" w:cs="Times New Roman"/>
        <w:b w:val="0"/>
        <w:i w:val="0"/>
        <w:color w:val="auto"/>
        <w:sz w:val="20"/>
        <w:szCs w:val="20"/>
      </w:rPr>
    </w:lvl>
  </w:abstractNum>
  <w:abstractNum w:abstractNumId="35" w15:restartNumberingAfterBreak="0">
    <w:nsid w:val="00000024"/>
    <w:multiLevelType w:val="multilevel"/>
    <w:tmpl w:val="00000024"/>
    <w:name w:val="WW8Num43"/>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bullet"/>
      <w:lvlText w:val="–"/>
      <w:lvlJc w:val="left"/>
      <w:pPr>
        <w:tabs>
          <w:tab w:val="num" w:pos="2340"/>
        </w:tabs>
        <w:ind w:left="2340" w:hanging="360"/>
      </w:pPr>
      <w:rPr>
        <w:rFonts w:ascii="Times New Roman" w:hAnsi="Times New Roman"/>
        <w:color w:val="auto"/>
      </w:rPr>
    </w:lvl>
    <w:lvl w:ilvl="3">
      <w:start w:val="1"/>
      <w:numFmt w:val="lowerLetter"/>
      <w:lvlText w:val="%4)"/>
      <w:lvlJc w:val="left"/>
      <w:pPr>
        <w:tabs>
          <w:tab w:val="num" w:pos="2880"/>
        </w:tabs>
        <w:ind w:left="2880" w:hanging="360"/>
      </w:pPr>
      <w:rPr>
        <w:rFonts w:ascii="Arial" w:hAnsi="Arial" w:cs="Arial"/>
        <w:b w:val="0"/>
        <w:i w:val="0"/>
        <w:sz w:val="20"/>
        <w:szCs w:val="2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6" w15:restartNumberingAfterBreak="0">
    <w:nsid w:val="00000025"/>
    <w:multiLevelType w:val="multilevel"/>
    <w:tmpl w:val="00000025"/>
    <w:name w:val="WW8Num4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bullet"/>
      <w:lvlText w:val="–"/>
      <w:lvlJc w:val="left"/>
      <w:pPr>
        <w:tabs>
          <w:tab w:val="num" w:pos="2340"/>
        </w:tabs>
        <w:ind w:left="2340" w:hanging="360"/>
      </w:pPr>
      <w:rPr>
        <w:rFonts w:ascii="Times New Roman" w:hAnsi="Times New Roman"/>
        <w:color w:val="auto"/>
      </w:rPr>
    </w:lvl>
    <w:lvl w:ilvl="3">
      <w:start w:val="1"/>
      <w:numFmt w:val="lowerLetter"/>
      <w:lvlText w:val="%4)"/>
      <w:lvlJc w:val="left"/>
      <w:pPr>
        <w:tabs>
          <w:tab w:val="num" w:pos="2880"/>
        </w:tabs>
        <w:ind w:left="2880" w:hanging="360"/>
      </w:pPr>
      <w:rPr>
        <w:rFonts w:ascii="Arial" w:hAnsi="Arial" w:cs="Arial"/>
        <w:b w:val="0"/>
        <w:i w:val="0"/>
        <w:sz w:val="20"/>
        <w:szCs w:val="2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7" w15:restartNumberingAfterBreak="0">
    <w:nsid w:val="00000026"/>
    <w:multiLevelType w:val="multilevel"/>
    <w:tmpl w:val="00000026"/>
    <w:name w:val="WW8Num45"/>
    <w:lvl w:ilvl="0">
      <w:start w:val="1"/>
      <w:numFmt w:val="decimal"/>
      <w:lvlText w:val="%1)"/>
      <w:lvlJc w:val="left"/>
      <w:pPr>
        <w:tabs>
          <w:tab w:val="num" w:pos="1068"/>
        </w:tabs>
        <w:ind w:left="1068" w:hanging="360"/>
      </w:pPr>
      <w:rPr>
        <w:rFonts w:cs="Times New Roman"/>
      </w:rPr>
    </w:lvl>
    <w:lvl w:ilvl="1">
      <w:start w:val="1"/>
      <w:numFmt w:val="lowerLetter"/>
      <w:lvlText w:val="%2)"/>
      <w:lvlJc w:val="left"/>
      <w:pPr>
        <w:tabs>
          <w:tab w:val="num" w:pos="1440"/>
        </w:tabs>
        <w:ind w:left="1440" w:hanging="360"/>
      </w:pPr>
      <w:rPr>
        <w:rFonts w:ascii="Arial" w:eastAsia="Times New Roman" w:hAnsi="Arial" w:cs="Arial"/>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8" w15:restartNumberingAfterBreak="0">
    <w:nsid w:val="00000027"/>
    <w:multiLevelType w:val="singleLevel"/>
    <w:tmpl w:val="00000027"/>
    <w:name w:val="WW8Num46"/>
    <w:lvl w:ilvl="0">
      <w:start w:val="1"/>
      <w:numFmt w:val="lowerLetter"/>
      <w:lvlText w:val="%1)"/>
      <w:lvlJc w:val="left"/>
      <w:pPr>
        <w:tabs>
          <w:tab w:val="num" w:pos="720"/>
        </w:tabs>
        <w:ind w:left="720" w:hanging="360"/>
      </w:pPr>
      <w:rPr>
        <w:rFonts w:ascii="Arial" w:hAnsi="Arial" w:cs="Times New Roman"/>
        <w:b w:val="0"/>
        <w:i w:val="0"/>
        <w:sz w:val="16"/>
        <w:szCs w:val="16"/>
      </w:rPr>
    </w:lvl>
  </w:abstractNum>
  <w:abstractNum w:abstractNumId="39" w15:restartNumberingAfterBreak="0">
    <w:nsid w:val="00000028"/>
    <w:multiLevelType w:val="multilevel"/>
    <w:tmpl w:val="00000028"/>
    <w:name w:val="WW8Num47"/>
    <w:lvl w:ilvl="0">
      <w:start w:val="1"/>
      <w:numFmt w:val="decimal"/>
      <w:lvlText w:val="%1)"/>
      <w:lvlJc w:val="left"/>
      <w:pPr>
        <w:tabs>
          <w:tab w:val="num" w:pos="1068"/>
        </w:tabs>
        <w:ind w:left="1068" w:hanging="360"/>
      </w:pPr>
      <w:rPr>
        <w:rFonts w:ascii="Arial" w:hAnsi="Arial" w:cs="Times New Roman"/>
        <w:b w:val="0"/>
        <w:i w:val="0"/>
        <w:sz w:val="16"/>
        <w:szCs w:val="16"/>
      </w:rPr>
    </w:lvl>
    <w:lvl w:ilvl="1">
      <w:start w:val="10"/>
      <w:numFmt w:val="lowerLetter"/>
      <w:lvlText w:val="%2)"/>
      <w:lvlJc w:val="left"/>
      <w:pPr>
        <w:tabs>
          <w:tab w:val="num" w:pos="2148"/>
        </w:tabs>
        <w:ind w:left="2148" w:hanging="360"/>
      </w:pPr>
      <w:rPr>
        <w:rFonts w:cs="Times New Roman"/>
      </w:rPr>
    </w:lvl>
    <w:lvl w:ilvl="2">
      <w:start w:val="1"/>
      <w:numFmt w:val="lowerLetter"/>
      <w:lvlText w:val="%3)"/>
      <w:lvlJc w:val="left"/>
      <w:pPr>
        <w:tabs>
          <w:tab w:val="num" w:pos="2868"/>
        </w:tabs>
        <w:ind w:left="2868" w:hanging="180"/>
      </w:pPr>
      <w:rPr>
        <w:rFonts w:ascii="Arial" w:hAnsi="Arial" w:cs="Times New Roman"/>
        <w:b w:val="0"/>
        <w:i w:val="0"/>
        <w:sz w:val="20"/>
        <w:szCs w:val="20"/>
      </w:rPr>
    </w:lvl>
    <w:lvl w:ilvl="3">
      <w:start w:val="1"/>
      <w:numFmt w:val="decimal"/>
      <w:lvlText w:val="%4."/>
      <w:lvlJc w:val="left"/>
      <w:pPr>
        <w:tabs>
          <w:tab w:val="num" w:pos="3588"/>
        </w:tabs>
        <w:ind w:left="3588" w:hanging="360"/>
      </w:pPr>
      <w:rPr>
        <w:rFonts w:cs="Times New Roman"/>
      </w:rPr>
    </w:lvl>
    <w:lvl w:ilvl="4">
      <w:start w:val="1"/>
      <w:numFmt w:val="lowerLetter"/>
      <w:lvlText w:val="%5."/>
      <w:lvlJc w:val="left"/>
      <w:pPr>
        <w:tabs>
          <w:tab w:val="num" w:pos="4308"/>
        </w:tabs>
        <w:ind w:left="4308" w:hanging="360"/>
      </w:pPr>
      <w:rPr>
        <w:rFonts w:cs="Times New Roman"/>
      </w:rPr>
    </w:lvl>
    <w:lvl w:ilvl="5">
      <w:start w:val="1"/>
      <w:numFmt w:val="lowerRoman"/>
      <w:lvlText w:val="%6."/>
      <w:lvlJc w:val="right"/>
      <w:pPr>
        <w:tabs>
          <w:tab w:val="num" w:pos="5028"/>
        </w:tabs>
        <w:ind w:left="5028" w:hanging="180"/>
      </w:pPr>
      <w:rPr>
        <w:rFonts w:cs="Times New Roman"/>
      </w:rPr>
    </w:lvl>
    <w:lvl w:ilvl="6">
      <w:start w:val="1"/>
      <w:numFmt w:val="decimal"/>
      <w:lvlText w:val="%7."/>
      <w:lvlJc w:val="left"/>
      <w:pPr>
        <w:tabs>
          <w:tab w:val="num" w:pos="5748"/>
        </w:tabs>
        <w:ind w:left="5748" w:hanging="360"/>
      </w:pPr>
      <w:rPr>
        <w:rFonts w:cs="Times New Roman"/>
      </w:rPr>
    </w:lvl>
    <w:lvl w:ilvl="7">
      <w:start w:val="1"/>
      <w:numFmt w:val="lowerLetter"/>
      <w:lvlText w:val="%8."/>
      <w:lvlJc w:val="left"/>
      <w:pPr>
        <w:tabs>
          <w:tab w:val="num" w:pos="6468"/>
        </w:tabs>
        <w:ind w:left="6468" w:hanging="360"/>
      </w:pPr>
      <w:rPr>
        <w:rFonts w:cs="Times New Roman"/>
      </w:rPr>
    </w:lvl>
    <w:lvl w:ilvl="8">
      <w:start w:val="1"/>
      <w:numFmt w:val="lowerRoman"/>
      <w:lvlText w:val="%9."/>
      <w:lvlJc w:val="right"/>
      <w:pPr>
        <w:tabs>
          <w:tab w:val="num" w:pos="7188"/>
        </w:tabs>
        <w:ind w:left="7188" w:hanging="180"/>
      </w:pPr>
      <w:rPr>
        <w:rFonts w:cs="Times New Roman"/>
      </w:rPr>
    </w:lvl>
  </w:abstractNum>
  <w:abstractNum w:abstractNumId="40" w15:restartNumberingAfterBreak="0">
    <w:nsid w:val="00000029"/>
    <w:multiLevelType w:val="singleLevel"/>
    <w:tmpl w:val="00000029"/>
    <w:name w:val="WW8Num48"/>
    <w:lvl w:ilvl="0">
      <w:start w:val="1"/>
      <w:numFmt w:val="lowerLetter"/>
      <w:lvlText w:val="%1)"/>
      <w:lvlJc w:val="left"/>
      <w:pPr>
        <w:tabs>
          <w:tab w:val="num" w:pos="720"/>
        </w:tabs>
        <w:ind w:left="720" w:hanging="360"/>
      </w:pPr>
      <w:rPr>
        <w:rFonts w:ascii="Arial" w:hAnsi="Arial" w:cs="Times New Roman"/>
        <w:sz w:val="20"/>
      </w:rPr>
    </w:lvl>
  </w:abstractNum>
  <w:abstractNum w:abstractNumId="41" w15:restartNumberingAfterBreak="0">
    <w:nsid w:val="0000002A"/>
    <w:multiLevelType w:val="multilevel"/>
    <w:tmpl w:val="0000002A"/>
    <w:name w:val="WW8Num49"/>
    <w:lvl w:ilvl="0">
      <w:start w:val="1"/>
      <w:numFmt w:val="decimal"/>
      <w:lvlText w:val="%1)"/>
      <w:lvlJc w:val="left"/>
      <w:pPr>
        <w:tabs>
          <w:tab w:val="num" w:pos="1080"/>
        </w:tabs>
        <w:ind w:left="1080" w:hanging="360"/>
      </w:pPr>
      <w:rPr>
        <w:rFonts w:ascii="Arial" w:hAnsi="Arial" w:cs="Arial"/>
        <w:b w:val="0"/>
        <w:i w:val="0"/>
        <w:sz w:val="20"/>
        <w:szCs w:val="20"/>
      </w:rPr>
    </w:lvl>
    <w:lvl w:ilvl="1">
      <w:start w:val="1"/>
      <w:numFmt w:val="lowerLetter"/>
      <w:lvlText w:val="%2)"/>
      <w:lvlJc w:val="left"/>
      <w:pPr>
        <w:tabs>
          <w:tab w:val="num" w:pos="1800"/>
        </w:tabs>
        <w:ind w:left="1800" w:hanging="360"/>
      </w:pPr>
      <w:rPr>
        <w:rFonts w:ascii="Arial" w:hAnsi="Arial" w:cs="Arial"/>
        <w:b w:val="0"/>
        <w:i w:val="0"/>
        <w:sz w:val="20"/>
        <w:szCs w:val="20"/>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42" w15:restartNumberingAfterBreak="0">
    <w:nsid w:val="0000002B"/>
    <w:multiLevelType w:val="multilevel"/>
    <w:tmpl w:val="0000002B"/>
    <w:name w:val="WW8Num50"/>
    <w:lvl w:ilvl="0">
      <w:start w:val="1"/>
      <w:numFmt w:val="decimal"/>
      <w:lvlText w:val="%1)"/>
      <w:lvlJc w:val="left"/>
      <w:pPr>
        <w:tabs>
          <w:tab w:val="num" w:pos="1437"/>
        </w:tabs>
        <w:ind w:left="1437" w:hanging="357"/>
      </w:pPr>
      <w:rPr>
        <w:rFonts w:ascii="Arial" w:hAnsi="Arial" w:cs="Times New Roman"/>
        <w:b w:val="0"/>
        <w:i w:val="0"/>
        <w:sz w:val="16"/>
        <w:szCs w:val="16"/>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lowerLetter"/>
      <w:lvlText w:val="%4)"/>
      <w:lvlJc w:val="left"/>
      <w:pPr>
        <w:tabs>
          <w:tab w:val="num" w:pos="2880"/>
        </w:tabs>
        <w:ind w:left="2880" w:hanging="360"/>
      </w:pPr>
      <w:rPr>
        <w:rFonts w:ascii="Arial" w:hAnsi="Arial" w:cs="Times New Roman"/>
        <w:b w:val="0"/>
        <w:i w:val="0"/>
        <w:sz w:val="2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lowerLetter"/>
      <w:lvlText w:val="%7)"/>
      <w:lvlJc w:val="left"/>
      <w:pPr>
        <w:tabs>
          <w:tab w:val="num" w:pos="5040"/>
        </w:tabs>
        <w:ind w:left="5040" w:hanging="360"/>
      </w:pPr>
      <w:rPr>
        <w:rFonts w:ascii="Arial" w:hAnsi="Arial" w:cs="Times New Roman"/>
        <w:b w:val="0"/>
        <w:i w:val="0"/>
        <w:sz w:val="20"/>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3" w15:restartNumberingAfterBreak="0">
    <w:nsid w:val="0000002C"/>
    <w:multiLevelType w:val="singleLevel"/>
    <w:tmpl w:val="0000002C"/>
    <w:name w:val="WW8Num51"/>
    <w:lvl w:ilvl="0">
      <w:start w:val="1"/>
      <w:numFmt w:val="bullet"/>
      <w:lvlText w:val="-"/>
      <w:lvlJc w:val="left"/>
      <w:pPr>
        <w:tabs>
          <w:tab w:val="num" w:pos="1068"/>
        </w:tabs>
        <w:ind w:left="1068" w:hanging="360"/>
      </w:pPr>
      <w:rPr>
        <w:rFonts w:ascii="Arial" w:hAnsi="Arial"/>
        <w:b w:val="0"/>
        <w:i w:val="0"/>
        <w:sz w:val="16"/>
      </w:rPr>
    </w:lvl>
  </w:abstractNum>
  <w:abstractNum w:abstractNumId="44" w15:restartNumberingAfterBreak="0">
    <w:nsid w:val="0000002D"/>
    <w:multiLevelType w:val="singleLevel"/>
    <w:tmpl w:val="A4B8D6B4"/>
    <w:name w:val="WW8Num52"/>
    <w:lvl w:ilvl="0">
      <w:start w:val="1"/>
      <w:numFmt w:val="lowerLetter"/>
      <w:lvlText w:val="%1)"/>
      <w:lvlJc w:val="left"/>
      <w:pPr>
        <w:tabs>
          <w:tab w:val="num" w:pos="1068"/>
        </w:tabs>
        <w:ind w:left="1068" w:hanging="360"/>
      </w:pPr>
      <w:rPr>
        <w:rFonts w:ascii="Arial" w:hAnsi="Arial" w:cs="Times New Roman"/>
        <w:b w:val="0"/>
      </w:rPr>
    </w:lvl>
  </w:abstractNum>
  <w:abstractNum w:abstractNumId="45" w15:restartNumberingAfterBreak="0">
    <w:nsid w:val="0000002E"/>
    <w:multiLevelType w:val="singleLevel"/>
    <w:tmpl w:val="0000002E"/>
    <w:name w:val="WW8Num55"/>
    <w:lvl w:ilvl="0">
      <w:start w:val="1"/>
      <w:numFmt w:val="decimal"/>
      <w:lvlText w:val="%1)"/>
      <w:lvlJc w:val="left"/>
      <w:pPr>
        <w:tabs>
          <w:tab w:val="num" w:pos="1437"/>
        </w:tabs>
        <w:ind w:left="1437" w:hanging="357"/>
      </w:pPr>
      <w:rPr>
        <w:rFonts w:ascii="Arial" w:hAnsi="Arial" w:cs="Times New Roman"/>
        <w:b w:val="0"/>
        <w:i w:val="0"/>
        <w:sz w:val="16"/>
        <w:szCs w:val="16"/>
      </w:rPr>
    </w:lvl>
  </w:abstractNum>
  <w:abstractNum w:abstractNumId="46" w15:restartNumberingAfterBreak="0">
    <w:nsid w:val="0000002F"/>
    <w:multiLevelType w:val="multilevel"/>
    <w:tmpl w:val="0000002F"/>
    <w:name w:val="WW8Num56"/>
    <w:lvl w:ilvl="0">
      <w:start w:val="3"/>
      <w:numFmt w:val="decimal"/>
      <w:lvlText w:val="%1)"/>
      <w:lvlJc w:val="left"/>
      <w:pPr>
        <w:tabs>
          <w:tab w:val="num" w:pos="1440"/>
        </w:tabs>
        <w:ind w:left="144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lowerLetter"/>
      <w:lvlText w:val="%7)"/>
      <w:lvlJc w:val="left"/>
      <w:pPr>
        <w:tabs>
          <w:tab w:val="num" w:pos="5040"/>
        </w:tabs>
        <w:ind w:left="5040" w:hanging="360"/>
      </w:pPr>
      <w:rPr>
        <w:rFonts w:ascii="Arial" w:hAnsi="Arial" w:cs="Times New Roman"/>
        <w:b w:val="0"/>
        <w:i w:val="0"/>
        <w:sz w:val="20"/>
        <w:szCs w:val="20"/>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7" w15:restartNumberingAfterBreak="0">
    <w:nsid w:val="00000030"/>
    <w:multiLevelType w:val="multilevel"/>
    <w:tmpl w:val="00000030"/>
    <w:name w:val="WW8Num57"/>
    <w:lvl w:ilvl="0">
      <w:start w:val="1"/>
      <w:numFmt w:val="decimal"/>
      <w:lvlText w:val="%1)"/>
      <w:lvlJc w:val="left"/>
      <w:pPr>
        <w:tabs>
          <w:tab w:val="num" w:pos="1068"/>
        </w:tabs>
        <w:ind w:left="1068" w:hanging="360"/>
      </w:pPr>
      <w:rPr>
        <w:rFonts w:ascii="Arial" w:hAnsi="Arial" w:cs="Times New Roman"/>
        <w:sz w:val="20"/>
      </w:rPr>
    </w:lvl>
    <w:lvl w:ilvl="1">
      <w:start w:val="10"/>
      <w:numFmt w:val="lowerLetter"/>
      <w:lvlText w:val="%2)"/>
      <w:lvlJc w:val="left"/>
      <w:pPr>
        <w:tabs>
          <w:tab w:val="num" w:pos="2148"/>
        </w:tabs>
        <w:ind w:left="2148" w:hanging="360"/>
      </w:pPr>
      <w:rPr>
        <w:rFonts w:cs="Times New Roman"/>
      </w:rPr>
    </w:lvl>
    <w:lvl w:ilvl="2">
      <w:start w:val="1"/>
      <w:numFmt w:val="lowerLetter"/>
      <w:lvlText w:val="%3)"/>
      <w:lvlJc w:val="left"/>
      <w:pPr>
        <w:tabs>
          <w:tab w:val="num" w:pos="2868"/>
        </w:tabs>
        <w:ind w:left="2868" w:hanging="180"/>
      </w:pPr>
      <w:rPr>
        <w:rFonts w:ascii="Arial" w:hAnsi="Arial" w:cs="Times New Roman"/>
        <w:b w:val="0"/>
        <w:i w:val="0"/>
        <w:sz w:val="16"/>
        <w:szCs w:val="16"/>
      </w:rPr>
    </w:lvl>
    <w:lvl w:ilvl="3">
      <w:start w:val="11"/>
      <w:numFmt w:val="upperLetter"/>
      <w:lvlText w:val="%4)"/>
      <w:lvlJc w:val="left"/>
      <w:pPr>
        <w:tabs>
          <w:tab w:val="num" w:pos="3588"/>
        </w:tabs>
        <w:ind w:left="3588" w:hanging="360"/>
      </w:pPr>
      <w:rPr>
        <w:rFonts w:cs="Times New Roman"/>
      </w:rPr>
    </w:lvl>
    <w:lvl w:ilvl="4">
      <w:start w:val="1"/>
      <w:numFmt w:val="lowerLetter"/>
      <w:lvlText w:val="%5."/>
      <w:lvlJc w:val="left"/>
      <w:pPr>
        <w:tabs>
          <w:tab w:val="num" w:pos="4308"/>
        </w:tabs>
        <w:ind w:left="4308" w:hanging="360"/>
      </w:pPr>
      <w:rPr>
        <w:rFonts w:cs="Times New Roman"/>
      </w:rPr>
    </w:lvl>
    <w:lvl w:ilvl="5">
      <w:start w:val="1"/>
      <w:numFmt w:val="lowerRoman"/>
      <w:lvlText w:val="%6."/>
      <w:lvlJc w:val="right"/>
      <w:pPr>
        <w:tabs>
          <w:tab w:val="num" w:pos="5028"/>
        </w:tabs>
        <w:ind w:left="5028" w:hanging="180"/>
      </w:pPr>
      <w:rPr>
        <w:rFonts w:cs="Times New Roman"/>
      </w:rPr>
    </w:lvl>
    <w:lvl w:ilvl="6">
      <w:start w:val="1"/>
      <w:numFmt w:val="decimal"/>
      <w:lvlText w:val="%7."/>
      <w:lvlJc w:val="left"/>
      <w:pPr>
        <w:tabs>
          <w:tab w:val="num" w:pos="5748"/>
        </w:tabs>
        <w:ind w:left="5748" w:hanging="360"/>
      </w:pPr>
      <w:rPr>
        <w:rFonts w:cs="Times New Roman"/>
      </w:rPr>
    </w:lvl>
    <w:lvl w:ilvl="7">
      <w:start w:val="1"/>
      <w:numFmt w:val="lowerLetter"/>
      <w:lvlText w:val="%8."/>
      <w:lvlJc w:val="left"/>
      <w:pPr>
        <w:tabs>
          <w:tab w:val="num" w:pos="6468"/>
        </w:tabs>
        <w:ind w:left="6468" w:hanging="360"/>
      </w:pPr>
      <w:rPr>
        <w:rFonts w:cs="Times New Roman"/>
      </w:rPr>
    </w:lvl>
    <w:lvl w:ilvl="8">
      <w:start w:val="1"/>
      <w:numFmt w:val="lowerRoman"/>
      <w:lvlText w:val="%9."/>
      <w:lvlJc w:val="right"/>
      <w:pPr>
        <w:tabs>
          <w:tab w:val="num" w:pos="7188"/>
        </w:tabs>
        <w:ind w:left="7188" w:hanging="180"/>
      </w:pPr>
      <w:rPr>
        <w:rFonts w:cs="Times New Roman"/>
      </w:rPr>
    </w:lvl>
  </w:abstractNum>
  <w:abstractNum w:abstractNumId="48" w15:restartNumberingAfterBreak="0">
    <w:nsid w:val="00000031"/>
    <w:multiLevelType w:val="singleLevel"/>
    <w:tmpl w:val="00000031"/>
    <w:name w:val="WW8Num58"/>
    <w:lvl w:ilvl="0">
      <w:start w:val="1"/>
      <w:numFmt w:val="lowerLetter"/>
      <w:lvlText w:val="%1)"/>
      <w:lvlJc w:val="left"/>
      <w:pPr>
        <w:tabs>
          <w:tab w:val="num" w:pos="720"/>
        </w:tabs>
        <w:ind w:left="720" w:hanging="360"/>
      </w:pPr>
      <w:rPr>
        <w:rFonts w:ascii="Arial" w:hAnsi="Arial" w:cs="Times New Roman"/>
        <w:sz w:val="20"/>
      </w:rPr>
    </w:lvl>
  </w:abstractNum>
  <w:abstractNum w:abstractNumId="49" w15:restartNumberingAfterBreak="0">
    <w:nsid w:val="00000032"/>
    <w:multiLevelType w:val="multilevel"/>
    <w:tmpl w:val="00000032"/>
    <w:name w:val="WW8Num59"/>
    <w:lvl w:ilvl="0">
      <w:start w:val="1"/>
      <w:numFmt w:val="lowerLetter"/>
      <w:lvlText w:val="%1)"/>
      <w:lvlJc w:val="left"/>
      <w:pPr>
        <w:tabs>
          <w:tab w:val="num" w:pos="885"/>
        </w:tabs>
        <w:ind w:left="885" w:hanging="525"/>
      </w:pPr>
      <w:rPr>
        <w:rFonts w:ascii="Arial" w:hAnsi="Arial" w:cs="Times New Roman"/>
        <w:b w:val="0"/>
        <w:i w:val="0"/>
        <w:sz w:val="16"/>
        <w:szCs w:val="16"/>
      </w:rPr>
    </w:lvl>
    <w:lvl w:ilvl="1">
      <w:start w:val="1"/>
      <w:numFmt w:val="lowerLetter"/>
      <w:lvlText w:val="%2)"/>
      <w:lvlJc w:val="left"/>
      <w:pPr>
        <w:tabs>
          <w:tab w:val="num" w:pos="1440"/>
        </w:tabs>
        <w:ind w:left="1440" w:hanging="360"/>
      </w:pPr>
      <w:rPr>
        <w:rFonts w:ascii="Arial" w:hAnsi="Arial" w:cs="Arial"/>
        <w:b w:val="0"/>
        <w:i w:val="0"/>
        <w:sz w:val="20"/>
        <w:szCs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0" w15:restartNumberingAfterBreak="0">
    <w:nsid w:val="00000033"/>
    <w:multiLevelType w:val="multilevel"/>
    <w:tmpl w:val="00000033"/>
    <w:name w:val="WW8Num60"/>
    <w:lvl w:ilvl="0">
      <w:start w:val="1"/>
      <w:numFmt w:val="lowerLetter"/>
      <w:lvlText w:val="%1)"/>
      <w:lvlJc w:val="left"/>
      <w:pPr>
        <w:tabs>
          <w:tab w:val="num" w:pos="885"/>
        </w:tabs>
        <w:ind w:left="885" w:hanging="525"/>
      </w:pPr>
      <w:rPr>
        <w:rFonts w:ascii="Arial" w:hAnsi="Arial" w:cs="Times New Roman"/>
        <w:b w:val="0"/>
        <w:i w:val="0"/>
        <w:sz w:val="20"/>
      </w:rPr>
    </w:lvl>
    <w:lvl w:ilvl="1">
      <w:start w:val="1"/>
      <w:numFmt w:val="lowerLetter"/>
      <w:lvlText w:val="%2)"/>
      <w:lvlJc w:val="left"/>
      <w:pPr>
        <w:tabs>
          <w:tab w:val="num" w:pos="1440"/>
        </w:tabs>
        <w:ind w:left="1440" w:hanging="360"/>
      </w:pPr>
      <w:rPr>
        <w:rFonts w:ascii="Arial" w:hAnsi="Arial" w:cs="Arial"/>
        <w:b w:val="0"/>
        <w:i w:val="0"/>
        <w:sz w:val="20"/>
        <w:szCs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1" w15:restartNumberingAfterBreak="0">
    <w:nsid w:val="00000035"/>
    <w:multiLevelType w:val="singleLevel"/>
    <w:tmpl w:val="00000035"/>
    <w:name w:val="WW8Num63"/>
    <w:lvl w:ilvl="0">
      <w:start w:val="1"/>
      <w:numFmt w:val="bullet"/>
      <w:lvlText w:val="–"/>
      <w:lvlJc w:val="left"/>
      <w:pPr>
        <w:tabs>
          <w:tab w:val="num" w:pos="1429"/>
        </w:tabs>
        <w:ind w:left="1429" w:hanging="360"/>
      </w:pPr>
      <w:rPr>
        <w:rFonts w:ascii="Times New Roman" w:hAnsi="Times New Roman"/>
        <w:color w:val="auto"/>
      </w:rPr>
    </w:lvl>
  </w:abstractNum>
  <w:abstractNum w:abstractNumId="52" w15:restartNumberingAfterBreak="0">
    <w:nsid w:val="00000037"/>
    <w:multiLevelType w:val="singleLevel"/>
    <w:tmpl w:val="00000037"/>
    <w:name w:val="WW8Num65"/>
    <w:lvl w:ilvl="0">
      <w:start w:val="1"/>
      <w:numFmt w:val="lowerLetter"/>
      <w:lvlText w:val="%1)"/>
      <w:lvlJc w:val="left"/>
      <w:pPr>
        <w:tabs>
          <w:tab w:val="num" w:pos="1440"/>
        </w:tabs>
        <w:ind w:left="1440" w:hanging="360"/>
      </w:pPr>
      <w:rPr>
        <w:rFonts w:ascii="Arial" w:hAnsi="Arial" w:cs="Arial"/>
        <w:b w:val="0"/>
        <w:i w:val="0"/>
        <w:sz w:val="20"/>
        <w:szCs w:val="20"/>
      </w:rPr>
    </w:lvl>
  </w:abstractNum>
  <w:abstractNum w:abstractNumId="53" w15:restartNumberingAfterBreak="0">
    <w:nsid w:val="00000038"/>
    <w:multiLevelType w:val="multilevel"/>
    <w:tmpl w:val="00000038"/>
    <w:name w:val="WW8Num66"/>
    <w:lvl w:ilvl="0">
      <w:start w:val="1"/>
      <w:numFmt w:val="decimal"/>
      <w:lvlText w:val="%1)"/>
      <w:lvlJc w:val="left"/>
      <w:pPr>
        <w:tabs>
          <w:tab w:val="num" w:pos="1437"/>
        </w:tabs>
        <w:ind w:left="1437" w:hanging="357"/>
      </w:pPr>
      <w:rPr>
        <w:rFonts w:ascii="Arial" w:hAnsi="Arial" w:cs="Times New Roman"/>
        <w:b w:val="0"/>
        <w:i w:val="0"/>
        <w:sz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lowerLetter"/>
      <w:lvlText w:val="%4)"/>
      <w:lvlJc w:val="left"/>
      <w:pPr>
        <w:tabs>
          <w:tab w:val="num" w:pos="2880"/>
        </w:tabs>
        <w:ind w:left="2880" w:hanging="360"/>
      </w:pPr>
      <w:rPr>
        <w:rFonts w:ascii="Arial" w:hAnsi="Arial" w:cs="Times New Roman"/>
        <w:b w:val="0"/>
        <w:i w:val="0"/>
        <w:sz w:val="2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4" w15:restartNumberingAfterBreak="0">
    <w:nsid w:val="00000039"/>
    <w:multiLevelType w:val="multilevel"/>
    <w:tmpl w:val="00000039"/>
    <w:name w:val="WW8Num67"/>
    <w:lvl w:ilvl="0">
      <w:start w:val="1"/>
      <w:numFmt w:val="lowerLetter"/>
      <w:lvlText w:val="%1)"/>
      <w:lvlJc w:val="left"/>
      <w:pPr>
        <w:tabs>
          <w:tab w:val="num" w:pos="885"/>
        </w:tabs>
        <w:ind w:left="885" w:hanging="525"/>
      </w:pPr>
      <w:rPr>
        <w:rFonts w:ascii="Arial" w:hAnsi="Arial" w:cs="Times New Roman"/>
        <w:b w:val="0"/>
        <w:i w:val="0"/>
        <w:sz w:val="20"/>
      </w:rPr>
    </w:lvl>
    <w:lvl w:ilvl="1">
      <w:start w:val="1"/>
      <w:numFmt w:val="lowerLetter"/>
      <w:lvlText w:val="%2)"/>
      <w:lvlJc w:val="left"/>
      <w:pPr>
        <w:tabs>
          <w:tab w:val="num" w:pos="1440"/>
        </w:tabs>
        <w:ind w:left="1440" w:hanging="360"/>
      </w:pPr>
      <w:rPr>
        <w:rFonts w:ascii="Arial" w:hAnsi="Arial" w:cs="Arial"/>
        <w:b w:val="0"/>
        <w:i w:val="0"/>
        <w:sz w:val="20"/>
        <w:szCs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5" w15:restartNumberingAfterBreak="0">
    <w:nsid w:val="0000003A"/>
    <w:multiLevelType w:val="singleLevel"/>
    <w:tmpl w:val="0000003A"/>
    <w:name w:val="WW8Num68"/>
    <w:lvl w:ilvl="0">
      <w:start w:val="5"/>
      <w:numFmt w:val="decimal"/>
      <w:lvlText w:val="%1)"/>
      <w:lvlJc w:val="left"/>
      <w:pPr>
        <w:tabs>
          <w:tab w:val="num" w:pos="1440"/>
        </w:tabs>
        <w:ind w:left="1440" w:hanging="360"/>
      </w:pPr>
      <w:rPr>
        <w:rFonts w:cs="Times New Roman"/>
      </w:rPr>
    </w:lvl>
  </w:abstractNum>
  <w:abstractNum w:abstractNumId="56" w15:restartNumberingAfterBreak="0">
    <w:nsid w:val="0000003B"/>
    <w:multiLevelType w:val="singleLevel"/>
    <w:tmpl w:val="0000003B"/>
    <w:name w:val="WW8Num69"/>
    <w:lvl w:ilvl="0">
      <w:start w:val="1"/>
      <w:numFmt w:val="lowerLetter"/>
      <w:lvlText w:val="%1)"/>
      <w:lvlJc w:val="left"/>
      <w:pPr>
        <w:tabs>
          <w:tab w:val="num" w:pos="4320"/>
        </w:tabs>
        <w:ind w:left="4320" w:hanging="360"/>
      </w:pPr>
      <w:rPr>
        <w:rFonts w:ascii="Arial" w:hAnsi="Arial" w:cs="Times New Roman"/>
        <w:b w:val="0"/>
        <w:i w:val="0"/>
        <w:sz w:val="20"/>
      </w:rPr>
    </w:lvl>
  </w:abstractNum>
  <w:abstractNum w:abstractNumId="57" w15:restartNumberingAfterBreak="0">
    <w:nsid w:val="0000003C"/>
    <w:multiLevelType w:val="singleLevel"/>
    <w:tmpl w:val="0000003C"/>
    <w:name w:val="WW8Num70"/>
    <w:lvl w:ilvl="0">
      <w:start w:val="5"/>
      <w:numFmt w:val="bullet"/>
      <w:lvlText w:val="-"/>
      <w:lvlJc w:val="left"/>
      <w:pPr>
        <w:tabs>
          <w:tab w:val="num" w:pos="360"/>
        </w:tabs>
        <w:ind w:left="360" w:hanging="360"/>
      </w:pPr>
      <w:rPr>
        <w:rFonts w:ascii="StarSymbol" w:eastAsia="StarSymbol"/>
      </w:rPr>
    </w:lvl>
  </w:abstractNum>
  <w:abstractNum w:abstractNumId="58" w15:restartNumberingAfterBreak="0">
    <w:nsid w:val="0000003D"/>
    <w:multiLevelType w:val="singleLevel"/>
    <w:tmpl w:val="0000003D"/>
    <w:name w:val="WW8Num71"/>
    <w:lvl w:ilvl="0">
      <w:start w:val="1"/>
      <w:numFmt w:val="lowerLetter"/>
      <w:lvlText w:val="%1)"/>
      <w:lvlJc w:val="left"/>
      <w:pPr>
        <w:tabs>
          <w:tab w:val="num" w:pos="4320"/>
        </w:tabs>
        <w:ind w:left="4320" w:hanging="360"/>
      </w:pPr>
      <w:rPr>
        <w:rFonts w:ascii="Arial" w:hAnsi="Arial" w:cs="Times New Roman"/>
        <w:b w:val="0"/>
        <w:i w:val="0"/>
        <w:color w:val="auto"/>
        <w:sz w:val="20"/>
        <w:szCs w:val="20"/>
      </w:rPr>
    </w:lvl>
  </w:abstractNum>
  <w:abstractNum w:abstractNumId="59" w15:restartNumberingAfterBreak="0">
    <w:nsid w:val="0000003E"/>
    <w:multiLevelType w:val="multilevel"/>
    <w:tmpl w:val="0000003E"/>
    <w:name w:val="WW8Num72"/>
    <w:lvl w:ilvl="0">
      <w:start w:val="1"/>
      <w:numFmt w:val="decimal"/>
      <w:lvlText w:val="%1)"/>
      <w:lvlJc w:val="left"/>
      <w:pPr>
        <w:tabs>
          <w:tab w:val="num" w:pos="1437"/>
        </w:tabs>
        <w:ind w:left="1437" w:hanging="357"/>
      </w:pPr>
      <w:rPr>
        <w:rFonts w:ascii="Arial" w:hAnsi="Arial" w:cs="Times New Roman"/>
        <w:b w:val="0"/>
        <w:i w:val="0"/>
        <w:sz w:val="16"/>
        <w:szCs w:val="16"/>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lowerLetter"/>
      <w:lvlText w:val="%4)"/>
      <w:lvlJc w:val="left"/>
      <w:pPr>
        <w:tabs>
          <w:tab w:val="num" w:pos="2880"/>
        </w:tabs>
        <w:ind w:left="2880" w:hanging="360"/>
      </w:pPr>
      <w:rPr>
        <w:rFonts w:ascii="Arial" w:hAnsi="Arial" w:cs="Times New Roman"/>
        <w:b w:val="0"/>
        <w:i w:val="0"/>
        <w:sz w:val="2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0" w15:restartNumberingAfterBreak="0">
    <w:nsid w:val="0000003F"/>
    <w:multiLevelType w:val="singleLevel"/>
    <w:tmpl w:val="0000003F"/>
    <w:name w:val="WW8Num73"/>
    <w:lvl w:ilvl="0">
      <w:start w:val="1"/>
      <w:numFmt w:val="decimal"/>
      <w:lvlText w:val="%1)"/>
      <w:lvlJc w:val="left"/>
      <w:pPr>
        <w:tabs>
          <w:tab w:val="num" w:pos="1068"/>
        </w:tabs>
        <w:ind w:left="1068" w:hanging="360"/>
      </w:pPr>
      <w:rPr>
        <w:rFonts w:ascii="Arial" w:hAnsi="Arial" w:cs="Times New Roman"/>
        <w:b w:val="0"/>
        <w:i w:val="0"/>
        <w:sz w:val="20"/>
      </w:rPr>
    </w:lvl>
  </w:abstractNum>
  <w:abstractNum w:abstractNumId="61" w15:restartNumberingAfterBreak="0">
    <w:nsid w:val="00000040"/>
    <w:multiLevelType w:val="multilevel"/>
    <w:tmpl w:val="E3E0A896"/>
    <w:name w:val="WW8Num74"/>
    <w:lvl w:ilvl="0">
      <w:start w:val="1"/>
      <w:numFmt w:val="lowerLetter"/>
      <w:lvlText w:val="%1)"/>
      <w:lvlJc w:val="left"/>
      <w:pPr>
        <w:tabs>
          <w:tab w:val="num" w:pos="720"/>
        </w:tabs>
        <w:ind w:left="720" w:hanging="360"/>
      </w:pPr>
      <w:rPr>
        <w:rFonts w:ascii="Times New Roman" w:eastAsia="Times New Roman" w:hAnsi="Times New Roman" w:cs="Times New Roman"/>
        <w:b w:val="0"/>
        <w:i w:val="0"/>
        <w:sz w:val="16"/>
        <w:szCs w:val="16"/>
      </w:rPr>
    </w:lvl>
    <w:lvl w:ilvl="1">
      <w:start w:val="1"/>
      <w:numFmt w:val="lowerLetter"/>
      <w:lvlText w:val="%2)"/>
      <w:lvlJc w:val="left"/>
      <w:pPr>
        <w:tabs>
          <w:tab w:val="num" w:pos="720"/>
        </w:tabs>
        <w:ind w:left="720" w:hanging="360"/>
      </w:pPr>
      <w:rPr>
        <w:rFonts w:ascii="Arial" w:hAnsi="Arial" w:cs="Times New Roman"/>
        <w:b w:val="0"/>
        <w:i w:val="0"/>
        <w:sz w:val="16"/>
        <w:szCs w:val="16"/>
      </w:rPr>
    </w:lvl>
    <w:lvl w:ilvl="2">
      <w:start w:val="1"/>
      <w:numFmt w:val="lowerRoman"/>
      <w:lvlText w:val="%3."/>
      <w:lvlJc w:val="right"/>
      <w:pPr>
        <w:tabs>
          <w:tab w:val="num" w:pos="1440"/>
        </w:tabs>
        <w:ind w:left="1440" w:hanging="180"/>
      </w:pPr>
      <w:rPr>
        <w:rFonts w:cs="Times New Roman"/>
      </w:rPr>
    </w:lvl>
    <w:lvl w:ilvl="3">
      <w:start w:val="1"/>
      <w:numFmt w:val="decimal"/>
      <w:lvlText w:val="%4."/>
      <w:lvlJc w:val="left"/>
      <w:pPr>
        <w:tabs>
          <w:tab w:val="num" w:pos="2160"/>
        </w:tabs>
        <w:ind w:left="2160" w:hanging="360"/>
      </w:pPr>
      <w:rPr>
        <w:rFonts w:cs="Times New Roman"/>
      </w:rPr>
    </w:lvl>
    <w:lvl w:ilvl="4">
      <w:start w:val="1"/>
      <w:numFmt w:val="decimal"/>
      <w:lvlText w:val="%5)"/>
      <w:lvlJc w:val="left"/>
      <w:pPr>
        <w:tabs>
          <w:tab w:val="num" w:pos="2880"/>
        </w:tabs>
        <w:ind w:left="2880" w:hanging="360"/>
      </w:pPr>
      <w:rPr>
        <w:rFonts w:ascii="Arial" w:hAnsi="Arial" w:cs="Times New Roman"/>
        <w:b w:val="0"/>
        <w:i w:val="0"/>
        <w:color w:val="000000"/>
        <w:sz w:val="16"/>
        <w:szCs w:val="16"/>
      </w:rPr>
    </w:lvl>
    <w:lvl w:ilvl="5">
      <w:start w:val="1"/>
      <w:numFmt w:val="lowerRoman"/>
      <w:lvlText w:val="%6."/>
      <w:lvlJc w:val="right"/>
      <w:pPr>
        <w:tabs>
          <w:tab w:val="num" w:pos="3600"/>
        </w:tabs>
        <w:ind w:left="3600" w:hanging="180"/>
      </w:pPr>
      <w:rPr>
        <w:rFonts w:cs="Times New Roman"/>
      </w:rPr>
    </w:lvl>
    <w:lvl w:ilvl="6">
      <w:start w:val="1"/>
      <w:numFmt w:val="bullet"/>
      <w:lvlText w:val="–"/>
      <w:lvlJc w:val="left"/>
      <w:pPr>
        <w:tabs>
          <w:tab w:val="num" w:pos="4320"/>
        </w:tabs>
        <w:ind w:left="4320" w:hanging="360"/>
      </w:pPr>
      <w:rPr>
        <w:rFonts w:ascii="Times New Roman" w:hAnsi="Times New Roman"/>
        <w:b w:val="0"/>
        <w:i w:val="0"/>
        <w:color w:val="auto"/>
      </w:rPr>
    </w:lvl>
    <w:lvl w:ilvl="7">
      <w:start w:val="1"/>
      <w:numFmt w:val="lowerLetter"/>
      <w:lvlText w:val="%8."/>
      <w:lvlJc w:val="left"/>
      <w:pPr>
        <w:tabs>
          <w:tab w:val="num" w:pos="5040"/>
        </w:tabs>
        <w:ind w:left="5040" w:hanging="360"/>
      </w:pPr>
      <w:rPr>
        <w:rFonts w:cs="Times New Roman"/>
      </w:rPr>
    </w:lvl>
    <w:lvl w:ilvl="8">
      <w:start w:val="1"/>
      <w:numFmt w:val="lowerRoman"/>
      <w:lvlText w:val="%9."/>
      <w:lvlJc w:val="right"/>
      <w:pPr>
        <w:tabs>
          <w:tab w:val="num" w:pos="5760"/>
        </w:tabs>
        <w:ind w:left="5760" w:hanging="180"/>
      </w:pPr>
      <w:rPr>
        <w:rFonts w:cs="Times New Roman"/>
      </w:rPr>
    </w:lvl>
  </w:abstractNum>
  <w:abstractNum w:abstractNumId="62" w15:restartNumberingAfterBreak="0">
    <w:nsid w:val="00000041"/>
    <w:multiLevelType w:val="multilevel"/>
    <w:tmpl w:val="00000041"/>
    <w:name w:val="WW8Num75"/>
    <w:lvl w:ilvl="0">
      <w:start w:val="1"/>
      <w:numFmt w:val="lowerLetter"/>
      <w:lvlText w:val="%1)"/>
      <w:lvlJc w:val="left"/>
      <w:pPr>
        <w:tabs>
          <w:tab w:val="num" w:pos="885"/>
        </w:tabs>
        <w:ind w:left="885" w:hanging="525"/>
      </w:pPr>
      <w:rPr>
        <w:rFonts w:ascii="Arial" w:hAnsi="Arial" w:cs="Times New Roman"/>
        <w:color w:val="000000"/>
        <w:sz w:val="20"/>
      </w:rPr>
    </w:lvl>
    <w:lvl w:ilvl="1">
      <w:start w:val="1"/>
      <w:numFmt w:val="lowerLetter"/>
      <w:lvlText w:val="%2)"/>
      <w:lvlJc w:val="left"/>
      <w:pPr>
        <w:tabs>
          <w:tab w:val="num" w:pos="1440"/>
        </w:tabs>
        <w:ind w:left="1440" w:hanging="360"/>
      </w:pPr>
      <w:rPr>
        <w:rFonts w:ascii="Arial" w:hAnsi="Arial" w:cs="Arial"/>
        <w:b w:val="0"/>
        <w:i w:val="0"/>
        <w:sz w:val="20"/>
        <w:szCs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3" w15:restartNumberingAfterBreak="0">
    <w:nsid w:val="00000042"/>
    <w:multiLevelType w:val="multilevel"/>
    <w:tmpl w:val="00000042"/>
    <w:name w:val="WW8Num501"/>
    <w:lvl w:ilvl="0">
      <w:start w:val="1"/>
      <w:numFmt w:val="decimal"/>
      <w:lvlText w:val="%1)"/>
      <w:lvlJc w:val="left"/>
      <w:pPr>
        <w:tabs>
          <w:tab w:val="num" w:pos="0"/>
        </w:tabs>
        <w:ind w:left="360" w:hanging="360"/>
      </w:pPr>
      <w:rPr>
        <w:rFonts w:cs="Times New Roman"/>
      </w:rPr>
    </w:lvl>
    <w:lvl w:ilvl="1">
      <w:start w:val="1"/>
      <w:numFmt w:val="lowerLetter"/>
      <w:lvlText w:val="%2) "/>
      <w:lvlJc w:val="left"/>
      <w:pPr>
        <w:tabs>
          <w:tab w:val="num" w:pos="1080"/>
        </w:tabs>
        <w:ind w:left="1080" w:hanging="360"/>
      </w:pPr>
      <w:rPr>
        <w:rFonts w:cs="Times New Roman"/>
      </w:rPr>
    </w:lvl>
    <w:lvl w:ilvl="2">
      <w:start w:val="1"/>
      <w:numFmt w:val="lowerRoman"/>
      <w:lvlText w:val="%3."/>
      <w:lvlJc w:val="lef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lef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left"/>
      <w:pPr>
        <w:tabs>
          <w:tab w:val="num" w:pos="0"/>
        </w:tabs>
        <w:ind w:left="6120" w:hanging="180"/>
      </w:pPr>
      <w:rPr>
        <w:rFonts w:cs="Times New Roman"/>
      </w:rPr>
    </w:lvl>
  </w:abstractNum>
  <w:abstractNum w:abstractNumId="64" w15:restartNumberingAfterBreak="0">
    <w:nsid w:val="00000043"/>
    <w:multiLevelType w:val="singleLevel"/>
    <w:tmpl w:val="00000043"/>
    <w:name w:val="WW8Num77"/>
    <w:lvl w:ilvl="0">
      <w:start w:val="3"/>
      <w:numFmt w:val="decimal"/>
      <w:lvlText w:val="%1)"/>
      <w:lvlJc w:val="left"/>
      <w:pPr>
        <w:tabs>
          <w:tab w:val="num" w:pos="1065"/>
        </w:tabs>
        <w:ind w:left="1065" w:hanging="357"/>
      </w:pPr>
      <w:rPr>
        <w:rFonts w:ascii="Arial" w:hAnsi="Arial" w:cs="Times New Roman"/>
        <w:b w:val="0"/>
        <w:i w:val="0"/>
        <w:sz w:val="20"/>
      </w:rPr>
    </w:lvl>
  </w:abstractNum>
  <w:abstractNum w:abstractNumId="65" w15:restartNumberingAfterBreak="0">
    <w:nsid w:val="00000044"/>
    <w:multiLevelType w:val="multilevel"/>
    <w:tmpl w:val="00000044"/>
    <w:name w:val="WW8Num78"/>
    <w:lvl w:ilvl="0">
      <w:start w:val="1"/>
      <w:numFmt w:val="lowerLetter"/>
      <w:lvlText w:val="%1)"/>
      <w:lvlJc w:val="left"/>
      <w:pPr>
        <w:tabs>
          <w:tab w:val="num" w:pos="720"/>
        </w:tabs>
        <w:ind w:left="720" w:hanging="360"/>
      </w:pPr>
      <w:rPr>
        <w:rFonts w:ascii="Arial" w:hAnsi="Arial" w:cs="Times New Roman"/>
        <w:b w:val="0"/>
        <w:i w:val="0"/>
        <w:sz w:val="16"/>
        <w:szCs w:val="16"/>
      </w:rPr>
    </w:lvl>
    <w:lvl w:ilvl="1">
      <w:start w:val="1"/>
      <w:numFmt w:val="lowerLetter"/>
      <w:lvlText w:val="%2)"/>
      <w:lvlJc w:val="left"/>
      <w:pPr>
        <w:tabs>
          <w:tab w:val="num" w:pos="720"/>
        </w:tabs>
        <w:ind w:left="720" w:hanging="360"/>
      </w:pPr>
      <w:rPr>
        <w:rFonts w:ascii="Arial" w:hAnsi="Arial" w:cs="Times New Roman"/>
        <w:b w:val="0"/>
        <w:i w:val="0"/>
        <w:sz w:val="16"/>
        <w:szCs w:val="16"/>
      </w:rPr>
    </w:lvl>
    <w:lvl w:ilvl="2">
      <w:start w:val="1"/>
      <w:numFmt w:val="lowerRoman"/>
      <w:lvlText w:val="%3."/>
      <w:lvlJc w:val="right"/>
      <w:pPr>
        <w:tabs>
          <w:tab w:val="num" w:pos="1440"/>
        </w:tabs>
        <w:ind w:left="1440" w:hanging="180"/>
      </w:pPr>
      <w:rPr>
        <w:rFonts w:cs="Times New Roman"/>
      </w:rPr>
    </w:lvl>
    <w:lvl w:ilvl="3">
      <w:start w:val="1"/>
      <w:numFmt w:val="decimal"/>
      <w:lvlText w:val="%4."/>
      <w:lvlJc w:val="left"/>
      <w:pPr>
        <w:tabs>
          <w:tab w:val="num" w:pos="2160"/>
        </w:tabs>
        <w:ind w:left="2160" w:hanging="360"/>
      </w:pPr>
      <w:rPr>
        <w:rFonts w:cs="Times New Roman"/>
      </w:rPr>
    </w:lvl>
    <w:lvl w:ilvl="4">
      <w:start w:val="1"/>
      <w:numFmt w:val="lowerLetter"/>
      <w:lvlText w:val="%5."/>
      <w:lvlJc w:val="left"/>
      <w:pPr>
        <w:tabs>
          <w:tab w:val="num" w:pos="2880"/>
        </w:tabs>
        <w:ind w:left="2880" w:hanging="360"/>
      </w:pPr>
      <w:rPr>
        <w:rFonts w:cs="Times New Roman"/>
      </w:rPr>
    </w:lvl>
    <w:lvl w:ilvl="5">
      <w:start w:val="1"/>
      <w:numFmt w:val="lowerRoman"/>
      <w:lvlText w:val="%6."/>
      <w:lvlJc w:val="right"/>
      <w:pPr>
        <w:tabs>
          <w:tab w:val="num" w:pos="3600"/>
        </w:tabs>
        <w:ind w:left="3600" w:hanging="180"/>
      </w:pPr>
      <w:rPr>
        <w:rFonts w:cs="Times New Roman"/>
      </w:rPr>
    </w:lvl>
    <w:lvl w:ilvl="6">
      <w:start w:val="1"/>
      <w:numFmt w:val="decimal"/>
      <w:lvlText w:val="%7."/>
      <w:lvlJc w:val="left"/>
      <w:pPr>
        <w:tabs>
          <w:tab w:val="num" w:pos="4320"/>
        </w:tabs>
        <w:ind w:left="4320" w:hanging="360"/>
      </w:pPr>
      <w:rPr>
        <w:rFonts w:cs="Times New Roman"/>
      </w:rPr>
    </w:lvl>
    <w:lvl w:ilvl="7">
      <w:start w:val="1"/>
      <w:numFmt w:val="lowerLetter"/>
      <w:lvlText w:val="%8."/>
      <w:lvlJc w:val="left"/>
      <w:pPr>
        <w:tabs>
          <w:tab w:val="num" w:pos="5040"/>
        </w:tabs>
        <w:ind w:left="5040" w:hanging="360"/>
      </w:pPr>
      <w:rPr>
        <w:rFonts w:cs="Times New Roman"/>
      </w:rPr>
    </w:lvl>
    <w:lvl w:ilvl="8">
      <w:start w:val="1"/>
      <w:numFmt w:val="lowerRoman"/>
      <w:lvlText w:val="%9."/>
      <w:lvlJc w:val="right"/>
      <w:pPr>
        <w:tabs>
          <w:tab w:val="num" w:pos="5760"/>
        </w:tabs>
        <w:ind w:left="5760" w:hanging="180"/>
      </w:pPr>
      <w:rPr>
        <w:rFonts w:cs="Times New Roman"/>
      </w:rPr>
    </w:lvl>
  </w:abstractNum>
  <w:abstractNum w:abstractNumId="66" w15:restartNumberingAfterBreak="0">
    <w:nsid w:val="00000045"/>
    <w:multiLevelType w:val="singleLevel"/>
    <w:tmpl w:val="00000045"/>
    <w:name w:val="WW8Num80"/>
    <w:lvl w:ilvl="0">
      <w:start w:val="1"/>
      <w:numFmt w:val="lowerLetter"/>
      <w:lvlText w:val="%1)"/>
      <w:lvlJc w:val="left"/>
      <w:pPr>
        <w:tabs>
          <w:tab w:val="num" w:pos="720"/>
        </w:tabs>
        <w:ind w:left="720" w:hanging="360"/>
      </w:pPr>
      <w:rPr>
        <w:rFonts w:ascii="Arial" w:hAnsi="Arial" w:cs="Times New Roman"/>
        <w:b w:val="0"/>
        <w:i w:val="0"/>
        <w:sz w:val="20"/>
        <w:szCs w:val="20"/>
      </w:rPr>
    </w:lvl>
  </w:abstractNum>
  <w:abstractNum w:abstractNumId="67" w15:restartNumberingAfterBreak="0">
    <w:nsid w:val="00000046"/>
    <w:multiLevelType w:val="multilevel"/>
    <w:tmpl w:val="00000046"/>
    <w:name w:val="WW8Num81"/>
    <w:lvl w:ilvl="0">
      <w:start w:val="1"/>
      <w:numFmt w:val="lowerLetter"/>
      <w:lvlText w:val="%1)"/>
      <w:lvlJc w:val="left"/>
      <w:pPr>
        <w:tabs>
          <w:tab w:val="num" w:pos="720"/>
        </w:tabs>
        <w:ind w:left="720" w:hanging="360"/>
      </w:pPr>
      <w:rPr>
        <w:rFonts w:ascii="Arial" w:hAnsi="Arial" w:cs="Times New Roman"/>
        <w:b w:val="0"/>
        <w:i w:val="0"/>
        <w:sz w:val="20"/>
      </w:rPr>
    </w:lvl>
    <w:lvl w:ilvl="1">
      <w:start w:val="1"/>
      <w:numFmt w:val="lowerLetter"/>
      <w:lvlText w:val="%2)"/>
      <w:lvlJc w:val="left"/>
      <w:pPr>
        <w:tabs>
          <w:tab w:val="num" w:pos="720"/>
        </w:tabs>
        <w:ind w:left="720" w:hanging="360"/>
      </w:pPr>
      <w:rPr>
        <w:rFonts w:ascii="Arial" w:hAnsi="Arial" w:cs="Times New Roman"/>
        <w:b w:val="0"/>
        <w:i w:val="0"/>
        <w:sz w:val="20"/>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68" w15:restartNumberingAfterBreak="0">
    <w:nsid w:val="00000047"/>
    <w:multiLevelType w:val="multilevel"/>
    <w:tmpl w:val="00000047"/>
    <w:name w:val="WW8Num82"/>
    <w:lvl w:ilvl="0">
      <w:start w:val="1"/>
      <w:numFmt w:val="decimal"/>
      <w:lvlText w:val="%1)"/>
      <w:lvlJc w:val="left"/>
      <w:pPr>
        <w:tabs>
          <w:tab w:val="num" w:pos="1068"/>
        </w:tabs>
        <w:ind w:left="1068" w:hanging="360"/>
      </w:pPr>
      <w:rPr>
        <w:rFonts w:ascii="Arial" w:hAnsi="Arial" w:cs="Times New Roman"/>
        <w:b w:val="0"/>
        <w:i w:val="0"/>
        <w:color w:val="auto"/>
        <w:sz w:val="20"/>
        <w:szCs w:val="20"/>
      </w:rPr>
    </w:lvl>
    <w:lvl w:ilvl="1">
      <w:start w:val="10"/>
      <w:numFmt w:val="lowerLetter"/>
      <w:lvlText w:val="%2)"/>
      <w:lvlJc w:val="left"/>
      <w:pPr>
        <w:tabs>
          <w:tab w:val="num" w:pos="2148"/>
        </w:tabs>
        <w:ind w:left="2148" w:hanging="360"/>
      </w:pPr>
      <w:rPr>
        <w:rFonts w:cs="Times New Roman"/>
      </w:rPr>
    </w:lvl>
    <w:lvl w:ilvl="2">
      <w:start w:val="1"/>
      <w:numFmt w:val="lowerRoman"/>
      <w:lvlText w:val="%3."/>
      <w:lvlJc w:val="right"/>
      <w:pPr>
        <w:tabs>
          <w:tab w:val="num" w:pos="2868"/>
        </w:tabs>
        <w:ind w:left="2868" w:hanging="180"/>
      </w:pPr>
      <w:rPr>
        <w:rFonts w:cs="Times New Roman"/>
      </w:rPr>
    </w:lvl>
    <w:lvl w:ilvl="3">
      <w:start w:val="1"/>
      <w:numFmt w:val="decimal"/>
      <w:lvlText w:val="%4."/>
      <w:lvlJc w:val="left"/>
      <w:pPr>
        <w:tabs>
          <w:tab w:val="num" w:pos="3588"/>
        </w:tabs>
        <w:ind w:left="3588" w:hanging="360"/>
      </w:pPr>
      <w:rPr>
        <w:rFonts w:cs="Times New Roman"/>
      </w:rPr>
    </w:lvl>
    <w:lvl w:ilvl="4">
      <w:start w:val="1"/>
      <w:numFmt w:val="lowerLetter"/>
      <w:lvlText w:val="%5."/>
      <w:lvlJc w:val="left"/>
      <w:pPr>
        <w:tabs>
          <w:tab w:val="num" w:pos="4308"/>
        </w:tabs>
        <w:ind w:left="4308" w:hanging="360"/>
      </w:pPr>
      <w:rPr>
        <w:rFonts w:cs="Times New Roman"/>
      </w:rPr>
    </w:lvl>
    <w:lvl w:ilvl="5">
      <w:start w:val="1"/>
      <w:numFmt w:val="lowerRoman"/>
      <w:lvlText w:val="%6."/>
      <w:lvlJc w:val="right"/>
      <w:pPr>
        <w:tabs>
          <w:tab w:val="num" w:pos="5028"/>
        </w:tabs>
        <w:ind w:left="5028" w:hanging="180"/>
      </w:pPr>
      <w:rPr>
        <w:rFonts w:cs="Times New Roman"/>
      </w:rPr>
    </w:lvl>
    <w:lvl w:ilvl="6">
      <w:start w:val="1"/>
      <w:numFmt w:val="decimal"/>
      <w:lvlText w:val="%7."/>
      <w:lvlJc w:val="left"/>
      <w:pPr>
        <w:tabs>
          <w:tab w:val="num" w:pos="5748"/>
        </w:tabs>
        <w:ind w:left="5748" w:hanging="360"/>
      </w:pPr>
      <w:rPr>
        <w:rFonts w:cs="Times New Roman"/>
      </w:rPr>
    </w:lvl>
    <w:lvl w:ilvl="7">
      <w:start w:val="1"/>
      <w:numFmt w:val="lowerLetter"/>
      <w:lvlText w:val="%8."/>
      <w:lvlJc w:val="left"/>
      <w:pPr>
        <w:tabs>
          <w:tab w:val="num" w:pos="6468"/>
        </w:tabs>
        <w:ind w:left="6468" w:hanging="360"/>
      </w:pPr>
      <w:rPr>
        <w:rFonts w:cs="Times New Roman"/>
      </w:rPr>
    </w:lvl>
    <w:lvl w:ilvl="8">
      <w:start w:val="1"/>
      <w:numFmt w:val="lowerRoman"/>
      <w:lvlText w:val="%9."/>
      <w:lvlJc w:val="right"/>
      <w:pPr>
        <w:tabs>
          <w:tab w:val="num" w:pos="7188"/>
        </w:tabs>
        <w:ind w:left="7188" w:hanging="180"/>
      </w:pPr>
      <w:rPr>
        <w:rFonts w:cs="Times New Roman"/>
      </w:rPr>
    </w:lvl>
  </w:abstractNum>
  <w:abstractNum w:abstractNumId="69" w15:restartNumberingAfterBreak="0">
    <w:nsid w:val="00000048"/>
    <w:multiLevelType w:val="multilevel"/>
    <w:tmpl w:val="00000048"/>
    <w:name w:val="WW8Num83"/>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bullet"/>
      <w:lvlText w:val="–"/>
      <w:lvlJc w:val="left"/>
      <w:pPr>
        <w:tabs>
          <w:tab w:val="num" w:pos="2340"/>
        </w:tabs>
        <w:ind w:left="2340" w:hanging="360"/>
      </w:pPr>
      <w:rPr>
        <w:rFonts w:ascii="Times New Roman" w:hAnsi="Times New Roman"/>
        <w:color w:val="auto"/>
      </w:rPr>
    </w:lvl>
    <w:lvl w:ilvl="3">
      <w:start w:val="1"/>
      <w:numFmt w:val="lowerLetter"/>
      <w:lvlText w:val="%4)"/>
      <w:lvlJc w:val="left"/>
      <w:pPr>
        <w:tabs>
          <w:tab w:val="num" w:pos="2880"/>
        </w:tabs>
        <w:ind w:left="2880" w:hanging="360"/>
      </w:pPr>
      <w:rPr>
        <w:rFonts w:ascii="Arial" w:hAnsi="Arial" w:cs="Times New Roman"/>
        <w:b w:val="0"/>
        <w:i w:val="0"/>
        <w:sz w:val="16"/>
        <w:szCs w:val="16"/>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0" w15:restartNumberingAfterBreak="0">
    <w:nsid w:val="00000049"/>
    <w:multiLevelType w:val="singleLevel"/>
    <w:tmpl w:val="00000049"/>
    <w:name w:val="WW8Num84"/>
    <w:lvl w:ilvl="0">
      <w:start w:val="1"/>
      <w:numFmt w:val="lowerLetter"/>
      <w:lvlText w:val="%1)"/>
      <w:lvlJc w:val="left"/>
      <w:pPr>
        <w:tabs>
          <w:tab w:val="num" w:pos="720"/>
        </w:tabs>
        <w:ind w:left="720" w:hanging="360"/>
      </w:pPr>
      <w:rPr>
        <w:rFonts w:ascii="Arial" w:hAnsi="Arial" w:cs="Times New Roman"/>
        <w:color w:val="000000"/>
        <w:sz w:val="20"/>
      </w:rPr>
    </w:lvl>
  </w:abstractNum>
  <w:abstractNum w:abstractNumId="71" w15:restartNumberingAfterBreak="0">
    <w:nsid w:val="0000004A"/>
    <w:multiLevelType w:val="multilevel"/>
    <w:tmpl w:val="0000004A"/>
    <w:name w:val="WW8Num85"/>
    <w:lvl w:ilvl="0">
      <w:start w:val="1"/>
      <w:numFmt w:val="bullet"/>
      <w:lvlText w:val="–"/>
      <w:lvlJc w:val="left"/>
      <w:pPr>
        <w:tabs>
          <w:tab w:val="num" w:pos="1068"/>
        </w:tabs>
        <w:ind w:left="1068" w:hanging="360"/>
      </w:pPr>
      <w:rPr>
        <w:rFonts w:ascii="Times New Roman" w:hAnsi="Times New Roman"/>
        <w:color w:val="auto"/>
        <w:sz w:val="20"/>
      </w:rPr>
    </w:lvl>
    <w:lvl w:ilvl="1">
      <w:start w:val="1"/>
      <w:numFmt w:val="lowerLetter"/>
      <w:lvlText w:val="%2)"/>
      <w:lvlJc w:val="left"/>
      <w:pPr>
        <w:tabs>
          <w:tab w:val="num" w:pos="1068"/>
        </w:tabs>
        <w:ind w:left="1068" w:hanging="360"/>
      </w:pPr>
      <w:rPr>
        <w:rFonts w:ascii="Arial" w:hAnsi="Arial" w:cs="Times New Roman"/>
        <w:b w:val="0"/>
        <w:i w:val="0"/>
        <w:color w:val="auto"/>
        <w:sz w:val="20"/>
        <w:szCs w:val="20"/>
      </w:rPr>
    </w:lvl>
    <w:lvl w:ilvl="2">
      <w:start w:val="1"/>
      <w:numFmt w:val="lowerLetter"/>
      <w:lvlText w:val="%3)"/>
      <w:lvlJc w:val="left"/>
      <w:pPr>
        <w:tabs>
          <w:tab w:val="num" w:pos="1788"/>
        </w:tabs>
        <w:ind w:left="1788" w:hanging="180"/>
      </w:pPr>
      <w:rPr>
        <w:rFonts w:cs="Times New Roman"/>
      </w:rPr>
    </w:lvl>
    <w:lvl w:ilvl="3">
      <w:start w:val="1"/>
      <w:numFmt w:val="lowerLetter"/>
      <w:lvlText w:val="%4)"/>
      <w:lvlJc w:val="left"/>
      <w:pPr>
        <w:tabs>
          <w:tab w:val="num" w:pos="2508"/>
        </w:tabs>
        <w:ind w:left="2508" w:hanging="360"/>
      </w:pPr>
      <w:rPr>
        <w:rFonts w:ascii="Arial" w:hAnsi="Arial" w:cs="Times New Roman"/>
        <w:b w:val="0"/>
        <w:i w:val="0"/>
        <w:color w:val="auto"/>
        <w:sz w:val="20"/>
        <w:szCs w:val="20"/>
      </w:rPr>
    </w:lvl>
    <w:lvl w:ilvl="4">
      <w:start w:val="1"/>
      <w:numFmt w:val="decimal"/>
      <w:lvlText w:val="%5)"/>
      <w:lvlJc w:val="left"/>
      <w:pPr>
        <w:tabs>
          <w:tab w:val="num" w:pos="3228"/>
        </w:tabs>
        <w:ind w:left="3228" w:hanging="360"/>
      </w:pPr>
      <w:rPr>
        <w:rFonts w:ascii="Arial" w:hAnsi="Arial" w:cs="Times New Roman"/>
        <w:b w:val="0"/>
        <w:i w:val="0"/>
        <w:sz w:val="16"/>
        <w:szCs w:val="16"/>
      </w:rPr>
    </w:lvl>
    <w:lvl w:ilvl="5">
      <w:start w:val="1"/>
      <w:numFmt w:val="lowerRoman"/>
      <w:lvlText w:val="%6."/>
      <w:lvlJc w:val="right"/>
      <w:pPr>
        <w:tabs>
          <w:tab w:val="num" w:pos="3948"/>
        </w:tabs>
        <w:ind w:left="3948" w:hanging="180"/>
      </w:pPr>
      <w:rPr>
        <w:rFonts w:cs="Times New Roman"/>
      </w:rPr>
    </w:lvl>
    <w:lvl w:ilvl="6">
      <w:start w:val="1"/>
      <w:numFmt w:val="decimal"/>
      <w:lvlText w:val="%7."/>
      <w:lvlJc w:val="left"/>
      <w:pPr>
        <w:tabs>
          <w:tab w:val="num" w:pos="4668"/>
        </w:tabs>
        <w:ind w:left="4668" w:hanging="360"/>
      </w:pPr>
      <w:rPr>
        <w:rFonts w:cs="Times New Roman"/>
      </w:rPr>
    </w:lvl>
    <w:lvl w:ilvl="7">
      <w:start w:val="1"/>
      <w:numFmt w:val="lowerLetter"/>
      <w:lvlText w:val="%8."/>
      <w:lvlJc w:val="left"/>
      <w:pPr>
        <w:tabs>
          <w:tab w:val="num" w:pos="5388"/>
        </w:tabs>
        <w:ind w:left="5388" w:hanging="360"/>
      </w:pPr>
      <w:rPr>
        <w:rFonts w:cs="Times New Roman"/>
      </w:rPr>
    </w:lvl>
    <w:lvl w:ilvl="8">
      <w:start w:val="1"/>
      <w:numFmt w:val="lowerRoman"/>
      <w:lvlText w:val="%9."/>
      <w:lvlJc w:val="right"/>
      <w:pPr>
        <w:tabs>
          <w:tab w:val="num" w:pos="6108"/>
        </w:tabs>
        <w:ind w:left="6108" w:hanging="180"/>
      </w:pPr>
      <w:rPr>
        <w:rFonts w:cs="Times New Roman"/>
      </w:rPr>
    </w:lvl>
  </w:abstractNum>
  <w:abstractNum w:abstractNumId="72" w15:restartNumberingAfterBreak="0">
    <w:nsid w:val="0000004B"/>
    <w:multiLevelType w:val="multilevel"/>
    <w:tmpl w:val="07DCED96"/>
    <w:name w:val="WW8Num86"/>
    <w:lvl w:ilvl="0">
      <w:start w:val="3"/>
      <w:numFmt w:val="decimal"/>
      <w:lvlText w:val="%1)"/>
      <w:lvlJc w:val="left"/>
      <w:pPr>
        <w:tabs>
          <w:tab w:val="num" w:pos="3228"/>
        </w:tabs>
        <w:ind w:left="3228" w:hanging="360"/>
      </w:pPr>
      <w:rPr>
        <w:rFonts w:cs="Times New Roman"/>
      </w:rPr>
    </w:lvl>
    <w:lvl w:ilvl="1">
      <w:start w:val="1"/>
      <w:numFmt w:val="decimal"/>
      <w:lvlText w:val="%2."/>
      <w:lvlJc w:val="left"/>
      <w:pPr>
        <w:tabs>
          <w:tab w:val="num" w:pos="720"/>
        </w:tabs>
        <w:ind w:left="720" w:hanging="360"/>
      </w:pPr>
      <w:rPr>
        <w:rFonts w:cs="Times New Roman"/>
      </w:rPr>
    </w:lvl>
    <w:lvl w:ilvl="2">
      <w:start w:val="1"/>
      <w:numFmt w:val="lowerLetter"/>
      <w:lvlText w:val="%3)"/>
      <w:lvlJc w:val="left"/>
      <w:pPr>
        <w:tabs>
          <w:tab w:val="num" w:pos="717"/>
        </w:tabs>
        <w:ind w:left="717" w:hanging="357"/>
      </w:pPr>
      <w:rPr>
        <w:rFonts w:ascii="Arial" w:hAnsi="Arial" w:cs="Times New Roman"/>
        <w:b w:val="0"/>
        <w:i w:val="0"/>
        <w:color w:val="auto"/>
        <w:sz w:val="20"/>
        <w:szCs w:val="20"/>
      </w:rPr>
    </w:lvl>
    <w:lvl w:ilvl="3">
      <w:start w:val="1"/>
      <w:numFmt w:val="lowerLetter"/>
      <w:lvlText w:val="%4)"/>
      <w:lvlJc w:val="left"/>
      <w:pPr>
        <w:tabs>
          <w:tab w:val="num" w:pos="2160"/>
        </w:tabs>
        <w:ind w:left="2160" w:hanging="360"/>
      </w:pPr>
      <w:rPr>
        <w:rFonts w:ascii="Arial" w:hAnsi="Arial" w:cs="Times New Roman"/>
        <w:b w:val="0"/>
        <w:i w:val="0"/>
        <w:sz w:val="20"/>
        <w:szCs w:val="20"/>
      </w:rPr>
    </w:lvl>
    <w:lvl w:ilvl="4">
      <w:start w:val="1"/>
      <w:numFmt w:val="bullet"/>
      <w:lvlText w:val="–"/>
      <w:lvlJc w:val="left"/>
      <w:pPr>
        <w:tabs>
          <w:tab w:val="num" w:pos="2880"/>
        </w:tabs>
        <w:ind w:left="2880" w:hanging="360"/>
      </w:pPr>
      <w:rPr>
        <w:rFonts w:ascii="Times New Roman" w:hAnsi="Times New Roman"/>
        <w:color w:val="auto"/>
      </w:rPr>
    </w:lvl>
    <w:lvl w:ilvl="5">
      <w:start w:val="1"/>
      <w:numFmt w:val="decimal"/>
      <w:lvlText w:val="%6)"/>
      <w:lvlJc w:val="left"/>
      <w:pPr>
        <w:tabs>
          <w:tab w:val="num" w:pos="3777"/>
        </w:tabs>
        <w:ind w:left="3777" w:hanging="357"/>
      </w:pPr>
      <w:rPr>
        <w:rFonts w:ascii="Arial" w:hAnsi="Arial" w:cs="Times New Roman"/>
        <w:b w:val="0"/>
        <w:i w:val="0"/>
        <w:sz w:val="16"/>
        <w:szCs w:val="16"/>
      </w:rPr>
    </w:lvl>
    <w:lvl w:ilvl="6">
      <w:start w:val="1"/>
      <w:numFmt w:val="lowerLetter"/>
      <w:lvlText w:val="%7)"/>
      <w:lvlJc w:val="left"/>
      <w:pPr>
        <w:tabs>
          <w:tab w:val="num" w:pos="4320"/>
        </w:tabs>
        <w:ind w:left="4320" w:hanging="360"/>
      </w:pPr>
      <w:rPr>
        <w:rFonts w:ascii="Arial" w:hAnsi="Arial" w:cs="Times New Roman"/>
        <w:b w:val="0"/>
        <w:i w:val="0"/>
        <w:sz w:val="20"/>
        <w:szCs w:val="20"/>
      </w:rPr>
    </w:lvl>
    <w:lvl w:ilvl="7">
      <w:start w:val="1"/>
      <w:numFmt w:val="lowerLetter"/>
      <w:lvlText w:val="%8."/>
      <w:lvlJc w:val="left"/>
      <w:pPr>
        <w:tabs>
          <w:tab w:val="num" w:pos="5040"/>
        </w:tabs>
        <w:ind w:left="5040" w:hanging="360"/>
      </w:pPr>
      <w:rPr>
        <w:rFonts w:cs="Times New Roman"/>
      </w:rPr>
    </w:lvl>
    <w:lvl w:ilvl="8">
      <w:start w:val="1"/>
      <w:numFmt w:val="lowerRoman"/>
      <w:lvlText w:val="%9."/>
      <w:lvlJc w:val="right"/>
      <w:pPr>
        <w:tabs>
          <w:tab w:val="num" w:pos="5760"/>
        </w:tabs>
        <w:ind w:left="5760" w:hanging="180"/>
      </w:pPr>
      <w:rPr>
        <w:rFonts w:cs="Times New Roman"/>
      </w:rPr>
    </w:lvl>
  </w:abstractNum>
  <w:abstractNum w:abstractNumId="73" w15:restartNumberingAfterBreak="0">
    <w:nsid w:val="0000004C"/>
    <w:multiLevelType w:val="singleLevel"/>
    <w:tmpl w:val="0000004C"/>
    <w:name w:val="WW8Num87"/>
    <w:lvl w:ilvl="0">
      <w:start w:val="3"/>
      <w:numFmt w:val="decimal"/>
      <w:lvlText w:val="%1)"/>
      <w:lvlJc w:val="left"/>
      <w:pPr>
        <w:tabs>
          <w:tab w:val="num" w:pos="1440"/>
        </w:tabs>
        <w:ind w:left="1440" w:hanging="360"/>
      </w:pPr>
      <w:rPr>
        <w:rFonts w:cs="Times New Roman"/>
      </w:rPr>
    </w:lvl>
  </w:abstractNum>
  <w:abstractNum w:abstractNumId="74" w15:restartNumberingAfterBreak="0">
    <w:nsid w:val="0000004D"/>
    <w:multiLevelType w:val="multilevel"/>
    <w:tmpl w:val="0000004D"/>
    <w:name w:val="WW8Num88"/>
    <w:lvl w:ilvl="0">
      <w:start w:val="1"/>
      <w:numFmt w:val="decimal"/>
      <w:lvlText w:val="%1)"/>
      <w:lvlJc w:val="left"/>
      <w:pPr>
        <w:tabs>
          <w:tab w:val="num" w:pos="1080"/>
        </w:tabs>
        <w:ind w:left="1080" w:hanging="360"/>
      </w:pPr>
      <w:rPr>
        <w:rFonts w:ascii="Arial" w:hAnsi="Arial" w:cs="Times New Roman"/>
        <w:b w:val="0"/>
        <w:i w:val="0"/>
        <w:sz w:val="16"/>
        <w:szCs w:val="16"/>
      </w:rPr>
    </w:lvl>
    <w:lvl w:ilvl="1">
      <w:start w:val="1"/>
      <w:numFmt w:val="lowerLetter"/>
      <w:lvlText w:val="%2)"/>
      <w:lvlJc w:val="left"/>
      <w:pPr>
        <w:tabs>
          <w:tab w:val="num" w:pos="1800"/>
        </w:tabs>
        <w:ind w:left="1800" w:hanging="360"/>
      </w:pPr>
      <w:rPr>
        <w:rFonts w:ascii="Arial" w:hAnsi="Arial" w:cs="Arial"/>
        <w:b w:val="0"/>
        <w:i w:val="0"/>
        <w:sz w:val="20"/>
        <w:szCs w:val="20"/>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75" w15:restartNumberingAfterBreak="0">
    <w:nsid w:val="0000004E"/>
    <w:multiLevelType w:val="multilevel"/>
    <w:tmpl w:val="0000004E"/>
    <w:name w:val="WW8Num89"/>
    <w:lvl w:ilvl="0">
      <w:start w:val="2"/>
      <w:numFmt w:val="decimal"/>
      <w:lvlText w:val="%1)"/>
      <w:lvlJc w:val="left"/>
      <w:pPr>
        <w:tabs>
          <w:tab w:val="num" w:pos="1068"/>
        </w:tabs>
        <w:ind w:left="1068" w:hanging="360"/>
      </w:pPr>
      <w:rPr>
        <w:rFonts w:cs="Times New Roman"/>
      </w:rPr>
    </w:lvl>
    <w:lvl w:ilvl="1">
      <w:start w:val="1"/>
      <w:numFmt w:val="bullet"/>
      <w:lvlText w:val="–"/>
      <w:lvlJc w:val="left"/>
      <w:pPr>
        <w:tabs>
          <w:tab w:val="num" w:pos="1440"/>
        </w:tabs>
        <w:ind w:left="1440" w:hanging="360"/>
      </w:pPr>
      <w:rPr>
        <w:rFonts w:ascii="Times New Roman" w:hAnsi="Times New Roman"/>
        <w:color w:val="auto"/>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6" w15:restartNumberingAfterBreak="0">
    <w:nsid w:val="0000004F"/>
    <w:multiLevelType w:val="singleLevel"/>
    <w:tmpl w:val="0000004F"/>
    <w:name w:val="WW8Num90"/>
    <w:lvl w:ilvl="0">
      <w:start w:val="1"/>
      <w:numFmt w:val="lowerLetter"/>
      <w:lvlText w:val="%1)"/>
      <w:lvlJc w:val="left"/>
      <w:pPr>
        <w:tabs>
          <w:tab w:val="num" w:pos="720"/>
        </w:tabs>
        <w:ind w:left="720" w:hanging="360"/>
      </w:pPr>
      <w:rPr>
        <w:rFonts w:ascii="Arial" w:hAnsi="Arial" w:cs="Times New Roman"/>
        <w:b w:val="0"/>
        <w:i w:val="0"/>
        <w:sz w:val="16"/>
        <w:szCs w:val="16"/>
      </w:rPr>
    </w:lvl>
  </w:abstractNum>
  <w:abstractNum w:abstractNumId="77" w15:restartNumberingAfterBreak="0">
    <w:nsid w:val="00000050"/>
    <w:multiLevelType w:val="multilevel"/>
    <w:tmpl w:val="00000050"/>
    <w:name w:val="WW8Num91"/>
    <w:lvl w:ilvl="0">
      <w:start w:val="1"/>
      <w:numFmt w:val="decimal"/>
      <w:lvlText w:val="%1)"/>
      <w:lvlJc w:val="left"/>
      <w:pPr>
        <w:tabs>
          <w:tab w:val="num" w:pos="720"/>
        </w:tabs>
        <w:ind w:left="720" w:hanging="360"/>
      </w:pPr>
      <w:rPr>
        <w:rFonts w:ascii="Arial" w:hAnsi="Arial" w:cs="Times New Roman"/>
        <w:color w:val="000000"/>
        <w:sz w:val="20"/>
      </w:rPr>
    </w:lvl>
    <w:lvl w:ilvl="1">
      <w:start w:val="1"/>
      <w:numFmt w:val="lowerLetter"/>
      <w:lvlText w:val="%2)"/>
      <w:lvlJc w:val="left"/>
      <w:pPr>
        <w:tabs>
          <w:tab w:val="num" w:pos="1440"/>
        </w:tabs>
        <w:ind w:left="1440" w:hanging="360"/>
      </w:pPr>
      <w:rPr>
        <w:rFonts w:ascii="Times New Roman" w:hAnsi="Times New Roman" w:cs="Times New Roman"/>
        <w:color w:val="auto"/>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8" w15:restartNumberingAfterBreak="0">
    <w:nsid w:val="00000051"/>
    <w:multiLevelType w:val="multilevel"/>
    <w:tmpl w:val="00000051"/>
    <w:name w:val="WW8Num92"/>
    <w:lvl w:ilvl="0">
      <w:start w:val="1"/>
      <w:numFmt w:val="bullet"/>
      <w:lvlText w:val="–"/>
      <w:lvlJc w:val="left"/>
      <w:pPr>
        <w:tabs>
          <w:tab w:val="num" w:pos="1140"/>
        </w:tabs>
        <w:ind w:left="1140" w:hanging="360"/>
      </w:pPr>
      <w:rPr>
        <w:rFonts w:ascii="Times New Roman" w:hAnsi="Times New Roman"/>
        <w:b w:val="0"/>
        <w:i w:val="0"/>
        <w:sz w:val="20"/>
      </w:rPr>
    </w:lvl>
    <w:lvl w:ilvl="1">
      <w:start w:val="1"/>
      <w:numFmt w:val="lowerLetter"/>
      <w:lvlText w:val="%2)"/>
      <w:lvlJc w:val="left"/>
      <w:pPr>
        <w:tabs>
          <w:tab w:val="num" w:pos="1875"/>
        </w:tabs>
        <w:ind w:left="1875" w:hanging="360"/>
      </w:pPr>
      <w:rPr>
        <w:rFonts w:cs="Times New Roman"/>
        <w:b w:val="0"/>
        <w:i w:val="0"/>
        <w:color w:val="auto"/>
        <w:sz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9" w15:restartNumberingAfterBreak="0">
    <w:nsid w:val="00000052"/>
    <w:multiLevelType w:val="singleLevel"/>
    <w:tmpl w:val="00000052"/>
    <w:name w:val="WW8Num93"/>
    <w:lvl w:ilvl="0">
      <w:start w:val="1"/>
      <w:numFmt w:val="lowerLetter"/>
      <w:lvlText w:val="%1)"/>
      <w:lvlJc w:val="left"/>
      <w:pPr>
        <w:tabs>
          <w:tab w:val="num" w:pos="720"/>
        </w:tabs>
        <w:ind w:left="720" w:hanging="360"/>
      </w:pPr>
      <w:rPr>
        <w:rFonts w:ascii="Arial" w:hAnsi="Arial" w:cs="Times New Roman"/>
        <w:color w:val="000000"/>
        <w:sz w:val="20"/>
      </w:rPr>
    </w:lvl>
  </w:abstractNum>
  <w:abstractNum w:abstractNumId="80" w15:restartNumberingAfterBreak="0">
    <w:nsid w:val="00000053"/>
    <w:multiLevelType w:val="singleLevel"/>
    <w:tmpl w:val="00000053"/>
    <w:name w:val="WW8Num94"/>
    <w:lvl w:ilvl="0">
      <w:start w:val="1"/>
      <w:numFmt w:val="lowerLetter"/>
      <w:lvlText w:val="%1)"/>
      <w:lvlJc w:val="left"/>
      <w:pPr>
        <w:tabs>
          <w:tab w:val="num" w:pos="1440"/>
        </w:tabs>
        <w:ind w:left="1440" w:hanging="360"/>
      </w:pPr>
      <w:rPr>
        <w:rFonts w:ascii="Times New Roman" w:hAnsi="Times New Roman" w:cs="Times New Roman"/>
        <w:color w:val="auto"/>
      </w:rPr>
    </w:lvl>
  </w:abstractNum>
  <w:abstractNum w:abstractNumId="81" w15:restartNumberingAfterBreak="0">
    <w:nsid w:val="00000054"/>
    <w:multiLevelType w:val="singleLevel"/>
    <w:tmpl w:val="00000054"/>
    <w:name w:val="WW8Num96"/>
    <w:lvl w:ilvl="0">
      <w:start w:val="1"/>
      <w:numFmt w:val="lowerLetter"/>
      <w:lvlText w:val="%1)"/>
      <w:lvlJc w:val="left"/>
      <w:pPr>
        <w:tabs>
          <w:tab w:val="num" w:pos="720"/>
        </w:tabs>
        <w:ind w:left="720" w:hanging="360"/>
      </w:pPr>
      <w:rPr>
        <w:rFonts w:ascii="Arial" w:hAnsi="Arial" w:cs="Times New Roman"/>
        <w:b w:val="0"/>
        <w:i w:val="0"/>
        <w:color w:val="000000"/>
        <w:sz w:val="20"/>
      </w:rPr>
    </w:lvl>
  </w:abstractNum>
  <w:abstractNum w:abstractNumId="82" w15:restartNumberingAfterBreak="0">
    <w:nsid w:val="00000055"/>
    <w:multiLevelType w:val="singleLevel"/>
    <w:tmpl w:val="00000055"/>
    <w:name w:val="WW8Num97"/>
    <w:lvl w:ilvl="0">
      <w:start w:val="1"/>
      <w:numFmt w:val="lowerLetter"/>
      <w:lvlText w:val="%1)"/>
      <w:lvlJc w:val="left"/>
      <w:pPr>
        <w:tabs>
          <w:tab w:val="num" w:pos="4320"/>
        </w:tabs>
        <w:ind w:left="4320" w:hanging="360"/>
      </w:pPr>
      <w:rPr>
        <w:rFonts w:ascii="Arial" w:hAnsi="Arial" w:cs="Times New Roman"/>
        <w:b w:val="0"/>
        <w:i w:val="0"/>
        <w:sz w:val="20"/>
      </w:rPr>
    </w:lvl>
  </w:abstractNum>
  <w:abstractNum w:abstractNumId="83" w15:restartNumberingAfterBreak="0">
    <w:nsid w:val="00000057"/>
    <w:multiLevelType w:val="multilevel"/>
    <w:tmpl w:val="00000057"/>
    <w:name w:val="WW8Num100"/>
    <w:lvl w:ilvl="0">
      <w:start w:val="1"/>
      <w:numFmt w:val="decimal"/>
      <w:lvlText w:val="%1)"/>
      <w:lvlJc w:val="left"/>
      <w:pPr>
        <w:tabs>
          <w:tab w:val="num" w:pos="1068"/>
        </w:tabs>
        <w:ind w:left="1068" w:hanging="360"/>
      </w:pPr>
      <w:rPr>
        <w:rFonts w:ascii="Arial" w:hAnsi="Arial" w:cs="Times New Roman"/>
        <w:b w:val="0"/>
        <w:i w:val="0"/>
        <w:sz w:val="20"/>
        <w:szCs w:val="20"/>
      </w:rPr>
    </w:lvl>
    <w:lvl w:ilvl="1">
      <w:start w:val="10"/>
      <w:numFmt w:val="lowerLetter"/>
      <w:lvlText w:val="%2)"/>
      <w:lvlJc w:val="left"/>
      <w:pPr>
        <w:tabs>
          <w:tab w:val="num" w:pos="2148"/>
        </w:tabs>
        <w:ind w:left="2148" w:hanging="360"/>
      </w:pPr>
      <w:rPr>
        <w:rFonts w:cs="Times New Roman"/>
      </w:rPr>
    </w:lvl>
    <w:lvl w:ilvl="2">
      <w:start w:val="1"/>
      <w:numFmt w:val="lowerLetter"/>
      <w:lvlText w:val="%3)"/>
      <w:lvlJc w:val="left"/>
      <w:pPr>
        <w:tabs>
          <w:tab w:val="num" w:pos="2868"/>
        </w:tabs>
        <w:ind w:left="2868" w:hanging="180"/>
      </w:pPr>
      <w:rPr>
        <w:rFonts w:ascii="Arial" w:hAnsi="Arial" w:cs="Times New Roman"/>
        <w:b w:val="0"/>
        <w:i w:val="0"/>
        <w:sz w:val="20"/>
        <w:szCs w:val="20"/>
      </w:rPr>
    </w:lvl>
    <w:lvl w:ilvl="3">
      <w:start w:val="1"/>
      <w:numFmt w:val="decimal"/>
      <w:lvlText w:val="%4."/>
      <w:lvlJc w:val="left"/>
      <w:pPr>
        <w:tabs>
          <w:tab w:val="num" w:pos="3588"/>
        </w:tabs>
        <w:ind w:left="3588" w:hanging="360"/>
      </w:pPr>
      <w:rPr>
        <w:rFonts w:cs="Times New Roman"/>
      </w:rPr>
    </w:lvl>
    <w:lvl w:ilvl="4">
      <w:start w:val="1"/>
      <w:numFmt w:val="lowerLetter"/>
      <w:lvlText w:val="%5."/>
      <w:lvlJc w:val="left"/>
      <w:pPr>
        <w:tabs>
          <w:tab w:val="num" w:pos="4308"/>
        </w:tabs>
        <w:ind w:left="4308" w:hanging="360"/>
      </w:pPr>
      <w:rPr>
        <w:rFonts w:cs="Times New Roman"/>
      </w:rPr>
    </w:lvl>
    <w:lvl w:ilvl="5">
      <w:start w:val="1"/>
      <w:numFmt w:val="lowerRoman"/>
      <w:lvlText w:val="%6."/>
      <w:lvlJc w:val="right"/>
      <w:pPr>
        <w:tabs>
          <w:tab w:val="num" w:pos="5028"/>
        </w:tabs>
        <w:ind w:left="5028" w:hanging="180"/>
      </w:pPr>
      <w:rPr>
        <w:rFonts w:cs="Times New Roman"/>
      </w:rPr>
    </w:lvl>
    <w:lvl w:ilvl="6">
      <w:start w:val="1"/>
      <w:numFmt w:val="decimal"/>
      <w:lvlText w:val="%7."/>
      <w:lvlJc w:val="left"/>
      <w:pPr>
        <w:tabs>
          <w:tab w:val="num" w:pos="5748"/>
        </w:tabs>
        <w:ind w:left="5748" w:hanging="360"/>
      </w:pPr>
      <w:rPr>
        <w:rFonts w:cs="Times New Roman"/>
      </w:rPr>
    </w:lvl>
    <w:lvl w:ilvl="7">
      <w:start w:val="1"/>
      <w:numFmt w:val="lowerLetter"/>
      <w:lvlText w:val="%8."/>
      <w:lvlJc w:val="left"/>
      <w:pPr>
        <w:tabs>
          <w:tab w:val="num" w:pos="6468"/>
        </w:tabs>
        <w:ind w:left="6468" w:hanging="360"/>
      </w:pPr>
      <w:rPr>
        <w:rFonts w:cs="Times New Roman"/>
      </w:rPr>
    </w:lvl>
    <w:lvl w:ilvl="8">
      <w:start w:val="1"/>
      <w:numFmt w:val="lowerRoman"/>
      <w:lvlText w:val="%9."/>
      <w:lvlJc w:val="right"/>
      <w:pPr>
        <w:tabs>
          <w:tab w:val="num" w:pos="7188"/>
        </w:tabs>
        <w:ind w:left="7188" w:hanging="180"/>
      </w:pPr>
      <w:rPr>
        <w:rFonts w:cs="Times New Roman"/>
      </w:rPr>
    </w:lvl>
  </w:abstractNum>
  <w:abstractNum w:abstractNumId="84" w15:restartNumberingAfterBreak="0">
    <w:nsid w:val="00000058"/>
    <w:multiLevelType w:val="multilevel"/>
    <w:tmpl w:val="00000058"/>
    <w:name w:val="WW8Num101"/>
    <w:lvl w:ilvl="0">
      <w:start w:val="1"/>
      <w:numFmt w:val="decimal"/>
      <w:lvlText w:val="%1)"/>
      <w:lvlJc w:val="left"/>
      <w:pPr>
        <w:tabs>
          <w:tab w:val="num" w:pos="360"/>
        </w:tabs>
        <w:ind w:left="360" w:hanging="360"/>
      </w:pPr>
      <w:rPr>
        <w:rFonts w:ascii="Arial" w:hAnsi="Arial" w:cs="Times New Roman"/>
        <w:b w:val="0"/>
        <w:i w:val="0"/>
        <w:sz w:val="20"/>
      </w:rPr>
    </w:lvl>
    <w:lvl w:ilvl="1">
      <w:start w:val="1"/>
      <w:numFmt w:val="lowerLetter"/>
      <w:lvlText w:val="%2)"/>
      <w:lvlJc w:val="left"/>
      <w:pPr>
        <w:tabs>
          <w:tab w:val="num" w:pos="360"/>
        </w:tabs>
        <w:ind w:left="360" w:hanging="360"/>
      </w:pPr>
      <w:rPr>
        <w:rFonts w:ascii="Arial" w:hAnsi="Arial" w:cs="Times New Roman"/>
        <w:b w:val="0"/>
        <w:i w:val="0"/>
        <w:sz w:val="20"/>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5" w15:restartNumberingAfterBreak="0">
    <w:nsid w:val="00000059"/>
    <w:multiLevelType w:val="multilevel"/>
    <w:tmpl w:val="00000059"/>
    <w:name w:val="WW8Num102"/>
    <w:lvl w:ilvl="0">
      <w:start w:val="1"/>
      <w:numFmt w:val="lowerLetter"/>
      <w:lvlText w:val="%1)"/>
      <w:lvlJc w:val="left"/>
      <w:pPr>
        <w:tabs>
          <w:tab w:val="num" w:pos="885"/>
        </w:tabs>
        <w:ind w:left="885" w:hanging="525"/>
      </w:pPr>
      <w:rPr>
        <w:rFonts w:ascii="Arial" w:hAnsi="Arial" w:cs="Times New Roman"/>
        <w:color w:val="000000"/>
        <w:sz w:val="20"/>
      </w:rPr>
    </w:lvl>
    <w:lvl w:ilvl="1">
      <w:start w:val="1"/>
      <w:numFmt w:val="lowerLetter"/>
      <w:lvlText w:val="%2)"/>
      <w:lvlJc w:val="left"/>
      <w:pPr>
        <w:tabs>
          <w:tab w:val="num" w:pos="1440"/>
        </w:tabs>
        <w:ind w:left="1440" w:hanging="360"/>
      </w:pPr>
      <w:rPr>
        <w:rFonts w:ascii="Arial" w:hAnsi="Arial" w:cs="Times New Roman"/>
        <w:b w:val="0"/>
        <w:i w:val="0"/>
        <w:sz w:val="16"/>
        <w:szCs w:val="16"/>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6" w15:restartNumberingAfterBreak="0">
    <w:nsid w:val="0000005A"/>
    <w:multiLevelType w:val="singleLevel"/>
    <w:tmpl w:val="324E674A"/>
    <w:name w:val="WW8Num104"/>
    <w:lvl w:ilvl="0">
      <w:start w:val="1"/>
      <w:numFmt w:val="lowerLetter"/>
      <w:lvlText w:val="%1)"/>
      <w:lvlJc w:val="left"/>
      <w:pPr>
        <w:tabs>
          <w:tab w:val="num" w:pos="2340"/>
        </w:tabs>
        <w:ind w:left="2340" w:hanging="360"/>
      </w:pPr>
      <w:rPr>
        <w:rFonts w:ascii="Times New Roman" w:hAnsi="Times New Roman" w:cs="Times New Roman" w:hint="default"/>
        <w:b w:val="0"/>
        <w:i w:val="0"/>
        <w:sz w:val="24"/>
        <w:szCs w:val="24"/>
      </w:rPr>
    </w:lvl>
  </w:abstractNum>
  <w:abstractNum w:abstractNumId="87" w15:restartNumberingAfterBreak="0">
    <w:nsid w:val="0000005B"/>
    <w:multiLevelType w:val="singleLevel"/>
    <w:tmpl w:val="0000005B"/>
    <w:name w:val="WW8Num105"/>
    <w:lvl w:ilvl="0">
      <w:start w:val="1"/>
      <w:numFmt w:val="decimal"/>
      <w:lvlText w:val="%1)"/>
      <w:lvlJc w:val="left"/>
      <w:pPr>
        <w:tabs>
          <w:tab w:val="num" w:pos="720"/>
        </w:tabs>
        <w:ind w:left="720" w:hanging="360"/>
      </w:pPr>
      <w:rPr>
        <w:rFonts w:ascii="Arial" w:hAnsi="Arial" w:cs="Times New Roman"/>
        <w:b w:val="0"/>
        <w:i w:val="0"/>
        <w:sz w:val="20"/>
      </w:rPr>
    </w:lvl>
  </w:abstractNum>
  <w:abstractNum w:abstractNumId="88" w15:restartNumberingAfterBreak="0">
    <w:nsid w:val="0000005C"/>
    <w:multiLevelType w:val="multilevel"/>
    <w:tmpl w:val="0000005C"/>
    <w:name w:val="WW8Num106"/>
    <w:lvl w:ilvl="0">
      <w:start w:val="1"/>
      <w:numFmt w:val="lowerLetter"/>
      <w:lvlText w:val="%1)"/>
      <w:lvlJc w:val="left"/>
      <w:pPr>
        <w:tabs>
          <w:tab w:val="num" w:pos="885"/>
        </w:tabs>
        <w:ind w:left="885" w:hanging="525"/>
      </w:pPr>
      <w:rPr>
        <w:rFonts w:ascii="Arial" w:hAnsi="Arial" w:cs="Times New Roman"/>
        <w:b w:val="0"/>
        <w:i w:val="0"/>
        <w:sz w:val="20"/>
        <w:szCs w:val="20"/>
      </w:rPr>
    </w:lvl>
    <w:lvl w:ilvl="1">
      <w:start w:val="1"/>
      <w:numFmt w:val="lowerLetter"/>
      <w:lvlText w:val="%2)"/>
      <w:lvlJc w:val="left"/>
      <w:pPr>
        <w:tabs>
          <w:tab w:val="num" w:pos="1440"/>
        </w:tabs>
        <w:ind w:left="1440" w:hanging="360"/>
      </w:pPr>
      <w:rPr>
        <w:rFonts w:ascii="Arial" w:hAnsi="Arial" w:cs="Times New Roman"/>
        <w:b w:val="0"/>
        <w:i w:val="0"/>
        <w:sz w:val="20"/>
        <w:szCs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9" w15:restartNumberingAfterBreak="0">
    <w:nsid w:val="0000005D"/>
    <w:multiLevelType w:val="multilevel"/>
    <w:tmpl w:val="0000005D"/>
    <w:name w:val="WW8Num107"/>
    <w:lvl w:ilvl="0">
      <w:start w:val="1"/>
      <w:numFmt w:val="decimal"/>
      <w:lvlText w:val="%1)"/>
      <w:lvlJc w:val="left"/>
      <w:pPr>
        <w:tabs>
          <w:tab w:val="num" w:pos="720"/>
        </w:tabs>
        <w:ind w:left="720" w:hanging="360"/>
      </w:pPr>
      <w:rPr>
        <w:rFonts w:ascii="Arial" w:hAnsi="Arial" w:cs="Times New Roman"/>
        <w:b w:val="0"/>
        <w:i w:val="0"/>
        <w:sz w:val="20"/>
        <w:szCs w:val="20"/>
      </w:rPr>
    </w:lvl>
    <w:lvl w:ilvl="1">
      <w:start w:val="1"/>
      <w:numFmt w:val="lowerLetter"/>
      <w:lvlText w:val="%2)"/>
      <w:lvlJc w:val="left"/>
      <w:pPr>
        <w:tabs>
          <w:tab w:val="num" w:pos="1440"/>
        </w:tabs>
        <w:ind w:left="1440" w:hanging="360"/>
      </w:pPr>
      <w:rPr>
        <w:rFonts w:ascii="Arial" w:hAnsi="Arial" w:cs="Times New Roman"/>
        <w:b w:val="0"/>
        <w:i w:val="0"/>
        <w:sz w:val="20"/>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0" w15:restartNumberingAfterBreak="0">
    <w:nsid w:val="0000005E"/>
    <w:multiLevelType w:val="multilevel"/>
    <w:tmpl w:val="0000005E"/>
    <w:name w:val="WW8Num108"/>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bullet"/>
      <w:lvlText w:val="–"/>
      <w:lvlJc w:val="left"/>
      <w:pPr>
        <w:tabs>
          <w:tab w:val="num" w:pos="2340"/>
        </w:tabs>
        <w:ind w:left="2340" w:hanging="360"/>
      </w:pPr>
      <w:rPr>
        <w:rFonts w:ascii="Times New Roman" w:hAnsi="Times New Roman"/>
        <w:color w:val="auto"/>
      </w:rPr>
    </w:lvl>
    <w:lvl w:ilvl="3">
      <w:start w:val="1"/>
      <w:numFmt w:val="lowerLetter"/>
      <w:lvlText w:val="%4)"/>
      <w:lvlJc w:val="left"/>
      <w:pPr>
        <w:tabs>
          <w:tab w:val="num" w:pos="2880"/>
        </w:tabs>
        <w:ind w:left="2880" w:hanging="360"/>
      </w:pPr>
      <w:rPr>
        <w:rFonts w:ascii="Arial" w:hAnsi="Arial" w:cs="Times New Roman"/>
        <w:b w:val="0"/>
        <w:i w:val="0"/>
        <w:sz w:val="16"/>
        <w:szCs w:val="16"/>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91" w15:restartNumberingAfterBreak="0">
    <w:nsid w:val="0000005F"/>
    <w:multiLevelType w:val="singleLevel"/>
    <w:tmpl w:val="0000005F"/>
    <w:name w:val="WW8Num109"/>
    <w:lvl w:ilvl="0">
      <w:start w:val="1"/>
      <w:numFmt w:val="lowerLetter"/>
      <w:lvlText w:val="%1)"/>
      <w:lvlJc w:val="left"/>
      <w:pPr>
        <w:tabs>
          <w:tab w:val="num" w:pos="720"/>
        </w:tabs>
        <w:ind w:left="720" w:hanging="360"/>
      </w:pPr>
      <w:rPr>
        <w:rFonts w:ascii="Arial" w:hAnsi="Arial" w:cs="Times New Roman"/>
        <w:b w:val="0"/>
        <w:i w:val="0"/>
        <w:sz w:val="20"/>
      </w:rPr>
    </w:lvl>
  </w:abstractNum>
  <w:abstractNum w:abstractNumId="92" w15:restartNumberingAfterBreak="0">
    <w:nsid w:val="00000060"/>
    <w:multiLevelType w:val="multilevel"/>
    <w:tmpl w:val="00000060"/>
    <w:name w:val="WW8Num110"/>
    <w:lvl w:ilvl="0">
      <w:start w:val="1"/>
      <w:numFmt w:val="bullet"/>
      <w:lvlText w:val="–"/>
      <w:lvlJc w:val="left"/>
      <w:pPr>
        <w:tabs>
          <w:tab w:val="num" w:pos="1068"/>
        </w:tabs>
        <w:ind w:left="1068" w:hanging="360"/>
      </w:pPr>
      <w:rPr>
        <w:rFonts w:ascii="Times New Roman" w:hAnsi="Times New Roman"/>
        <w:color w:val="000000"/>
        <w:sz w:val="20"/>
      </w:rPr>
    </w:lvl>
    <w:lvl w:ilvl="1">
      <w:start w:val="1"/>
      <w:numFmt w:val="lowerLetter"/>
      <w:lvlText w:val="%2)"/>
      <w:lvlJc w:val="left"/>
      <w:pPr>
        <w:tabs>
          <w:tab w:val="num" w:pos="1068"/>
        </w:tabs>
        <w:ind w:left="1068" w:hanging="360"/>
      </w:pPr>
      <w:rPr>
        <w:rFonts w:ascii="Arial" w:hAnsi="Arial" w:cs="Times New Roman"/>
        <w:b w:val="0"/>
        <w:i w:val="0"/>
        <w:sz w:val="20"/>
      </w:rPr>
    </w:lvl>
    <w:lvl w:ilvl="2">
      <w:start w:val="1"/>
      <w:numFmt w:val="lowerLetter"/>
      <w:lvlText w:val="%3)"/>
      <w:lvlJc w:val="left"/>
      <w:pPr>
        <w:tabs>
          <w:tab w:val="num" w:pos="1788"/>
        </w:tabs>
        <w:ind w:left="1788" w:hanging="180"/>
      </w:pPr>
      <w:rPr>
        <w:rFonts w:cs="Times New Roman"/>
      </w:rPr>
    </w:lvl>
    <w:lvl w:ilvl="3">
      <w:start w:val="1"/>
      <w:numFmt w:val="lowerLetter"/>
      <w:lvlText w:val="%4)"/>
      <w:lvlJc w:val="left"/>
      <w:pPr>
        <w:tabs>
          <w:tab w:val="num" w:pos="2508"/>
        </w:tabs>
        <w:ind w:left="2508" w:hanging="360"/>
      </w:pPr>
      <w:rPr>
        <w:rFonts w:ascii="Arial" w:hAnsi="Arial" w:cs="Times New Roman"/>
        <w:b w:val="0"/>
        <w:i w:val="0"/>
        <w:sz w:val="20"/>
      </w:rPr>
    </w:lvl>
    <w:lvl w:ilvl="4">
      <w:start w:val="1"/>
      <w:numFmt w:val="decimal"/>
      <w:lvlText w:val="%5)"/>
      <w:lvlJc w:val="left"/>
      <w:pPr>
        <w:tabs>
          <w:tab w:val="num" w:pos="3228"/>
        </w:tabs>
        <w:ind w:left="3228" w:hanging="360"/>
      </w:pPr>
      <w:rPr>
        <w:rFonts w:cs="Times New Roman"/>
      </w:rPr>
    </w:lvl>
    <w:lvl w:ilvl="5">
      <w:start w:val="1"/>
      <w:numFmt w:val="lowerRoman"/>
      <w:lvlText w:val="%6."/>
      <w:lvlJc w:val="right"/>
      <w:pPr>
        <w:tabs>
          <w:tab w:val="num" w:pos="3948"/>
        </w:tabs>
        <w:ind w:left="3948" w:hanging="180"/>
      </w:pPr>
      <w:rPr>
        <w:rFonts w:cs="Times New Roman"/>
      </w:rPr>
    </w:lvl>
    <w:lvl w:ilvl="6">
      <w:start w:val="1"/>
      <w:numFmt w:val="decimal"/>
      <w:lvlText w:val="%7."/>
      <w:lvlJc w:val="left"/>
      <w:pPr>
        <w:tabs>
          <w:tab w:val="num" w:pos="4668"/>
        </w:tabs>
        <w:ind w:left="4668" w:hanging="360"/>
      </w:pPr>
      <w:rPr>
        <w:rFonts w:cs="Times New Roman"/>
      </w:rPr>
    </w:lvl>
    <w:lvl w:ilvl="7">
      <w:start w:val="1"/>
      <w:numFmt w:val="lowerLetter"/>
      <w:lvlText w:val="%8."/>
      <w:lvlJc w:val="left"/>
      <w:pPr>
        <w:tabs>
          <w:tab w:val="num" w:pos="5388"/>
        </w:tabs>
        <w:ind w:left="5388" w:hanging="360"/>
      </w:pPr>
      <w:rPr>
        <w:rFonts w:cs="Times New Roman"/>
      </w:rPr>
    </w:lvl>
    <w:lvl w:ilvl="8">
      <w:start w:val="1"/>
      <w:numFmt w:val="lowerRoman"/>
      <w:lvlText w:val="%9."/>
      <w:lvlJc w:val="right"/>
      <w:pPr>
        <w:tabs>
          <w:tab w:val="num" w:pos="6108"/>
        </w:tabs>
        <w:ind w:left="6108" w:hanging="180"/>
      </w:pPr>
      <w:rPr>
        <w:rFonts w:cs="Times New Roman"/>
      </w:rPr>
    </w:lvl>
  </w:abstractNum>
  <w:abstractNum w:abstractNumId="93" w15:restartNumberingAfterBreak="0">
    <w:nsid w:val="00000061"/>
    <w:multiLevelType w:val="multilevel"/>
    <w:tmpl w:val="00000061"/>
    <w:name w:val="WW8Num111"/>
    <w:lvl w:ilvl="0">
      <w:start w:val="1"/>
      <w:numFmt w:val="lowerLetter"/>
      <w:lvlText w:val="%1)"/>
      <w:lvlJc w:val="left"/>
      <w:pPr>
        <w:tabs>
          <w:tab w:val="num" w:pos="885"/>
        </w:tabs>
        <w:ind w:left="885" w:hanging="525"/>
      </w:pPr>
      <w:rPr>
        <w:rFonts w:ascii="Arial" w:hAnsi="Arial" w:cs="Times New Roman"/>
        <w:b w:val="0"/>
        <w:i w:val="0"/>
        <w:sz w:val="20"/>
      </w:rPr>
    </w:lvl>
    <w:lvl w:ilvl="1">
      <w:start w:val="1"/>
      <w:numFmt w:val="lowerLetter"/>
      <w:lvlText w:val="%2)"/>
      <w:lvlJc w:val="left"/>
      <w:pPr>
        <w:tabs>
          <w:tab w:val="num" w:pos="1440"/>
        </w:tabs>
        <w:ind w:left="1440" w:hanging="360"/>
      </w:pPr>
      <w:rPr>
        <w:rFonts w:ascii="Arial" w:hAnsi="Arial" w:cs="Times New Roman"/>
        <w:b w:val="0"/>
        <w:i w:val="0"/>
        <w:sz w:val="16"/>
        <w:szCs w:val="16"/>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94" w15:restartNumberingAfterBreak="0">
    <w:nsid w:val="00000062"/>
    <w:multiLevelType w:val="singleLevel"/>
    <w:tmpl w:val="00000062"/>
    <w:name w:val="WW8Num112"/>
    <w:lvl w:ilvl="0">
      <w:start w:val="1"/>
      <w:numFmt w:val="lowerLetter"/>
      <w:lvlText w:val="%1)"/>
      <w:lvlJc w:val="left"/>
      <w:pPr>
        <w:tabs>
          <w:tab w:val="num" w:pos="644"/>
        </w:tabs>
        <w:ind w:left="644" w:hanging="360"/>
      </w:pPr>
      <w:rPr>
        <w:rFonts w:cs="Times New Roman"/>
      </w:rPr>
    </w:lvl>
  </w:abstractNum>
  <w:abstractNum w:abstractNumId="95" w15:restartNumberingAfterBreak="0">
    <w:nsid w:val="00000063"/>
    <w:multiLevelType w:val="multilevel"/>
    <w:tmpl w:val="00000063"/>
    <w:name w:val="WW8Num114"/>
    <w:lvl w:ilvl="0">
      <w:start w:val="1"/>
      <w:numFmt w:val="lowerLetter"/>
      <w:lvlText w:val="%1)"/>
      <w:lvlJc w:val="left"/>
      <w:pPr>
        <w:tabs>
          <w:tab w:val="num" w:pos="720"/>
        </w:tabs>
        <w:ind w:left="720" w:hanging="360"/>
      </w:pPr>
      <w:rPr>
        <w:rFonts w:ascii="Arial" w:hAnsi="Arial" w:cs="Times New Roman"/>
        <w:b w:val="0"/>
        <w:i w:val="0"/>
        <w:sz w:val="20"/>
      </w:rPr>
    </w:lvl>
    <w:lvl w:ilvl="1">
      <w:start w:val="1"/>
      <w:numFmt w:val="lowerLetter"/>
      <w:lvlText w:val="%2)"/>
      <w:lvlJc w:val="left"/>
      <w:pPr>
        <w:tabs>
          <w:tab w:val="num" w:pos="720"/>
        </w:tabs>
        <w:ind w:left="720" w:hanging="360"/>
      </w:pPr>
      <w:rPr>
        <w:rFonts w:ascii="Arial" w:hAnsi="Arial" w:cs="Times New Roman"/>
        <w:b w:val="0"/>
        <w:i w:val="0"/>
        <w:sz w:val="20"/>
      </w:rPr>
    </w:lvl>
    <w:lvl w:ilvl="2">
      <w:start w:val="1"/>
      <w:numFmt w:val="lowerRoman"/>
      <w:lvlText w:val="%3."/>
      <w:lvlJc w:val="right"/>
      <w:pPr>
        <w:tabs>
          <w:tab w:val="num" w:pos="1440"/>
        </w:tabs>
        <w:ind w:left="1440" w:hanging="180"/>
      </w:pPr>
      <w:rPr>
        <w:rFonts w:cs="Times New Roman"/>
      </w:rPr>
    </w:lvl>
    <w:lvl w:ilvl="3">
      <w:start w:val="1"/>
      <w:numFmt w:val="decimal"/>
      <w:lvlText w:val="%4."/>
      <w:lvlJc w:val="left"/>
      <w:pPr>
        <w:tabs>
          <w:tab w:val="num" w:pos="2160"/>
        </w:tabs>
        <w:ind w:left="2160" w:hanging="360"/>
      </w:pPr>
      <w:rPr>
        <w:rFonts w:cs="Times New Roman"/>
      </w:rPr>
    </w:lvl>
    <w:lvl w:ilvl="4">
      <w:start w:val="1"/>
      <w:numFmt w:val="lowerLetter"/>
      <w:lvlText w:val="%5."/>
      <w:lvlJc w:val="left"/>
      <w:pPr>
        <w:tabs>
          <w:tab w:val="num" w:pos="2880"/>
        </w:tabs>
        <w:ind w:left="2880" w:hanging="360"/>
      </w:pPr>
      <w:rPr>
        <w:rFonts w:cs="Times New Roman"/>
      </w:rPr>
    </w:lvl>
    <w:lvl w:ilvl="5">
      <w:start w:val="1"/>
      <w:numFmt w:val="lowerRoman"/>
      <w:lvlText w:val="%6."/>
      <w:lvlJc w:val="right"/>
      <w:pPr>
        <w:tabs>
          <w:tab w:val="num" w:pos="3600"/>
        </w:tabs>
        <w:ind w:left="3600" w:hanging="180"/>
      </w:pPr>
      <w:rPr>
        <w:rFonts w:cs="Times New Roman"/>
      </w:rPr>
    </w:lvl>
    <w:lvl w:ilvl="6">
      <w:start w:val="1"/>
      <w:numFmt w:val="lowerLetter"/>
      <w:lvlText w:val="%7)"/>
      <w:lvlJc w:val="left"/>
      <w:pPr>
        <w:tabs>
          <w:tab w:val="num" w:pos="4320"/>
        </w:tabs>
        <w:ind w:left="4320" w:hanging="360"/>
      </w:pPr>
      <w:rPr>
        <w:rFonts w:ascii="Arial" w:hAnsi="Arial" w:cs="Times New Roman"/>
        <w:b w:val="0"/>
        <w:i w:val="0"/>
      </w:rPr>
    </w:lvl>
    <w:lvl w:ilvl="7">
      <w:start w:val="1"/>
      <w:numFmt w:val="lowerLetter"/>
      <w:lvlText w:val="%8."/>
      <w:lvlJc w:val="left"/>
      <w:pPr>
        <w:tabs>
          <w:tab w:val="num" w:pos="5040"/>
        </w:tabs>
        <w:ind w:left="5040" w:hanging="360"/>
      </w:pPr>
      <w:rPr>
        <w:rFonts w:cs="Times New Roman"/>
      </w:rPr>
    </w:lvl>
    <w:lvl w:ilvl="8">
      <w:start w:val="1"/>
      <w:numFmt w:val="lowerRoman"/>
      <w:lvlText w:val="%9."/>
      <w:lvlJc w:val="right"/>
      <w:pPr>
        <w:tabs>
          <w:tab w:val="num" w:pos="5760"/>
        </w:tabs>
        <w:ind w:left="5760" w:hanging="180"/>
      </w:pPr>
      <w:rPr>
        <w:rFonts w:cs="Times New Roman"/>
      </w:rPr>
    </w:lvl>
  </w:abstractNum>
  <w:abstractNum w:abstractNumId="96" w15:restartNumberingAfterBreak="0">
    <w:nsid w:val="00000064"/>
    <w:multiLevelType w:val="multilevel"/>
    <w:tmpl w:val="00000064"/>
    <w:name w:val="WW8Num115"/>
    <w:lvl w:ilvl="0">
      <w:start w:val="1"/>
      <w:numFmt w:val="decimal"/>
      <w:lvlText w:val="%1)"/>
      <w:lvlJc w:val="left"/>
      <w:pPr>
        <w:tabs>
          <w:tab w:val="num" w:pos="1080"/>
        </w:tabs>
        <w:ind w:left="1080" w:hanging="360"/>
      </w:pPr>
      <w:rPr>
        <w:rFonts w:ascii="Arial" w:hAnsi="Arial" w:cs="Times New Roman"/>
        <w:b w:val="0"/>
        <w:i w:val="0"/>
        <w:sz w:val="16"/>
        <w:szCs w:val="16"/>
      </w:rPr>
    </w:lvl>
    <w:lvl w:ilvl="1">
      <w:start w:val="1"/>
      <w:numFmt w:val="lowerLetter"/>
      <w:lvlText w:val="%2)"/>
      <w:lvlJc w:val="left"/>
      <w:pPr>
        <w:tabs>
          <w:tab w:val="num" w:pos="1800"/>
        </w:tabs>
        <w:ind w:left="1800" w:hanging="360"/>
      </w:pPr>
      <w:rPr>
        <w:rFonts w:ascii="Arial" w:hAnsi="Arial" w:cs="Times New Roman"/>
        <w:b w:val="0"/>
        <w:i w:val="0"/>
        <w:sz w:val="16"/>
        <w:szCs w:val="16"/>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97" w15:restartNumberingAfterBreak="0">
    <w:nsid w:val="00000065"/>
    <w:multiLevelType w:val="singleLevel"/>
    <w:tmpl w:val="00000065"/>
    <w:name w:val="WW8Num116"/>
    <w:lvl w:ilvl="0">
      <w:start w:val="1"/>
      <w:numFmt w:val="lowerLetter"/>
      <w:lvlText w:val="%1)"/>
      <w:lvlJc w:val="left"/>
      <w:pPr>
        <w:tabs>
          <w:tab w:val="num" w:pos="720"/>
        </w:tabs>
        <w:ind w:left="720" w:hanging="360"/>
      </w:pPr>
      <w:rPr>
        <w:rFonts w:ascii="Arial" w:hAnsi="Arial" w:cs="Times New Roman"/>
        <w:b w:val="0"/>
        <w:i w:val="0"/>
        <w:sz w:val="16"/>
        <w:szCs w:val="16"/>
      </w:rPr>
    </w:lvl>
  </w:abstractNum>
  <w:abstractNum w:abstractNumId="98" w15:restartNumberingAfterBreak="0">
    <w:nsid w:val="00000066"/>
    <w:multiLevelType w:val="multilevel"/>
    <w:tmpl w:val="00000066"/>
    <w:name w:val="WW8Num117"/>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bullet"/>
      <w:lvlText w:val="–"/>
      <w:lvlJc w:val="left"/>
      <w:pPr>
        <w:tabs>
          <w:tab w:val="num" w:pos="2340"/>
        </w:tabs>
        <w:ind w:left="2340" w:hanging="360"/>
      </w:pPr>
      <w:rPr>
        <w:rFonts w:ascii="Times New Roman" w:hAnsi="Times New Roman"/>
        <w:color w:val="auto"/>
      </w:rPr>
    </w:lvl>
    <w:lvl w:ilvl="3">
      <w:start w:val="1"/>
      <w:numFmt w:val="lowerLetter"/>
      <w:lvlText w:val="%4)"/>
      <w:lvlJc w:val="left"/>
      <w:pPr>
        <w:tabs>
          <w:tab w:val="num" w:pos="2880"/>
        </w:tabs>
        <w:ind w:left="2880" w:hanging="360"/>
      </w:pPr>
      <w:rPr>
        <w:rFonts w:ascii="Arial" w:hAnsi="Arial" w:cs="Times New Roman"/>
        <w:b w:val="0"/>
        <w:i w:val="0"/>
        <w:sz w:val="16"/>
        <w:szCs w:val="16"/>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99" w15:restartNumberingAfterBreak="0">
    <w:nsid w:val="00000067"/>
    <w:multiLevelType w:val="singleLevel"/>
    <w:tmpl w:val="00000067"/>
    <w:name w:val="WW8Num119"/>
    <w:lvl w:ilvl="0">
      <w:start w:val="1"/>
      <w:numFmt w:val="decimal"/>
      <w:lvlText w:val="%1)"/>
      <w:lvlJc w:val="left"/>
      <w:pPr>
        <w:tabs>
          <w:tab w:val="num" w:pos="720"/>
        </w:tabs>
        <w:ind w:left="720" w:hanging="360"/>
      </w:pPr>
      <w:rPr>
        <w:rFonts w:ascii="Arial" w:hAnsi="Arial" w:cs="Times New Roman"/>
        <w:b w:val="0"/>
        <w:i w:val="0"/>
        <w:sz w:val="16"/>
        <w:szCs w:val="16"/>
      </w:rPr>
    </w:lvl>
  </w:abstractNum>
  <w:abstractNum w:abstractNumId="100" w15:restartNumberingAfterBreak="0">
    <w:nsid w:val="00000068"/>
    <w:multiLevelType w:val="singleLevel"/>
    <w:tmpl w:val="00000068"/>
    <w:name w:val="WW8Num121"/>
    <w:lvl w:ilvl="0">
      <w:start w:val="3"/>
      <w:numFmt w:val="decimal"/>
      <w:lvlText w:val="%1)"/>
      <w:lvlJc w:val="left"/>
      <w:pPr>
        <w:tabs>
          <w:tab w:val="num" w:pos="720"/>
        </w:tabs>
        <w:ind w:left="720" w:hanging="360"/>
      </w:pPr>
      <w:rPr>
        <w:rFonts w:cs="Times New Roman"/>
        <w:b w:val="0"/>
        <w:i w:val="0"/>
        <w:sz w:val="20"/>
      </w:rPr>
    </w:lvl>
  </w:abstractNum>
  <w:abstractNum w:abstractNumId="101" w15:restartNumberingAfterBreak="0">
    <w:nsid w:val="00000069"/>
    <w:multiLevelType w:val="multilevel"/>
    <w:tmpl w:val="00000069"/>
    <w:name w:val="WW8Num122"/>
    <w:lvl w:ilvl="0">
      <w:start w:val="1"/>
      <w:numFmt w:val="decimal"/>
      <w:lvlText w:val="%1)"/>
      <w:lvlJc w:val="left"/>
      <w:pPr>
        <w:tabs>
          <w:tab w:val="num" w:pos="1068"/>
        </w:tabs>
        <w:ind w:left="1068" w:hanging="360"/>
      </w:pPr>
      <w:rPr>
        <w:rFonts w:ascii="Arial" w:hAnsi="Arial" w:cs="Times New Roman"/>
        <w:color w:val="000000"/>
        <w:sz w:val="20"/>
      </w:rPr>
    </w:lvl>
    <w:lvl w:ilvl="1">
      <w:start w:val="10"/>
      <w:numFmt w:val="lowerLetter"/>
      <w:lvlText w:val="%2)"/>
      <w:lvlJc w:val="left"/>
      <w:pPr>
        <w:tabs>
          <w:tab w:val="num" w:pos="2148"/>
        </w:tabs>
        <w:ind w:left="2148" w:hanging="360"/>
      </w:pPr>
      <w:rPr>
        <w:rFonts w:cs="Times New Roman"/>
      </w:rPr>
    </w:lvl>
    <w:lvl w:ilvl="2">
      <w:start w:val="1"/>
      <w:numFmt w:val="lowerLetter"/>
      <w:lvlText w:val="%3)"/>
      <w:lvlJc w:val="left"/>
      <w:pPr>
        <w:tabs>
          <w:tab w:val="num" w:pos="2868"/>
        </w:tabs>
        <w:ind w:left="2868" w:hanging="180"/>
      </w:pPr>
      <w:rPr>
        <w:rFonts w:ascii="Arial" w:hAnsi="Arial" w:cs="Arial"/>
        <w:b w:val="0"/>
        <w:i w:val="0"/>
        <w:sz w:val="20"/>
        <w:szCs w:val="20"/>
      </w:rPr>
    </w:lvl>
    <w:lvl w:ilvl="3">
      <w:start w:val="1"/>
      <w:numFmt w:val="decimal"/>
      <w:lvlText w:val="%4."/>
      <w:lvlJc w:val="left"/>
      <w:pPr>
        <w:tabs>
          <w:tab w:val="num" w:pos="3588"/>
        </w:tabs>
        <w:ind w:left="3588" w:hanging="360"/>
      </w:pPr>
      <w:rPr>
        <w:rFonts w:cs="Times New Roman"/>
      </w:rPr>
    </w:lvl>
    <w:lvl w:ilvl="4">
      <w:start w:val="1"/>
      <w:numFmt w:val="lowerLetter"/>
      <w:lvlText w:val="%5."/>
      <w:lvlJc w:val="left"/>
      <w:pPr>
        <w:tabs>
          <w:tab w:val="num" w:pos="4308"/>
        </w:tabs>
        <w:ind w:left="4308" w:hanging="360"/>
      </w:pPr>
      <w:rPr>
        <w:rFonts w:cs="Times New Roman"/>
      </w:rPr>
    </w:lvl>
    <w:lvl w:ilvl="5">
      <w:start w:val="1"/>
      <w:numFmt w:val="lowerRoman"/>
      <w:lvlText w:val="%6."/>
      <w:lvlJc w:val="right"/>
      <w:pPr>
        <w:tabs>
          <w:tab w:val="num" w:pos="5028"/>
        </w:tabs>
        <w:ind w:left="5028" w:hanging="180"/>
      </w:pPr>
      <w:rPr>
        <w:rFonts w:cs="Times New Roman"/>
      </w:rPr>
    </w:lvl>
    <w:lvl w:ilvl="6">
      <w:start w:val="1"/>
      <w:numFmt w:val="decimal"/>
      <w:lvlText w:val="%7."/>
      <w:lvlJc w:val="left"/>
      <w:pPr>
        <w:tabs>
          <w:tab w:val="num" w:pos="5748"/>
        </w:tabs>
        <w:ind w:left="5748" w:hanging="360"/>
      </w:pPr>
      <w:rPr>
        <w:rFonts w:cs="Times New Roman"/>
      </w:rPr>
    </w:lvl>
    <w:lvl w:ilvl="7">
      <w:start w:val="1"/>
      <w:numFmt w:val="lowerLetter"/>
      <w:lvlText w:val="%8."/>
      <w:lvlJc w:val="left"/>
      <w:pPr>
        <w:tabs>
          <w:tab w:val="num" w:pos="6468"/>
        </w:tabs>
        <w:ind w:left="6468" w:hanging="360"/>
      </w:pPr>
      <w:rPr>
        <w:rFonts w:cs="Times New Roman"/>
      </w:rPr>
    </w:lvl>
    <w:lvl w:ilvl="8">
      <w:start w:val="1"/>
      <w:numFmt w:val="lowerRoman"/>
      <w:lvlText w:val="%9."/>
      <w:lvlJc w:val="right"/>
      <w:pPr>
        <w:tabs>
          <w:tab w:val="num" w:pos="7188"/>
        </w:tabs>
        <w:ind w:left="7188" w:hanging="180"/>
      </w:pPr>
      <w:rPr>
        <w:rFonts w:cs="Times New Roman"/>
      </w:rPr>
    </w:lvl>
  </w:abstractNum>
  <w:abstractNum w:abstractNumId="102" w15:restartNumberingAfterBreak="0">
    <w:nsid w:val="0000006A"/>
    <w:multiLevelType w:val="singleLevel"/>
    <w:tmpl w:val="0000006A"/>
    <w:name w:val="WW8Num124"/>
    <w:lvl w:ilvl="0">
      <w:start w:val="5"/>
      <w:numFmt w:val="decimal"/>
      <w:lvlText w:val="%1)"/>
      <w:lvlJc w:val="left"/>
      <w:pPr>
        <w:tabs>
          <w:tab w:val="num" w:pos="1440"/>
        </w:tabs>
        <w:ind w:left="1440" w:hanging="360"/>
      </w:pPr>
      <w:rPr>
        <w:rFonts w:cs="Times New Roman"/>
      </w:rPr>
    </w:lvl>
  </w:abstractNum>
  <w:abstractNum w:abstractNumId="103" w15:restartNumberingAfterBreak="0">
    <w:nsid w:val="0000006B"/>
    <w:multiLevelType w:val="singleLevel"/>
    <w:tmpl w:val="0000006B"/>
    <w:name w:val="WW8Num126"/>
    <w:lvl w:ilvl="0">
      <w:start w:val="3"/>
      <w:numFmt w:val="decimal"/>
      <w:lvlText w:val="%1)"/>
      <w:lvlJc w:val="left"/>
      <w:pPr>
        <w:tabs>
          <w:tab w:val="num" w:pos="720"/>
        </w:tabs>
        <w:ind w:left="720" w:hanging="360"/>
      </w:pPr>
      <w:rPr>
        <w:rFonts w:ascii="Arial" w:hAnsi="Arial" w:cs="Times New Roman"/>
        <w:b w:val="0"/>
        <w:i w:val="0"/>
        <w:sz w:val="16"/>
        <w:szCs w:val="16"/>
      </w:rPr>
    </w:lvl>
  </w:abstractNum>
  <w:abstractNum w:abstractNumId="104" w15:restartNumberingAfterBreak="0">
    <w:nsid w:val="0000006C"/>
    <w:multiLevelType w:val="singleLevel"/>
    <w:tmpl w:val="0000006C"/>
    <w:name w:val="WW8Num127"/>
    <w:lvl w:ilvl="0">
      <w:start w:val="1"/>
      <w:numFmt w:val="decimal"/>
      <w:lvlText w:val="%1)"/>
      <w:lvlJc w:val="left"/>
      <w:pPr>
        <w:tabs>
          <w:tab w:val="num" w:pos="1068"/>
        </w:tabs>
        <w:ind w:left="1068" w:hanging="360"/>
      </w:pPr>
      <w:rPr>
        <w:rFonts w:ascii="Arial" w:hAnsi="Arial" w:cs="Times New Roman"/>
        <w:b w:val="0"/>
        <w:i w:val="0"/>
        <w:color w:val="000000"/>
        <w:sz w:val="16"/>
        <w:szCs w:val="16"/>
      </w:rPr>
    </w:lvl>
  </w:abstractNum>
  <w:abstractNum w:abstractNumId="105" w15:restartNumberingAfterBreak="0">
    <w:nsid w:val="0000006D"/>
    <w:multiLevelType w:val="singleLevel"/>
    <w:tmpl w:val="0000006D"/>
    <w:name w:val="WW8Num130"/>
    <w:lvl w:ilvl="0">
      <w:start w:val="1"/>
      <w:numFmt w:val="bullet"/>
      <w:lvlText w:val="–"/>
      <w:lvlJc w:val="left"/>
      <w:pPr>
        <w:tabs>
          <w:tab w:val="num" w:pos="1875"/>
        </w:tabs>
        <w:ind w:left="1875" w:hanging="360"/>
      </w:pPr>
      <w:rPr>
        <w:rFonts w:ascii="Times New Roman" w:hAnsi="Times New Roman"/>
        <w:b w:val="0"/>
        <w:i w:val="0"/>
        <w:sz w:val="16"/>
      </w:rPr>
    </w:lvl>
  </w:abstractNum>
  <w:abstractNum w:abstractNumId="106" w15:restartNumberingAfterBreak="0">
    <w:nsid w:val="0000006E"/>
    <w:multiLevelType w:val="singleLevel"/>
    <w:tmpl w:val="0000006E"/>
    <w:name w:val="WW8Num131"/>
    <w:lvl w:ilvl="0">
      <w:start w:val="1"/>
      <w:numFmt w:val="lowerLetter"/>
      <w:lvlText w:val="%1)"/>
      <w:lvlJc w:val="left"/>
      <w:pPr>
        <w:tabs>
          <w:tab w:val="num" w:pos="720"/>
        </w:tabs>
        <w:ind w:left="720" w:hanging="360"/>
      </w:pPr>
      <w:rPr>
        <w:rFonts w:ascii="Arial" w:hAnsi="Arial" w:cs="Times New Roman"/>
        <w:b w:val="0"/>
        <w:i w:val="0"/>
        <w:color w:val="000000"/>
        <w:sz w:val="16"/>
        <w:szCs w:val="16"/>
      </w:rPr>
    </w:lvl>
  </w:abstractNum>
  <w:abstractNum w:abstractNumId="107" w15:restartNumberingAfterBreak="0">
    <w:nsid w:val="0000006F"/>
    <w:multiLevelType w:val="multilevel"/>
    <w:tmpl w:val="0000006F"/>
    <w:name w:val="WW8Num13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bullet"/>
      <w:lvlText w:val="–"/>
      <w:lvlJc w:val="left"/>
      <w:pPr>
        <w:tabs>
          <w:tab w:val="num" w:pos="2340"/>
        </w:tabs>
        <w:ind w:left="2340" w:hanging="360"/>
      </w:pPr>
      <w:rPr>
        <w:rFonts w:ascii="Times New Roman" w:hAnsi="Times New Roman"/>
        <w:color w:val="auto"/>
      </w:rPr>
    </w:lvl>
    <w:lvl w:ilvl="3">
      <w:start w:val="1"/>
      <w:numFmt w:val="lowerLetter"/>
      <w:lvlText w:val="%4)"/>
      <w:lvlJc w:val="left"/>
      <w:pPr>
        <w:tabs>
          <w:tab w:val="num" w:pos="2880"/>
        </w:tabs>
        <w:ind w:left="2880" w:hanging="360"/>
      </w:pPr>
      <w:rPr>
        <w:rFonts w:ascii="Arial" w:hAnsi="Arial" w:cs="Times New Roman"/>
        <w:b w:val="0"/>
        <w:i w:val="0"/>
        <w:sz w:val="20"/>
        <w:szCs w:val="2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08" w15:restartNumberingAfterBreak="0">
    <w:nsid w:val="00000070"/>
    <w:multiLevelType w:val="singleLevel"/>
    <w:tmpl w:val="00000070"/>
    <w:name w:val="WW8Num133"/>
    <w:lvl w:ilvl="0">
      <w:start w:val="3"/>
      <w:numFmt w:val="decimal"/>
      <w:lvlText w:val="%1)"/>
      <w:lvlJc w:val="left"/>
      <w:pPr>
        <w:tabs>
          <w:tab w:val="num" w:pos="1440"/>
        </w:tabs>
        <w:ind w:left="1440" w:hanging="360"/>
      </w:pPr>
      <w:rPr>
        <w:rFonts w:cs="Times New Roman"/>
      </w:rPr>
    </w:lvl>
  </w:abstractNum>
  <w:abstractNum w:abstractNumId="109" w15:restartNumberingAfterBreak="0">
    <w:nsid w:val="00000071"/>
    <w:multiLevelType w:val="singleLevel"/>
    <w:tmpl w:val="00000071"/>
    <w:name w:val="WW8Num134"/>
    <w:lvl w:ilvl="0">
      <w:start w:val="1"/>
      <w:numFmt w:val="lowerLetter"/>
      <w:lvlText w:val="%1)"/>
      <w:lvlJc w:val="left"/>
      <w:pPr>
        <w:tabs>
          <w:tab w:val="num" w:pos="4320"/>
        </w:tabs>
        <w:ind w:left="4320" w:hanging="360"/>
      </w:pPr>
      <w:rPr>
        <w:rFonts w:ascii="Times New Roman" w:hAnsi="Times New Roman" w:cs="Times New Roman"/>
        <w:color w:val="auto"/>
      </w:rPr>
    </w:lvl>
  </w:abstractNum>
  <w:abstractNum w:abstractNumId="110" w15:restartNumberingAfterBreak="0">
    <w:nsid w:val="00000072"/>
    <w:multiLevelType w:val="singleLevel"/>
    <w:tmpl w:val="00000072"/>
    <w:name w:val="WW8Num135"/>
    <w:lvl w:ilvl="0">
      <w:start w:val="3"/>
      <w:numFmt w:val="decimal"/>
      <w:lvlText w:val="%1)"/>
      <w:lvlJc w:val="left"/>
      <w:pPr>
        <w:tabs>
          <w:tab w:val="num" w:pos="1440"/>
        </w:tabs>
        <w:ind w:left="1440" w:hanging="360"/>
      </w:pPr>
      <w:rPr>
        <w:rFonts w:cs="Times New Roman"/>
      </w:rPr>
    </w:lvl>
  </w:abstractNum>
  <w:abstractNum w:abstractNumId="111" w15:restartNumberingAfterBreak="0">
    <w:nsid w:val="00000073"/>
    <w:multiLevelType w:val="singleLevel"/>
    <w:tmpl w:val="00000073"/>
    <w:name w:val="WW8Num136"/>
    <w:lvl w:ilvl="0">
      <w:start w:val="1"/>
      <w:numFmt w:val="lowerLetter"/>
      <w:lvlText w:val="%1)"/>
      <w:lvlJc w:val="left"/>
      <w:pPr>
        <w:tabs>
          <w:tab w:val="num" w:pos="4320"/>
        </w:tabs>
        <w:ind w:left="4320" w:hanging="360"/>
      </w:pPr>
      <w:rPr>
        <w:rFonts w:ascii="Arial" w:hAnsi="Arial" w:cs="Times New Roman"/>
        <w:b w:val="0"/>
        <w:i w:val="0"/>
        <w:color w:val="auto"/>
        <w:sz w:val="20"/>
        <w:szCs w:val="20"/>
      </w:rPr>
    </w:lvl>
  </w:abstractNum>
  <w:abstractNum w:abstractNumId="112" w15:restartNumberingAfterBreak="0">
    <w:nsid w:val="00000074"/>
    <w:multiLevelType w:val="singleLevel"/>
    <w:tmpl w:val="00000074"/>
    <w:name w:val="WW8Num137"/>
    <w:lvl w:ilvl="0">
      <w:start w:val="3"/>
      <w:numFmt w:val="decimal"/>
      <w:lvlText w:val="%1)"/>
      <w:lvlJc w:val="left"/>
      <w:pPr>
        <w:tabs>
          <w:tab w:val="num" w:pos="1068"/>
        </w:tabs>
        <w:ind w:left="1068" w:hanging="360"/>
      </w:pPr>
      <w:rPr>
        <w:rFonts w:ascii="Arial" w:hAnsi="Arial" w:cs="Times New Roman"/>
        <w:b w:val="0"/>
        <w:i w:val="0"/>
        <w:sz w:val="16"/>
        <w:szCs w:val="16"/>
      </w:rPr>
    </w:lvl>
  </w:abstractNum>
  <w:abstractNum w:abstractNumId="113" w15:restartNumberingAfterBreak="0">
    <w:nsid w:val="00000075"/>
    <w:multiLevelType w:val="multilevel"/>
    <w:tmpl w:val="00000075"/>
    <w:name w:val="WW8Num138"/>
    <w:lvl w:ilvl="0">
      <w:start w:val="1"/>
      <w:numFmt w:val="decimal"/>
      <w:lvlText w:val="%1)"/>
      <w:lvlJc w:val="left"/>
      <w:pPr>
        <w:tabs>
          <w:tab w:val="num" w:pos="1437"/>
        </w:tabs>
        <w:ind w:left="1437" w:hanging="357"/>
      </w:pPr>
      <w:rPr>
        <w:rFonts w:ascii="Arial" w:hAnsi="Arial" w:cs="Times New Roman"/>
        <w:b w:val="0"/>
        <w:i w:val="0"/>
        <w:sz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lowerLetter"/>
      <w:lvlText w:val="%4)"/>
      <w:lvlJc w:val="left"/>
      <w:pPr>
        <w:tabs>
          <w:tab w:val="num" w:pos="2880"/>
        </w:tabs>
        <w:ind w:left="2880" w:hanging="360"/>
      </w:pPr>
      <w:rPr>
        <w:rFonts w:ascii="Arial" w:hAnsi="Arial" w:cs="Times New Roman"/>
        <w:b w:val="0"/>
        <w:i w:val="0"/>
        <w:sz w:val="2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4" w15:restartNumberingAfterBreak="0">
    <w:nsid w:val="00000076"/>
    <w:multiLevelType w:val="multilevel"/>
    <w:tmpl w:val="00000076"/>
    <w:name w:val="WW8Num139"/>
    <w:lvl w:ilvl="0">
      <w:start w:val="1"/>
      <w:numFmt w:val="decimal"/>
      <w:lvlText w:val="%1)"/>
      <w:lvlJc w:val="left"/>
      <w:pPr>
        <w:tabs>
          <w:tab w:val="num" w:pos="1068"/>
        </w:tabs>
        <w:ind w:left="1068" w:hanging="360"/>
      </w:pPr>
      <w:rPr>
        <w:rFonts w:ascii="Arial" w:hAnsi="Arial" w:cs="Times New Roman"/>
        <w:color w:val="000000"/>
        <w:sz w:val="20"/>
      </w:rPr>
    </w:lvl>
    <w:lvl w:ilvl="1">
      <w:start w:val="1"/>
      <w:numFmt w:val="lowerLetter"/>
      <w:lvlText w:val="%2)"/>
      <w:lvlJc w:val="left"/>
      <w:pPr>
        <w:tabs>
          <w:tab w:val="num" w:pos="1440"/>
        </w:tabs>
        <w:ind w:left="1440" w:hanging="360"/>
      </w:pPr>
      <w:rPr>
        <w:rFonts w:ascii="Arial" w:hAnsi="Arial" w:cs="Times New Roman"/>
        <w:b w:val="0"/>
        <w:i w:val="0"/>
        <w:sz w:val="20"/>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5" w15:restartNumberingAfterBreak="0">
    <w:nsid w:val="00000077"/>
    <w:multiLevelType w:val="singleLevel"/>
    <w:tmpl w:val="00000077"/>
    <w:name w:val="WW8Num140"/>
    <w:lvl w:ilvl="0">
      <w:start w:val="5"/>
      <w:numFmt w:val="decimal"/>
      <w:lvlText w:val="%1)"/>
      <w:lvlJc w:val="left"/>
      <w:pPr>
        <w:tabs>
          <w:tab w:val="num" w:pos="1440"/>
        </w:tabs>
        <w:ind w:left="1440" w:hanging="360"/>
      </w:pPr>
      <w:rPr>
        <w:rFonts w:cs="Times New Roman"/>
      </w:rPr>
    </w:lvl>
  </w:abstractNum>
  <w:abstractNum w:abstractNumId="116" w15:restartNumberingAfterBreak="0">
    <w:nsid w:val="00000078"/>
    <w:multiLevelType w:val="multilevel"/>
    <w:tmpl w:val="00000078"/>
    <w:name w:val="WW8Num141"/>
    <w:lvl w:ilvl="0">
      <w:start w:val="1"/>
      <w:numFmt w:val="lowerLetter"/>
      <w:lvlText w:val="%1)"/>
      <w:lvlJc w:val="left"/>
      <w:pPr>
        <w:tabs>
          <w:tab w:val="num" w:pos="885"/>
        </w:tabs>
        <w:ind w:left="885" w:hanging="525"/>
      </w:pPr>
      <w:rPr>
        <w:rFonts w:ascii="Arial" w:hAnsi="Arial" w:cs="Times New Roman"/>
        <w:b w:val="0"/>
        <w:i w:val="0"/>
        <w:sz w:val="16"/>
        <w:szCs w:val="16"/>
      </w:rPr>
    </w:lvl>
    <w:lvl w:ilvl="1">
      <w:start w:val="1"/>
      <w:numFmt w:val="lowerLetter"/>
      <w:lvlText w:val="%2)"/>
      <w:lvlJc w:val="left"/>
      <w:pPr>
        <w:tabs>
          <w:tab w:val="num" w:pos="1440"/>
        </w:tabs>
        <w:ind w:left="1440" w:hanging="360"/>
      </w:pPr>
      <w:rPr>
        <w:rFonts w:ascii="Arial" w:hAnsi="Arial" w:cs="Times New Roman"/>
        <w:b w:val="0"/>
        <w:i w:val="0"/>
        <w:sz w:val="16"/>
        <w:szCs w:val="16"/>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17" w15:restartNumberingAfterBreak="0">
    <w:nsid w:val="00000079"/>
    <w:multiLevelType w:val="multilevel"/>
    <w:tmpl w:val="00000079"/>
    <w:name w:val="WW8Num142"/>
    <w:lvl w:ilvl="0">
      <w:start w:val="1"/>
      <w:numFmt w:val="decimal"/>
      <w:lvlText w:val="%1)"/>
      <w:lvlJc w:val="left"/>
      <w:pPr>
        <w:tabs>
          <w:tab w:val="num" w:pos="1068"/>
        </w:tabs>
        <w:ind w:left="1068" w:hanging="360"/>
      </w:pPr>
      <w:rPr>
        <w:rFonts w:ascii="Arial" w:hAnsi="Arial" w:cs="Times New Roman"/>
        <w:b w:val="0"/>
        <w:i w:val="0"/>
        <w:sz w:val="16"/>
        <w:szCs w:val="16"/>
      </w:rPr>
    </w:lvl>
    <w:lvl w:ilvl="1">
      <w:start w:val="10"/>
      <w:numFmt w:val="lowerLetter"/>
      <w:lvlText w:val="%2)"/>
      <w:lvlJc w:val="left"/>
      <w:pPr>
        <w:tabs>
          <w:tab w:val="num" w:pos="2148"/>
        </w:tabs>
        <w:ind w:left="2148" w:hanging="360"/>
      </w:pPr>
      <w:rPr>
        <w:rFonts w:cs="Times New Roman"/>
      </w:rPr>
    </w:lvl>
    <w:lvl w:ilvl="2">
      <w:start w:val="1"/>
      <w:numFmt w:val="lowerLetter"/>
      <w:lvlText w:val="%3)"/>
      <w:lvlJc w:val="left"/>
      <w:pPr>
        <w:tabs>
          <w:tab w:val="num" w:pos="2868"/>
        </w:tabs>
        <w:ind w:left="2868" w:hanging="180"/>
      </w:pPr>
      <w:rPr>
        <w:rFonts w:ascii="Arial" w:hAnsi="Arial" w:cs="Times New Roman"/>
        <w:b w:val="0"/>
        <w:i w:val="0"/>
        <w:sz w:val="16"/>
        <w:szCs w:val="16"/>
      </w:rPr>
    </w:lvl>
    <w:lvl w:ilvl="3">
      <w:start w:val="11"/>
      <w:numFmt w:val="upperLetter"/>
      <w:lvlText w:val="%4)"/>
      <w:lvlJc w:val="left"/>
      <w:pPr>
        <w:tabs>
          <w:tab w:val="num" w:pos="3588"/>
        </w:tabs>
        <w:ind w:left="3588" w:hanging="360"/>
      </w:pPr>
      <w:rPr>
        <w:rFonts w:cs="Times New Roman"/>
      </w:rPr>
    </w:lvl>
    <w:lvl w:ilvl="4">
      <w:start w:val="1"/>
      <w:numFmt w:val="lowerLetter"/>
      <w:lvlText w:val="%5."/>
      <w:lvlJc w:val="left"/>
      <w:pPr>
        <w:tabs>
          <w:tab w:val="num" w:pos="4308"/>
        </w:tabs>
        <w:ind w:left="4308" w:hanging="360"/>
      </w:pPr>
      <w:rPr>
        <w:rFonts w:cs="Times New Roman"/>
      </w:rPr>
    </w:lvl>
    <w:lvl w:ilvl="5">
      <w:start w:val="1"/>
      <w:numFmt w:val="lowerRoman"/>
      <w:lvlText w:val="%6."/>
      <w:lvlJc w:val="right"/>
      <w:pPr>
        <w:tabs>
          <w:tab w:val="num" w:pos="5028"/>
        </w:tabs>
        <w:ind w:left="5028" w:hanging="180"/>
      </w:pPr>
      <w:rPr>
        <w:rFonts w:cs="Times New Roman"/>
      </w:rPr>
    </w:lvl>
    <w:lvl w:ilvl="6">
      <w:start w:val="1"/>
      <w:numFmt w:val="decimal"/>
      <w:lvlText w:val="%7."/>
      <w:lvlJc w:val="left"/>
      <w:pPr>
        <w:tabs>
          <w:tab w:val="num" w:pos="5748"/>
        </w:tabs>
        <w:ind w:left="5748" w:hanging="360"/>
      </w:pPr>
      <w:rPr>
        <w:rFonts w:cs="Times New Roman"/>
      </w:rPr>
    </w:lvl>
    <w:lvl w:ilvl="7">
      <w:start w:val="1"/>
      <w:numFmt w:val="lowerLetter"/>
      <w:lvlText w:val="%8."/>
      <w:lvlJc w:val="left"/>
      <w:pPr>
        <w:tabs>
          <w:tab w:val="num" w:pos="6468"/>
        </w:tabs>
        <w:ind w:left="6468" w:hanging="360"/>
      </w:pPr>
      <w:rPr>
        <w:rFonts w:cs="Times New Roman"/>
      </w:rPr>
    </w:lvl>
    <w:lvl w:ilvl="8">
      <w:start w:val="1"/>
      <w:numFmt w:val="lowerRoman"/>
      <w:lvlText w:val="%9."/>
      <w:lvlJc w:val="right"/>
      <w:pPr>
        <w:tabs>
          <w:tab w:val="num" w:pos="7188"/>
        </w:tabs>
        <w:ind w:left="7188" w:hanging="180"/>
      </w:pPr>
      <w:rPr>
        <w:rFonts w:cs="Times New Roman"/>
      </w:rPr>
    </w:lvl>
  </w:abstractNum>
  <w:abstractNum w:abstractNumId="118" w15:restartNumberingAfterBreak="0">
    <w:nsid w:val="0000007A"/>
    <w:multiLevelType w:val="singleLevel"/>
    <w:tmpl w:val="95B0022C"/>
    <w:name w:val="WW8Num143"/>
    <w:lvl w:ilvl="0">
      <w:start w:val="1"/>
      <w:numFmt w:val="decimal"/>
      <w:lvlText w:val="%1)"/>
      <w:lvlJc w:val="left"/>
      <w:pPr>
        <w:tabs>
          <w:tab w:val="num" w:pos="360"/>
        </w:tabs>
        <w:ind w:left="360" w:hanging="360"/>
      </w:pPr>
      <w:rPr>
        <w:rFonts w:ascii="Arial" w:hAnsi="Arial" w:cs="Times New Roman" w:hint="default"/>
        <w:color w:val="000000"/>
        <w:sz w:val="24"/>
        <w:szCs w:val="24"/>
      </w:rPr>
    </w:lvl>
  </w:abstractNum>
  <w:abstractNum w:abstractNumId="119" w15:restartNumberingAfterBreak="0">
    <w:nsid w:val="0000007B"/>
    <w:multiLevelType w:val="singleLevel"/>
    <w:tmpl w:val="0000007B"/>
    <w:name w:val="WW8Num144"/>
    <w:lvl w:ilvl="0">
      <w:start w:val="1"/>
      <w:numFmt w:val="lowerLetter"/>
      <w:lvlText w:val="%1)"/>
      <w:lvlJc w:val="left"/>
      <w:pPr>
        <w:tabs>
          <w:tab w:val="num" w:pos="1440"/>
        </w:tabs>
        <w:ind w:left="1440" w:hanging="360"/>
      </w:pPr>
      <w:rPr>
        <w:rFonts w:ascii="Arial" w:hAnsi="Arial" w:cs="Times New Roman"/>
        <w:b w:val="0"/>
        <w:i w:val="0"/>
        <w:sz w:val="20"/>
      </w:rPr>
    </w:lvl>
  </w:abstractNum>
  <w:abstractNum w:abstractNumId="120" w15:restartNumberingAfterBreak="0">
    <w:nsid w:val="0000007C"/>
    <w:multiLevelType w:val="singleLevel"/>
    <w:tmpl w:val="0000007C"/>
    <w:name w:val="WW8Num145"/>
    <w:lvl w:ilvl="0">
      <w:start w:val="1"/>
      <w:numFmt w:val="lowerLetter"/>
      <w:lvlText w:val="%1)"/>
      <w:lvlJc w:val="left"/>
      <w:pPr>
        <w:tabs>
          <w:tab w:val="num" w:pos="720"/>
        </w:tabs>
        <w:ind w:left="720" w:hanging="360"/>
      </w:pPr>
      <w:rPr>
        <w:rFonts w:ascii="Arial" w:hAnsi="Arial" w:cs="Times New Roman"/>
        <w:b w:val="0"/>
        <w:i w:val="0"/>
        <w:sz w:val="20"/>
      </w:rPr>
    </w:lvl>
  </w:abstractNum>
  <w:abstractNum w:abstractNumId="121" w15:restartNumberingAfterBreak="0">
    <w:nsid w:val="0000007D"/>
    <w:multiLevelType w:val="multilevel"/>
    <w:tmpl w:val="0000007D"/>
    <w:name w:val="WW8Num146"/>
    <w:lvl w:ilvl="0">
      <w:start w:val="1"/>
      <w:numFmt w:val="decimal"/>
      <w:lvlText w:val="%1)"/>
      <w:lvlJc w:val="left"/>
      <w:pPr>
        <w:tabs>
          <w:tab w:val="num" w:pos="717"/>
        </w:tabs>
        <w:ind w:left="717" w:hanging="357"/>
      </w:pPr>
      <w:rPr>
        <w:rFonts w:ascii="Arial" w:hAnsi="Arial" w:cs="Times New Roman"/>
        <w:sz w:val="20"/>
      </w:rPr>
    </w:lvl>
    <w:lvl w:ilvl="1">
      <w:start w:val="1"/>
      <w:numFmt w:val="decimal"/>
      <w:lvlText w:val="%2."/>
      <w:lvlJc w:val="left"/>
      <w:pPr>
        <w:tabs>
          <w:tab w:val="num" w:pos="720"/>
        </w:tabs>
        <w:ind w:left="720" w:hanging="360"/>
      </w:pPr>
      <w:rPr>
        <w:rFonts w:cs="Times New Roman"/>
      </w:rPr>
    </w:lvl>
    <w:lvl w:ilvl="2">
      <w:start w:val="1"/>
      <w:numFmt w:val="decimal"/>
      <w:lvlText w:val="%3)"/>
      <w:lvlJc w:val="left"/>
      <w:pPr>
        <w:tabs>
          <w:tab w:val="num" w:pos="717"/>
        </w:tabs>
        <w:ind w:left="717" w:hanging="357"/>
      </w:pPr>
      <w:rPr>
        <w:rFonts w:ascii="Arial" w:hAnsi="Arial" w:cs="Times New Roman"/>
        <w:sz w:val="20"/>
      </w:rPr>
    </w:lvl>
    <w:lvl w:ilvl="3">
      <w:start w:val="1"/>
      <w:numFmt w:val="lowerLetter"/>
      <w:lvlText w:val="%4)"/>
      <w:lvlJc w:val="left"/>
      <w:pPr>
        <w:tabs>
          <w:tab w:val="num" w:pos="2160"/>
        </w:tabs>
        <w:ind w:left="2160" w:hanging="360"/>
      </w:pPr>
      <w:rPr>
        <w:rFonts w:ascii="Arial" w:hAnsi="Arial" w:cs="Times New Roman"/>
        <w:b w:val="0"/>
        <w:i w:val="0"/>
      </w:rPr>
    </w:lvl>
    <w:lvl w:ilvl="4">
      <w:start w:val="1"/>
      <w:numFmt w:val="bullet"/>
      <w:lvlText w:val="–"/>
      <w:lvlJc w:val="left"/>
      <w:pPr>
        <w:tabs>
          <w:tab w:val="num" w:pos="2880"/>
        </w:tabs>
        <w:ind w:left="2880" w:hanging="360"/>
      </w:pPr>
      <w:rPr>
        <w:rFonts w:ascii="Times New Roman" w:hAnsi="Times New Roman"/>
        <w:color w:val="auto"/>
      </w:rPr>
    </w:lvl>
    <w:lvl w:ilvl="5">
      <w:start w:val="1"/>
      <w:numFmt w:val="decimal"/>
      <w:lvlText w:val="%6)"/>
      <w:lvlJc w:val="left"/>
      <w:pPr>
        <w:tabs>
          <w:tab w:val="num" w:pos="3777"/>
        </w:tabs>
        <w:ind w:left="3777" w:hanging="357"/>
      </w:pPr>
      <w:rPr>
        <w:rFonts w:ascii="Arial" w:eastAsia="Times New Roman" w:hAnsi="Arial" w:cs="Times New Roman"/>
        <w:b w:val="0"/>
        <w:i w:val="0"/>
        <w:sz w:val="16"/>
        <w:szCs w:val="16"/>
      </w:rPr>
    </w:lvl>
    <w:lvl w:ilvl="6">
      <w:start w:val="1"/>
      <w:numFmt w:val="decimal"/>
      <w:lvlText w:val="%7."/>
      <w:lvlJc w:val="left"/>
      <w:pPr>
        <w:tabs>
          <w:tab w:val="num" w:pos="4320"/>
        </w:tabs>
        <w:ind w:left="432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2" w15:restartNumberingAfterBreak="0">
    <w:nsid w:val="0000007E"/>
    <w:multiLevelType w:val="multilevel"/>
    <w:tmpl w:val="0000007E"/>
    <w:name w:val="WW8Num147"/>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3" w15:restartNumberingAfterBreak="0">
    <w:nsid w:val="0000007F"/>
    <w:multiLevelType w:val="multilevel"/>
    <w:tmpl w:val="0000007F"/>
    <w:name w:val="WW8Num148"/>
    <w:lvl w:ilvl="0">
      <w:start w:val="1"/>
      <w:numFmt w:val="lowerLetter"/>
      <w:lvlText w:val="%1)"/>
      <w:lvlJc w:val="left"/>
      <w:pPr>
        <w:tabs>
          <w:tab w:val="num" w:pos="885"/>
        </w:tabs>
        <w:ind w:left="885" w:hanging="525"/>
      </w:pPr>
      <w:rPr>
        <w:rFonts w:ascii="Arial" w:hAnsi="Arial" w:cs="Times New Roman"/>
        <w:b w:val="0"/>
        <w:i w:val="0"/>
        <w:sz w:val="20"/>
      </w:rPr>
    </w:lvl>
    <w:lvl w:ilvl="1">
      <w:start w:val="1"/>
      <w:numFmt w:val="lowerLetter"/>
      <w:lvlText w:val="%2)"/>
      <w:lvlJc w:val="left"/>
      <w:pPr>
        <w:tabs>
          <w:tab w:val="num" w:pos="1440"/>
        </w:tabs>
        <w:ind w:left="1440" w:hanging="360"/>
      </w:pPr>
      <w:rPr>
        <w:rFonts w:ascii="Arial" w:hAnsi="Arial" w:cs="Times New Roman"/>
        <w:b w:val="0"/>
        <w:i w:val="0"/>
        <w:sz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4" w15:restartNumberingAfterBreak="0">
    <w:nsid w:val="00000081"/>
    <w:multiLevelType w:val="multilevel"/>
    <w:tmpl w:val="00000081"/>
    <w:name w:val="WW8Num150"/>
    <w:lvl w:ilvl="0">
      <w:start w:val="1"/>
      <w:numFmt w:val="bullet"/>
      <w:lvlText w:val="–"/>
      <w:lvlJc w:val="left"/>
      <w:pPr>
        <w:tabs>
          <w:tab w:val="num" w:pos="1140"/>
        </w:tabs>
        <w:ind w:left="1140" w:hanging="360"/>
      </w:pPr>
      <w:rPr>
        <w:rFonts w:ascii="Times New Roman" w:hAnsi="Times New Roman"/>
        <w:color w:val="auto"/>
      </w:rPr>
    </w:lvl>
    <w:lvl w:ilvl="1">
      <w:start w:val="1"/>
      <w:numFmt w:val="lowerLetter"/>
      <w:lvlText w:val="%2)"/>
      <w:lvlJc w:val="left"/>
      <w:pPr>
        <w:tabs>
          <w:tab w:val="num" w:pos="1875"/>
        </w:tabs>
        <w:ind w:left="1875" w:hanging="360"/>
      </w:pPr>
      <w:rPr>
        <w:rFonts w:ascii="Arial" w:hAnsi="Arial" w:cs="Times New Roman"/>
        <w:b w:val="0"/>
        <w:i w:val="0"/>
        <w:sz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5" w15:restartNumberingAfterBreak="0">
    <w:nsid w:val="00000082"/>
    <w:multiLevelType w:val="multilevel"/>
    <w:tmpl w:val="08D2C6F8"/>
    <w:name w:val="WW8Num151"/>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hint="default"/>
        <w:sz w:val="20"/>
      </w:rPr>
    </w:lvl>
    <w:lvl w:ilvl="2">
      <w:start w:val="1"/>
      <w:numFmt w:val="lowerLetter"/>
      <w:lvlText w:val="%3)"/>
      <w:lvlJc w:val="left"/>
      <w:pPr>
        <w:tabs>
          <w:tab w:val="num" w:pos="2880"/>
        </w:tabs>
        <w:ind w:left="2880" w:hanging="360"/>
      </w:pPr>
      <w:rPr>
        <w:rFonts w:ascii="Times New Roman" w:eastAsia="Times New Roman" w:hAnsi="Times New Roman" w:cs="Times New Roman" w:hint="default"/>
        <w:b w:val="0"/>
        <w:i w:val="0"/>
        <w:sz w:val="24"/>
        <w:szCs w:val="24"/>
      </w:rPr>
    </w:lvl>
    <w:lvl w:ilvl="3">
      <w:start w:val="1"/>
      <w:numFmt w:val="bullet"/>
      <w:lvlText w:val="–"/>
      <w:lvlJc w:val="left"/>
      <w:pPr>
        <w:tabs>
          <w:tab w:val="num" w:pos="2880"/>
        </w:tabs>
        <w:ind w:left="2880" w:hanging="360"/>
      </w:pPr>
      <w:rPr>
        <w:rFonts w:ascii="Times New Roman" w:hAnsi="Times New Roman"/>
        <w:color w:val="auto"/>
      </w:rPr>
    </w:lvl>
    <w:lvl w:ilvl="4">
      <w:start w:val="1"/>
      <w:numFmt w:val="lowerLetter"/>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6" w15:restartNumberingAfterBreak="0">
    <w:nsid w:val="00000083"/>
    <w:multiLevelType w:val="multilevel"/>
    <w:tmpl w:val="00000083"/>
    <w:name w:val="WW8Num15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lowerLetter"/>
      <w:lvlText w:val="%3)"/>
      <w:lvlJc w:val="left"/>
      <w:pPr>
        <w:tabs>
          <w:tab w:val="num" w:pos="2340"/>
        </w:tabs>
        <w:ind w:left="234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7" w15:restartNumberingAfterBreak="0">
    <w:nsid w:val="00000084"/>
    <w:multiLevelType w:val="multilevel"/>
    <w:tmpl w:val="00000084"/>
    <w:name w:val="WW8Num153"/>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ascii="Arial" w:hAnsi="Arial" w:cs="Times New Roman"/>
        <w:sz w:val="20"/>
      </w:rPr>
    </w:lvl>
    <w:lvl w:ilvl="2">
      <w:start w:val="1"/>
      <w:numFmt w:val="lowerLetter"/>
      <w:lvlText w:val="%3)"/>
      <w:lvlJc w:val="left"/>
      <w:pPr>
        <w:tabs>
          <w:tab w:val="num" w:pos="2880"/>
        </w:tabs>
        <w:ind w:left="2880" w:hanging="360"/>
      </w:pPr>
      <w:rPr>
        <w:rFonts w:ascii="Arial" w:hAnsi="Arial" w:cs="Times New Roman"/>
        <w:b w:val="0"/>
        <w:i w:val="0"/>
        <w:sz w:val="20"/>
      </w:rPr>
    </w:lvl>
    <w:lvl w:ilvl="3">
      <w:start w:val="1"/>
      <w:numFmt w:val="bullet"/>
      <w:lvlText w:val="–"/>
      <w:lvlJc w:val="left"/>
      <w:pPr>
        <w:tabs>
          <w:tab w:val="num" w:pos="2880"/>
        </w:tabs>
        <w:ind w:left="2880" w:hanging="360"/>
      </w:pPr>
      <w:rPr>
        <w:rFonts w:ascii="Times New Roman" w:hAnsi="Times New Roman"/>
        <w:color w:val="auto"/>
      </w:rPr>
    </w:lvl>
    <w:lvl w:ilvl="4">
      <w:start w:val="1"/>
      <w:numFmt w:val="lowerLetter"/>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8" w15:restartNumberingAfterBreak="0">
    <w:nsid w:val="00000085"/>
    <w:multiLevelType w:val="multilevel"/>
    <w:tmpl w:val="3A2071D4"/>
    <w:name w:val="WW8Num154"/>
    <w:lvl w:ilvl="0">
      <w:start w:val="1"/>
      <w:numFmt w:val="lowerLetter"/>
      <w:lvlText w:val="%1)"/>
      <w:lvlJc w:val="left"/>
      <w:pPr>
        <w:tabs>
          <w:tab w:val="num" w:pos="2700"/>
        </w:tabs>
        <w:ind w:left="2700" w:hanging="360"/>
      </w:pPr>
      <w:rPr>
        <w:rFonts w:ascii="Arial" w:hAnsi="Arial" w:cs="Times New Roman"/>
        <w:b w:val="0"/>
        <w:i w:val="0"/>
        <w:sz w:val="20"/>
      </w:rPr>
    </w:lvl>
    <w:lvl w:ilvl="1">
      <w:start w:val="1"/>
      <w:numFmt w:val="lowerLetter"/>
      <w:lvlText w:val="%2)"/>
      <w:lvlJc w:val="left"/>
      <w:pPr>
        <w:tabs>
          <w:tab w:val="num" w:pos="3420"/>
        </w:tabs>
        <w:ind w:left="3420" w:hanging="360"/>
      </w:pPr>
      <w:rPr>
        <w:rFonts w:ascii="Times New Roman" w:eastAsia="Times New Roman" w:hAnsi="Times New Roman" w:cs="Times New Roman" w:hint="default"/>
        <w:b w:val="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9" w15:restartNumberingAfterBreak="0">
    <w:nsid w:val="00000086"/>
    <w:multiLevelType w:val="multilevel"/>
    <w:tmpl w:val="00000086"/>
    <w:name w:val="WW8Num155"/>
    <w:lvl w:ilvl="0">
      <w:start w:val="1"/>
      <w:numFmt w:val="decimal"/>
      <w:lvlText w:val="%1)"/>
      <w:lvlJc w:val="left"/>
      <w:pPr>
        <w:tabs>
          <w:tab w:val="num" w:pos="1063"/>
        </w:tabs>
        <w:ind w:left="1063" w:hanging="360"/>
      </w:pPr>
      <w:rPr>
        <w:rFonts w:ascii="Arial" w:hAnsi="Arial" w:cs="Times New Roman"/>
        <w:color w:val="000000"/>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0" w15:restartNumberingAfterBreak="0">
    <w:nsid w:val="00000087"/>
    <w:multiLevelType w:val="multilevel"/>
    <w:tmpl w:val="00000087"/>
    <w:name w:val="WW8Num156"/>
    <w:lvl w:ilvl="0">
      <w:start w:val="1"/>
      <w:numFmt w:val="decimal"/>
      <w:lvlText w:val="%1."/>
      <w:lvlJc w:val="left"/>
      <w:pPr>
        <w:tabs>
          <w:tab w:val="num" w:pos="643"/>
        </w:tabs>
        <w:ind w:left="643" w:hanging="360"/>
      </w:pPr>
      <w:rPr>
        <w:rFonts w:cs="Times New Roman"/>
      </w:rPr>
    </w:lvl>
    <w:lvl w:ilvl="1">
      <w:start w:val="1"/>
      <w:numFmt w:val="lowerLetter"/>
      <w:lvlText w:val="%2."/>
      <w:lvlJc w:val="left"/>
      <w:pPr>
        <w:tabs>
          <w:tab w:val="num" w:pos="1363"/>
        </w:tabs>
        <w:ind w:left="1363"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1" w15:restartNumberingAfterBreak="0">
    <w:nsid w:val="00000088"/>
    <w:multiLevelType w:val="multilevel"/>
    <w:tmpl w:val="00000088"/>
    <w:name w:val="WW8Num157"/>
    <w:lvl w:ilvl="0">
      <w:start w:val="1"/>
      <w:numFmt w:val="decimal"/>
      <w:lvlText w:val="%1)"/>
      <w:lvlJc w:val="left"/>
      <w:pPr>
        <w:tabs>
          <w:tab w:val="num" w:pos="357"/>
        </w:tabs>
        <w:ind w:left="357" w:hanging="357"/>
      </w:pPr>
      <w:rPr>
        <w:rFonts w:ascii="Arial" w:hAnsi="Arial" w:cs="Times New Roman"/>
        <w:b w:val="0"/>
        <w:i w:val="0"/>
        <w:sz w:val="16"/>
        <w:szCs w:val="16"/>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2" w15:restartNumberingAfterBreak="0">
    <w:nsid w:val="00000089"/>
    <w:multiLevelType w:val="multilevel"/>
    <w:tmpl w:val="9552CF66"/>
    <w:name w:val="WW8Num158"/>
    <w:lvl w:ilvl="0">
      <w:start w:val="1"/>
      <w:numFmt w:val="decimal"/>
      <w:lvlText w:val="%1)"/>
      <w:lvlJc w:val="left"/>
      <w:pPr>
        <w:tabs>
          <w:tab w:val="num" w:pos="360"/>
        </w:tabs>
        <w:ind w:left="360" w:hanging="360"/>
      </w:pPr>
      <w:rPr>
        <w:rFonts w:ascii="Times New Roman" w:eastAsia="Times New Roman" w:hAnsi="Times New Roman" w:cs="Times New Roman" w:hint="default"/>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3" w15:restartNumberingAfterBreak="0">
    <w:nsid w:val="0000008A"/>
    <w:multiLevelType w:val="multilevel"/>
    <w:tmpl w:val="201048B0"/>
    <w:name w:val="WW8Num159"/>
    <w:lvl w:ilvl="0">
      <w:start w:val="1"/>
      <w:numFmt w:val="decimal"/>
      <w:lvlText w:val="%1)"/>
      <w:lvlJc w:val="left"/>
      <w:pPr>
        <w:tabs>
          <w:tab w:val="num" w:pos="717"/>
        </w:tabs>
        <w:ind w:left="717" w:hanging="357"/>
      </w:pPr>
      <w:rPr>
        <w:rFonts w:ascii="Times New Roman" w:hAnsi="Times New Roman" w:cs="Times New Roman" w:hint="default"/>
        <w:b w:val="0"/>
        <w:i w:val="0"/>
        <w:sz w:val="16"/>
        <w:szCs w:val="16"/>
      </w:rPr>
    </w:lvl>
    <w:lvl w:ilvl="1">
      <w:start w:val="1"/>
      <w:numFmt w:val="decimal"/>
      <w:lvlText w:val="%2."/>
      <w:lvlJc w:val="left"/>
      <w:pPr>
        <w:tabs>
          <w:tab w:val="num" w:pos="720"/>
        </w:tabs>
        <w:ind w:left="720" w:hanging="360"/>
      </w:pPr>
      <w:rPr>
        <w:rFonts w:cs="Times New Roman"/>
      </w:rPr>
    </w:lvl>
    <w:lvl w:ilvl="2">
      <w:start w:val="1"/>
      <w:numFmt w:val="decimal"/>
      <w:lvlText w:val="%3)"/>
      <w:lvlJc w:val="left"/>
      <w:pPr>
        <w:tabs>
          <w:tab w:val="num" w:pos="717"/>
        </w:tabs>
        <w:ind w:left="717" w:hanging="357"/>
      </w:pPr>
      <w:rPr>
        <w:rFonts w:ascii="Arial" w:hAnsi="Arial" w:cs="Times New Roman"/>
        <w:b w:val="0"/>
        <w:i w:val="0"/>
        <w:sz w:val="16"/>
        <w:szCs w:val="16"/>
      </w:rPr>
    </w:lvl>
    <w:lvl w:ilvl="3">
      <w:start w:val="1"/>
      <w:numFmt w:val="lowerLetter"/>
      <w:lvlText w:val="%4)"/>
      <w:lvlJc w:val="left"/>
      <w:pPr>
        <w:tabs>
          <w:tab w:val="num" w:pos="2160"/>
        </w:tabs>
        <w:ind w:left="2160" w:hanging="360"/>
      </w:pPr>
      <w:rPr>
        <w:rFonts w:ascii="Arial" w:hAnsi="Arial" w:cs="Times New Roman"/>
        <w:b w:val="0"/>
        <w:i w:val="0"/>
      </w:rPr>
    </w:lvl>
    <w:lvl w:ilvl="4">
      <w:start w:val="1"/>
      <w:numFmt w:val="bullet"/>
      <w:lvlText w:val="–"/>
      <w:lvlJc w:val="left"/>
      <w:pPr>
        <w:tabs>
          <w:tab w:val="num" w:pos="2880"/>
        </w:tabs>
        <w:ind w:left="2880" w:hanging="360"/>
      </w:pPr>
      <w:rPr>
        <w:rFonts w:ascii="Times New Roman" w:hAnsi="Times New Roman"/>
        <w:color w:val="auto"/>
      </w:rPr>
    </w:lvl>
    <w:lvl w:ilvl="5">
      <w:start w:val="1"/>
      <w:numFmt w:val="decimal"/>
      <w:lvlText w:val="%6)"/>
      <w:lvlJc w:val="left"/>
      <w:pPr>
        <w:tabs>
          <w:tab w:val="num" w:pos="3777"/>
        </w:tabs>
        <w:ind w:left="3777" w:hanging="357"/>
      </w:pPr>
      <w:rPr>
        <w:rFonts w:ascii="Arial" w:eastAsia="Times New Roman" w:hAnsi="Arial" w:cs="Times New Roman"/>
        <w:b w:val="0"/>
        <w:i w:val="0"/>
        <w:sz w:val="16"/>
        <w:szCs w:val="16"/>
      </w:rPr>
    </w:lvl>
    <w:lvl w:ilvl="6">
      <w:start w:val="1"/>
      <w:numFmt w:val="decimal"/>
      <w:lvlText w:val="%7."/>
      <w:lvlJc w:val="left"/>
      <w:pPr>
        <w:tabs>
          <w:tab w:val="num" w:pos="4320"/>
        </w:tabs>
        <w:ind w:left="432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4" w15:restartNumberingAfterBreak="0">
    <w:nsid w:val="0000008B"/>
    <w:multiLevelType w:val="multilevel"/>
    <w:tmpl w:val="0000008B"/>
    <w:name w:val="WW8Num16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5" w15:restartNumberingAfterBreak="0">
    <w:nsid w:val="0000008C"/>
    <w:multiLevelType w:val="multilevel"/>
    <w:tmpl w:val="0000008C"/>
    <w:name w:val="WW8Num161"/>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6" w15:restartNumberingAfterBreak="0">
    <w:nsid w:val="0000008D"/>
    <w:multiLevelType w:val="multilevel"/>
    <w:tmpl w:val="0000008D"/>
    <w:name w:val="WW8Num162"/>
    <w:lvl w:ilvl="0">
      <w:start w:val="1"/>
      <w:numFmt w:val="lowerLetter"/>
      <w:lvlText w:val="%1)"/>
      <w:lvlJc w:val="left"/>
      <w:pPr>
        <w:tabs>
          <w:tab w:val="num" w:pos="1146"/>
        </w:tabs>
        <w:ind w:left="1146" w:hanging="360"/>
      </w:pPr>
      <w:rPr>
        <w:rFonts w:ascii="Arial" w:hAnsi="Arial" w:cs="Times New Roman"/>
        <w:b w:val="0"/>
        <w:i w:val="0"/>
        <w:sz w:val="20"/>
      </w:rPr>
    </w:lvl>
    <w:lvl w:ilvl="1">
      <w:start w:val="1"/>
      <w:numFmt w:val="lowerLetter"/>
      <w:lvlText w:val="%2."/>
      <w:lvlJc w:val="left"/>
      <w:pPr>
        <w:tabs>
          <w:tab w:val="num" w:pos="1866"/>
        </w:tabs>
        <w:ind w:left="1866"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7" w15:restartNumberingAfterBreak="0">
    <w:nsid w:val="0000008E"/>
    <w:multiLevelType w:val="multilevel"/>
    <w:tmpl w:val="0000008E"/>
    <w:name w:val="WW8Num163"/>
    <w:lvl w:ilvl="0">
      <w:start w:val="1"/>
      <w:numFmt w:val="lowerLetter"/>
      <w:lvlText w:val="%1)"/>
      <w:lvlJc w:val="left"/>
      <w:pPr>
        <w:tabs>
          <w:tab w:val="num" w:pos="1146"/>
        </w:tabs>
        <w:ind w:left="1146" w:hanging="360"/>
      </w:pPr>
      <w:rPr>
        <w:rFonts w:ascii="Arial" w:hAnsi="Arial" w:cs="Times New Roman"/>
        <w:b w:val="0"/>
        <w:i w:val="0"/>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8" w15:restartNumberingAfterBreak="0">
    <w:nsid w:val="0000008F"/>
    <w:multiLevelType w:val="multilevel"/>
    <w:tmpl w:val="0000008F"/>
    <w:name w:val="WW8Num164"/>
    <w:lvl w:ilvl="0">
      <w:start w:val="1"/>
      <w:numFmt w:val="decimal"/>
      <w:lvlText w:val="%1)"/>
      <w:lvlJc w:val="left"/>
      <w:pPr>
        <w:tabs>
          <w:tab w:val="num" w:pos="1440"/>
        </w:tabs>
        <w:ind w:left="1440" w:hanging="360"/>
      </w:pPr>
      <w:rPr>
        <w:rFonts w:ascii="Arial" w:hAnsi="Arial" w:cs="Times New Roman"/>
        <w:b w:val="0"/>
        <w:i w:val="0"/>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9" w15:restartNumberingAfterBreak="0">
    <w:nsid w:val="00000090"/>
    <w:multiLevelType w:val="multilevel"/>
    <w:tmpl w:val="00000090"/>
    <w:name w:val="WW8Num165"/>
    <w:lvl w:ilvl="0">
      <w:start w:val="1"/>
      <w:numFmt w:val="lowerLetter"/>
      <w:lvlText w:val="%1)"/>
      <w:lvlJc w:val="left"/>
      <w:pPr>
        <w:tabs>
          <w:tab w:val="num" w:pos="885"/>
        </w:tabs>
        <w:ind w:left="885" w:hanging="525"/>
      </w:pPr>
      <w:rPr>
        <w:rFonts w:ascii="Arial" w:hAnsi="Arial" w:cs="Times New Roman"/>
        <w:b w:val="0"/>
        <w:i w:val="0"/>
        <w:sz w:val="20"/>
      </w:rPr>
    </w:lvl>
    <w:lvl w:ilvl="1">
      <w:start w:val="1"/>
      <w:numFmt w:val="lowerLetter"/>
      <w:lvlText w:val="%2)"/>
      <w:lvlJc w:val="left"/>
      <w:pPr>
        <w:tabs>
          <w:tab w:val="num" w:pos="1440"/>
        </w:tabs>
        <w:ind w:left="1440" w:hanging="360"/>
      </w:pPr>
      <w:rPr>
        <w:rFonts w:ascii="Arial" w:hAnsi="Arial" w:cs="Times New Roman"/>
        <w:b w:val="0"/>
        <w:i w:val="0"/>
        <w:sz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0" w15:restartNumberingAfterBreak="0">
    <w:nsid w:val="00000092"/>
    <w:multiLevelType w:val="multilevel"/>
    <w:tmpl w:val="00000092"/>
    <w:name w:val="WW8Num167"/>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1" w15:restartNumberingAfterBreak="0">
    <w:nsid w:val="00000093"/>
    <w:multiLevelType w:val="multilevel"/>
    <w:tmpl w:val="00000093"/>
    <w:name w:val="WW8Num168"/>
    <w:lvl w:ilvl="0">
      <w:start w:val="1"/>
      <w:numFmt w:val="lowerLetter"/>
      <w:lvlText w:val="%1)"/>
      <w:lvlJc w:val="left"/>
      <w:pPr>
        <w:tabs>
          <w:tab w:val="num" w:pos="780"/>
        </w:tabs>
        <w:ind w:left="78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42" w15:restartNumberingAfterBreak="0">
    <w:nsid w:val="00000094"/>
    <w:multiLevelType w:val="multilevel"/>
    <w:tmpl w:val="00000094"/>
    <w:name w:val="WW8Num169"/>
    <w:lvl w:ilvl="0">
      <w:start w:val="1"/>
      <w:numFmt w:val="lowerLetter"/>
      <w:lvlText w:val="%1)"/>
      <w:lvlJc w:val="left"/>
      <w:pPr>
        <w:tabs>
          <w:tab w:val="num" w:pos="2340"/>
        </w:tabs>
        <w:ind w:left="2340" w:hanging="360"/>
      </w:pPr>
      <w:rPr>
        <w:rFonts w:ascii="Arial" w:hAnsi="Arial" w:cs="Times New Roman"/>
        <w:b w:val="0"/>
        <w:i w:val="0"/>
        <w:sz w:val="20"/>
        <w:szCs w:val="20"/>
      </w:rPr>
    </w:lvl>
    <w:lvl w:ilvl="1">
      <w:start w:val="1"/>
      <w:numFmt w:val="lowerLetter"/>
      <w:lvlText w:val="%2)"/>
      <w:lvlJc w:val="left"/>
      <w:pPr>
        <w:tabs>
          <w:tab w:val="num" w:pos="1440"/>
        </w:tabs>
        <w:ind w:left="1440" w:hanging="360"/>
      </w:pPr>
      <w:rPr>
        <w:rFonts w:ascii="Arial" w:hAnsi="Arial" w:cs="Times New Roman"/>
        <w:b w:val="0"/>
        <w:i w:val="0"/>
        <w:sz w:val="20"/>
        <w:szCs w:val="20"/>
      </w:rPr>
    </w:lvl>
    <w:lvl w:ilvl="2">
      <w:start w:val="1"/>
      <w:numFmt w:val="decimal"/>
      <w:lvlText w:val="%3)"/>
      <w:lvlJc w:val="left"/>
      <w:pPr>
        <w:tabs>
          <w:tab w:val="num" w:pos="2340"/>
        </w:tabs>
        <w:ind w:left="234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3" w15:restartNumberingAfterBreak="0">
    <w:nsid w:val="00000095"/>
    <w:multiLevelType w:val="multilevel"/>
    <w:tmpl w:val="00000095"/>
    <w:name w:val="WW8Num170"/>
    <w:lvl w:ilvl="0">
      <w:start w:val="1"/>
      <w:numFmt w:val="decimal"/>
      <w:lvlText w:val="%1)"/>
      <w:lvlJc w:val="left"/>
      <w:pPr>
        <w:tabs>
          <w:tab w:val="num" w:pos="360"/>
        </w:tabs>
        <w:ind w:left="360" w:hanging="360"/>
      </w:pPr>
      <w:rPr>
        <w:rFonts w:cs="Times New Roman"/>
        <w:b w:val="0"/>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44" w15:restartNumberingAfterBreak="0">
    <w:nsid w:val="00000096"/>
    <w:multiLevelType w:val="multilevel"/>
    <w:tmpl w:val="AFFCE53C"/>
    <w:name w:val="WW8Num171"/>
    <w:lvl w:ilvl="0">
      <w:start w:val="1"/>
      <w:numFmt w:val="decimal"/>
      <w:lvlText w:val="%1)"/>
      <w:lvlJc w:val="left"/>
      <w:pPr>
        <w:tabs>
          <w:tab w:val="num" w:pos="1428"/>
        </w:tabs>
        <w:ind w:left="1428" w:hanging="360"/>
      </w:pPr>
      <w:rPr>
        <w:rFonts w:cs="Times New Roman" w:hint="default"/>
        <w:b w:val="0"/>
        <w:i w:val="0"/>
        <w:sz w:val="20"/>
      </w:rPr>
    </w:lvl>
    <w:lvl w:ilvl="1">
      <w:start w:val="1"/>
      <w:numFmt w:val="lowerLetter"/>
      <w:lvlText w:val="%2."/>
      <w:lvlJc w:val="left"/>
      <w:pPr>
        <w:tabs>
          <w:tab w:val="num" w:pos="1428"/>
        </w:tabs>
        <w:ind w:left="1428"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5" w15:restartNumberingAfterBreak="0">
    <w:nsid w:val="00000097"/>
    <w:multiLevelType w:val="multilevel"/>
    <w:tmpl w:val="00000097"/>
    <w:name w:val="WW8Num172"/>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46" w15:restartNumberingAfterBreak="0">
    <w:nsid w:val="00000098"/>
    <w:multiLevelType w:val="multilevel"/>
    <w:tmpl w:val="17EAEA1A"/>
    <w:name w:val="WW8Num173"/>
    <w:lvl w:ilvl="0">
      <w:start w:val="1"/>
      <w:numFmt w:val="lowerLetter"/>
      <w:lvlText w:val="%1)"/>
      <w:lvlJc w:val="left"/>
      <w:pPr>
        <w:tabs>
          <w:tab w:val="num" w:pos="1080"/>
        </w:tabs>
        <w:ind w:left="1080" w:hanging="360"/>
      </w:pPr>
      <w:rPr>
        <w:rFonts w:cs="Times New Roman" w:hint="default"/>
        <w:b w:val="0"/>
        <w:i w:val="0"/>
        <w:sz w:val="16"/>
        <w:szCs w:val="16"/>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7" w15:restartNumberingAfterBreak="0">
    <w:nsid w:val="00000099"/>
    <w:multiLevelType w:val="multilevel"/>
    <w:tmpl w:val="00000099"/>
    <w:name w:val="WW8Num174"/>
    <w:lvl w:ilvl="0">
      <w:start w:val="1"/>
      <w:numFmt w:val="lowerLetter"/>
      <w:lvlText w:val="%1)"/>
      <w:lvlJc w:val="left"/>
      <w:pPr>
        <w:tabs>
          <w:tab w:val="num" w:pos="2700"/>
        </w:tabs>
        <w:ind w:left="2700" w:hanging="360"/>
      </w:pPr>
      <w:rPr>
        <w:rFonts w:ascii="Arial" w:hAnsi="Arial" w:cs="Times New Roman"/>
        <w:b w:val="0"/>
        <w:i w:val="0"/>
        <w:sz w:val="20"/>
      </w:rPr>
    </w:lvl>
    <w:lvl w:ilvl="1">
      <w:start w:val="1"/>
      <w:numFmt w:val="lowerLetter"/>
      <w:lvlText w:val="%2."/>
      <w:lvlJc w:val="left"/>
      <w:pPr>
        <w:tabs>
          <w:tab w:val="num" w:pos="3420"/>
        </w:tabs>
        <w:ind w:left="342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8" w15:restartNumberingAfterBreak="0">
    <w:nsid w:val="0000009A"/>
    <w:multiLevelType w:val="multilevel"/>
    <w:tmpl w:val="D228D734"/>
    <w:name w:val="WW8Num175"/>
    <w:lvl w:ilvl="0">
      <w:start w:val="1"/>
      <w:numFmt w:val="lowerLetter"/>
      <w:lvlText w:val="%1) "/>
      <w:lvlJc w:val="left"/>
      <w:pPr>
        <w:tabs>
          <w:tab w:val="num" w:pos="795"/>
        </w:tabs>
        <w:ind w:left="1363" w:hanging="283"/>
      </w:pPr>
      <w:rPr>
        <w:rFonts w:ascii="Times New Roman" w:hAnsi="Times New Roman" w:cs="Times New Roman" w:hint="default"/>
        <w:b w:val="0"/>
        <w:bCs w:val="0"/>
        <w:i w:val="0"/>
        <w:iCs w:val="0"/>
        <w:sz w:val="24"/>
        <w:szCs w:val="24"/>
        <w:u w:val="none"/>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9" w15:restartNumberingAfterBreak="0">
    <w:nsid w:val="02B9179B"/>
    <w:multiLevelType w:val="singleLevel"/>
    <w:tmpl w:val="8B388A98"/>
    <w:lvl w:ilvl="0">
      <w:start w:val="1"/>
      <w:numFmt w:val="decimal"/>
      <w:lvlText w:val="%1)"/>
      <w:lvlJc w:val="left"/>
      <w:pPr>
        <w:tabs>
          <w:tab w:val="num" w:pos="360"/>
        </w:tabs>
        <w:ind w:left="360" w:hanging="360"/>
      </w:pPr>
      <w:rPr>
        <w:rFonts w:hint="default"/>
      </w:rPr>
    </w:lvl>
  </w:abstractNum>
  <w:abstractNum w:abstractNumId="150" w15:restartNumberingAfterBreak="0">
    <w:nsid w:val="05CA4662"/>
    <w:multiLevelType w:val="hybridMultilevel"/>
    <w:tmpl w:val="53EC116E"/>
    <w:name w:val="WW8Num20222"/>
    <w:lvl w:ilvl="0" w:tplc="F5DA6BDA">
      <w:start w:val="1"/>
      <w:numFmt w:val="lowerLetter"/>
      <w:lvlText w:val="%1)"/>
      <w:lvlJc w:val="left"/>
      <w:pPr>
        <w:tabs>
          <w:tab w:val="num" w:pos="1440"/>
        </w:tabs>
        <w:ind w:left="1440" w:hanging="360"/>
      </w:pPr>
      <w:rPr>
        <w:rFonts w:ascii="Arial" w:eastAsia="Times New Roman" w:hAnsi="Arial" w:cs="Arial" w:hint="default"/>
        <w:b w:val="0"/>
        <w:i w:val="0"/>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51" w15:restartNumberingAfterBreak="0">
    <w:nsid w:val="064838CA"/>
    <w:multiLevelType w:val="hybridMultilevel"/>
    <w:tmpl w:val="57721EB4"/>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52" w15:restartNumberingAfterBreak="0">
    <w:nsid w:val="08CE07A9"/>
    <w:multiLevelType w:val="multilevel"/>
    <w:tmpl w:val="529E043E"/>
    <w:lvl w:ilvl="0">
      <w:start w:val="2"/>
      <w:numFmt w:val="decimal"/>
      <w:lvlText w:val="%1."/>
      <w:lvlJc w:val="left"/>
      <w:pPr>
        <w:tabs>
          <w:tab w:val="num" w:pos="720"/>
        </w:tabs>
        <w:ind w:left="720" w:hanging="360"/>
      </w:pPr>
      <w:rPr>
        <w:rFonts w:cs="Times New Roman" w:hint="default"/>
        <w:b w:val="0"/>
      </w:rPr>
    </w:lvl>
    <w:lvl w:ilvl="1">
      <w:start w:val="1"/>
      <w:numFmt w:val="decimal"/>
      <w:lvlText w:val="%2)"/>
      <w:lvlJc w:val="left"/>
      <w:pPr>
        <w:tabs>
          <w:tab w:val="num" w:pos="1440"/>
        </w:tabs>
        <w:ind w:left="1440" w:hanging="360"/>
      </w:pPr>
      <w:rPr>
        <w:rFonts w:cs="Times New Roman" w:hint="default"/>
      </w:rPr>
    </w:lvl>
    <w:lvl w:ilvl="2">
      <w:start w:val="1"/>
      <w:numFmt w:val="bullet"/>
      <w:lvlText w:val="–"/>
      <w:lvlJc w:val="left"/>
      <w:pPr>
        <w:tabs>
          <w:tab w:val="num" w:pos="2340"/>
        </w:tabs>
        <w:ind w:left="2340" w:hanging="360"/>
      </w:pPr>
      <w:rPr>
        <w:rFonts w:ascii="Times New Roman" w:hAnsi="Times New Roman" w:hint="default"/>
        <w:color w:val="auto"/>
      </w:rPr>
    </w:lvl>
    <w:lvl w:ilvl="3">
      <w:start w:val="1"/>
      <w:numFmt w:val="decimal"/>
      <w:lvlText w:val="%4."/>
      <w:lvlJc w:val="left"/>
      <w:pPr>
        <w:tabs>
          <w:tab w:val="num" w:pos="2880"/>
        </w:tabs>
        <w:ind w:left="2880" w:hanging="360"/>
      </w:pPr>
      <w:rPr>
        <w:rFonts w:cs="Times New Roman" w:hint="default"/>
      </w:rPr>
    </w:lvl>
    <w:lvl w:ilvl="4">
      <w:start w:val="1"/>
      <w:numFmt w:val="decimal"/>
      <w:lvlText w:val="%5."/>
      <w:lvlJc w:val="left"/>
      <w:pPr>
        <w:tabs>
          <w:tab w:val="num" w:pos="3600"/>
        </w:tabs>
        <w:ind w:left="3600" w:hanging="360"/>
      </w:pPr>
      <w:rPr>
        <w:rFonts w:cs="Times New Roman" w:hint="default"/>
      </w:rPr>
    </w:lvl>
    <w:lvl w:ilvl="5">
      <w:start w:val="1"/>
      <w:numFmt w:val="decimal"/>
      <w:lvlText w:val="%6."/>
      <w:lvlJc w:val="left"/>
      <w:pPr>
        <w:tabs>
          <w:tab w:val="num" w:pos="4320"/>
        </w:tabs>
        <w:ind w:left="4320" w:hanging="36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decimal"/>
      <w:lvlText w:val="%8."/>
      <w:lvlJc w:val="left"/>
      <w:pPr>
        <w:tabs>
          <w:tab w:val="num" w:pos="5760"/>
        </w:tabs>
        <w:ind w:left="5760" w:hanging="360"/>
      </w:pPr>
      <w:rPr>
        <w:rFonts w:cs="Times New Roman" w:hint="default"/>
      </w:rPr>
    </w:lvl>
    <w:lvl w:ilvl="8">
      <w:start w:val="1"/>
      <w:numFmt w:val="decimal"/>
      <w:lvlText w:val="%9."/>
      <w:lvlJc w:val="left"/>
      <w:pPr>
        <w:tabs>
          <w:tab w:val="num" w:pos="6480"/>
        </w:tabs>
        <w:ind w:left="6480" w:hanging="360"/>
      </w:pPr>
      <w:rPr>
        <w:rFonts w:cs="Times New Roman" w:hint="default"/>
      </w:rPr>
    </w:lvl>
  </w:abstractNum>
  <w:abstractNum w:abstractNumId="153" w15:restartNumberingAfterBreak="0">
    <w:nsid w:val="09A07E40"/>
    <w:multiLevelType w:val="hybridMultilevel"/>
    <w:tmpl w:val="EBA49EFC"/>
    <w:lvl w:ilvl="0" w:tplc="9F58670C">
      <w:start w:val="1"/>
      <w:numFmt w:val="decimal"/>
      <w:lvlText w:val="%1)"/>
      <w:lvlJc w:val="left"/>
      <w:pPr>
        <w:ind w:left="360" w:hanging="360"/>
      </w:pPr>
      <w:rPr>
        <w:rFonts w:hint="default"/>
        <w:strike w:val="0"/>
      </w:rPr>
    </w:lvl>
    <w:lvl w:ilvl="1" w:tplc="79C4E512">
      <w:start w:val="1"/>
      <w:numFmt w:val="lowerLetter"/>
      <w:lvlText w:val="%2) "/>
      <w:lvlJc w:val="left"/>
      <w:pPr>
        <w:tabs>
          <w:tab w:val="num" w:pos="1080"/>
        </w:tabs>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4" w15:restartNumberingAfterBreak="0">
    <w:nsid w:val="09D0213C"/>
    <w:multiLevelType w:val="hybridMultilevel"/>
    <w:tmpl w:val="58EE3F10"/>
    <w:name w:val="WW8Num1493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5" w15:restartNumberingAfterBreak="0">
    <w:nsid w:val="0C641B34"/>
    <w:multiLevelType w:val="hybridMultilevel"/>
    <w:tmpl w:val="02E6779C"/>
    <w:lvl w:ilvl="0" w:tplc="11B84144">
      <w:start w:val="1"/>
      <w:numFmt w:val="lowerLetter"/>
      <w:lvlText w:val="%1)"/>
      <w:lvlJc w:val="left"/>
      <w:pPr>
        <w:ind w:left="720" w:hanging="360"/>
      </w:pPr>
      <w:rPr>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6" w15:restartNumberingAfterBreak="0">
    <w:nsid w:val="0D1C12FE"/>
    <w:multiLevelType w:val="hybridMultilevel"/>
    <w:tmpl w:val="A49A49DC"/>
    <w:lvl w:ilvl="0" w:tplc="9DBEFAA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7" w15:restartNumberingAfterBreak="0">
    <w:nsid w:val="0DCA2303"/>
    <w:multiLevelType w:val="hybridMultilevel"/>
    <w:tmpl w:val="48C2B41C"/>
    <w:lvl w:ilvl="0" w:tplc="1110E0D6">
      <w:start w:val="1"/>
      <w:numFmt w:val="bullet"/>
      <w:lvlText w:val=""/>
      <w:lvlJc w:val="left"/>
      <w:pPr>
        <w:ind w:left="1069" w:hanging="360"/>
      </w:pPr>
      <w:rPr>
        <w:rFonts w:ascii="Symbol" w:hAnsi="Symbol" w:hint="default"/>
        <w:color w:val="auto"/>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158" w15:restartNumberingAfterBreak="0">
    <w:nsid w:val="0E492EE2"/>
    <w:multiLevelType w:val="hybridMultilevel"/>
    <w:tmpl w:val="7AB63740"/>
    <w:lvl w:ilvl="0" w:tplc="E1AACDB2">
      <w:start w:val="1"/>
      <w:numFmt w:val="decimal"/>
      <w:lvlText w:val="%1)"/>
      <w:lvlJc w:val="left"/>
      <w:pPr>
        <w:ind w:left="360" w:hanging="360"/>
      </w:pPr>
      <w:rPr>
        <w:rFonts w:ascii="Times New Roman" w:hAnsi="Times New Roman" w:cs="Times New Roman" w:hint="default"/>
        <w:sz w:val="24"/>
        <w:szCs w:val="24"/>
      </w:rPr>
    </w:lvl>
    <w:lvl w:ilvl="1" w:tplc="C0C4B196">
      <w:numFmt w:val="bullet"/>
      <w:lvlText w:val=""/>
      <w:lvlJc w:val="left"/>
      <w:pPr>
        <w:ind w:left="1080" w:hanging="360"/>
      </w:pPr>
      <w:rPr>
        <w:rFonts w:ascii="Symbol" w:eastAsia="Times New Roman" w:hAnsi="Symbol" w:cs="Times New Roman" w:hint="default"/>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59" w15:restartNumberingAfterBreak="0">
    <w:nsid w:val="11B03D8E"/>
    <w:multiLevelType w:val="hybridMultilevel"/>
    <w:tmpl w:val="EBA49EFC"/>
    <w:lvl w:ilvl="0" w:tplc="9F58670C">
      <w:start w:val="1"/>
      <w:numFmt w:val="decimal"/>
      <w:lvlText w:val="%1)"/>
      <w:lvlJc w:val="left"/>
      <w:pPr>
        <w:ind w:left="360" w:hanging="360"/>
      </w:pPr>
      <w:rPr>
        <w:rFonts w:hint="default"/>
        <w:strike w:val="0"/>
      </w:rPr>
    </w:lvl>
    <w:lvl w:ilvl="1" w:tplc="79C4E512">
      <w:start w:val="1"/>
      <w:numFmt w:val="lowerLetter"/>
      <w:lvlText w:val="%2) "/>
      <w:lvlJc w:val="left"/>
      <w:pPr>
        <w:tabs>
          <w:tab w:val="num" w:pos="1080"/>
        </w:tabs>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0" w15:restartNumberingAfterBreak="0">
    <w:nsid w:val="12B73AD1"/>
    <w:multiLevelType w:val="hybridMultilevel"/>
    <w:tmpl w:val="57721EB4"/>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61" w15:restartNumberingAfterBreak="0">
    <w:nsid w:val="15C31D41"/>
    <w:multiLevelType w:val="hybridMultilevel"/>
    <w:tmpl w:val="A1801EB4"/>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2" w15:restartNumberingAfterBreak="0">
    <w:nsid w:val="160B49C7"/>
    <w:multiLevelType w:val="hybridMultilevel"/>
    <w:tmpl w:val="445CEF16"/>
    <w:lvl w:ilvl="0" w:tplc="04150017">
      <w:start w:val="1"/>
      <w:numFmt w:val="lowerLetter"/>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163" w15:restartNumberingAfterBreak="0">
    <w:nsid w:val="184841AB"/>
    <w:multiLevelType w:val="hybridMultilevel"/>
    <w:tmpl w:val="EBA49EFC"/>
    <w:lvl w:ilvl="0" w:tplc="9F58670C">
      <w:start w:val="1"/>
      <w:numFmt w:val="decimal"/>
      <w:lvlText w:val="%1)"/>
      <w:lvlJc w:val="left"/>
      <w:pPr>
        <w:ind w:left="360" w:hanging="360"/>
      </w:pPr>
      <w:rPr>
        <w:rFonts w:hint="default"/>
        <w:strike w:val="0"/>
      </w:rPr>
    </w:lvl>
    <w:lvl w:ilvl="1" w:tplc="79C4E512">
      <w:start w:val="1"/>
      <w:numFmt w:val="lowerLetter"/>
      <w:lvlText w:val="%2) "/>
      <w:lvlJc w:val="left"/>
      <w:pPr>
        <w:tabs>
          <w:tab w:val="num" w:pos="1080"/>
        </w:tabs>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4" w15:restartNumberingAfterBreak="0">
    <w:nsid w:val="19311F67"/>
    <w:multiLevelType w:val="hybridMultilevel"/>
    <w:tmpl w:val="3D0E96C6"/>
    <w:lvl w:ilvl="0" w:tplc="9F58670C">
      <w:start w:val="1"/>
      <w:numFmt w:val="decimal"/>
      <w:lvlText w:val="%1)"/>
      <w:lvlJc w:val="left"/>
      <w:pPr>
        <w:ind w:left="360" w:hanging="360"/>
      </w:pPr>
      <w:rPr>
        <w:rFonts w:hint="default"/>
        <w:strike w:val="0"/>
      </w:rPr>
    </w:lvl>
    <w:lvl w:ilvl="1" w:tplc="79C4E512">
      <w:start w:val="1"/>
      <w:numFmt w:val="lowerLetter"/>
      <w:lvlText w:val="%2) "/>
      <w:lvlJc w:val="left"/>
      <w:pPr>
        <w:tabs>
          <w:tab w:val="num" w:pos="1080"/>
        </w:tabs>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5" w15:restartNumberingAfterBreak="0">
    <w:nsid w:val="198D6D19"/>
    <w:multiLevelType w:val="hybridMultilevel"/>
    <w:tmpl w:val="F95E5756"/>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6" w15:restartNumberingAfterBreak="0">
    <w:nsid w:val="19A327BE"/>
    <w:multiLevelType w:val="multilevel"/>
    <w:tmpl w:val="0000000B"/>
    <w:lvl w:ilvl="0">
      <w:start w:val="1"/>
      <w:numFmt w:val="decimal"/>
      <w:lvlText w:val="%1)"/>
      <w:lvlJc w:val="left"/>
      <w:pPr>
        <w:tabs>
          <w:tab w:val="num" w:pos="1068"/>
        </w:tabs>
        <w:ind w:left="1068" w:hanging="360"/>
      </w:pPr>
      <w:rPr>
        <w:rFonts w:ascii="Times New Roman" w:hAnsi="Times New Roman" w:cs="Times New Roman"/>
        <w:sz w:val="24"/>
        <w:szCs w:val="24"/>
      </w:rPr>
    </w:lvl>
    <w:lvl w:ilvl="1">
      <w:start w:val="1"/>
      <w:numFmt w:val="lowerLetter"/>
      <w:lvlText w:val="%2)"/>
      <w:lvlJc w:val="left"/>
      <w:pPr>
        <w:tabs>
          <w:tab w:val="num" w:pos="2148"/>
        </w:tabs>
        <w:ind w:left="2148" w:hanging="360"/>
      </w:pPr>
    </w:lvl>
    <w:lvl w:ilvl="2">
      <w:start w:val="1"/>
      <w:numFmt w:val="lowerRoman"/>
      <w:lvlText w:val="%3."/>
      <w:lvlJc w:val="left"/>
      <w:pPr>
        <w:tabs>
          <w:tab w:val="num" w:pos="2868"/>
        </w:tabs>
        <w:ind w:left="2868" w:hanging="180"/>
      </w:pPr>
    </w:lvl>
    <w:lvl w:ilvl="3">
      <w:start w:val="1"/>
      <w:numFmt w:val="decimal"/>
      <w:lvlText w:val="%4."/>
      <w:lvlJc w:val="left"/>
      <w:pPr>
        <w:tabs>
          <w:tab w:val="num" w:pos="3588"/>
        </w:tabs>
        <w:ind w:left="3588" w:hanging="360"/>
      </w:pPr>
    </w:lvl>
    <w:lvl w:ilvl="4">
      <w:start w:val="1"/>
      <w:numFmt w:val="lowerLetter"/>
      <w:lvlText w:val="%5."/>
      <w:lvlJc w:val="left"/>
      <w:pPr>
        <w:tabs>
          <w:tab w:val="num" w:pos="4308"/>
        </w:tabs>
        <w:ind w:left="4308" w:hanging="360"/>
      </w:pPr>
    </w:lvl>
    <w:lvl w:ilvl="5">
      <w:start w:val="1"/>
      <w:numFmt w:val="lowerRoman"/>
      <w:lvlText w:val="%6."/>
      <w:lvlJc w:val="left"/>
      <w:pPr>
        <w:tabs>
          <w:tab w:val="num" w:pos="5028"/>
        </w:tabs>
        <w:ind w:left="5028" w:hanging="180"/>
      </w:pPr>
    </w:lvl>
    <w:lvl w:ilvl="6">
      <w:start w:val="1"/>
      <w:numFmt w:val="decimal"/>
      <w:lvlText w:val="%7."/>
      <w:lvlJc w:val="left"/>
      <w:pPr>
        <w:tabs>
          <w:tab w:val="num" w:pos="5748"/>
        </w:tabs>
        <w:ind w:left="5748" w:hanging="360"/>
      </w:pPr>
    </w:lvl>
    <w:lvl w:ilvl="7">
      <w:start w:val="1"/>
      <w:numFmt w:val="lowerLetter"/>
      <w:lvlText w:val="%8."/>
      <w:lvlJc w:val="left"/>
      <w:pPr>
        <w:tabs>
          <w:tab w:val="num" w:pos="6468"/>
        </w:tabs>
        <w:ind w:left="6468" w:hanging="360"/>
      </w:pPr>
    </w:lvl>
    <w:lvl w:ilvl="8">
      <w:start w:val="1"/>
      <w:numFmt w:val="lowerRoman"/>
      <w:lvlText w:val="%9."/>
      <w:lvlJc w:val="left"/>
      <w:pPr>
        <w:tabs>
          <w:tab w:val="num" w:pos="7188"/>
        </w:tabs>
        <w:ind w:left="7188" w:hanging="180"/>
      </w:pPr>
    </w:lvl>
  </w:abstractNum>
  <w:abstractNum w:abstractNumId="167" w15:restartNumberingAfterBreak="0">
    <w:nsid w:val="1A9213C7"/>
    <w:multiLevelType w:val="hybridMultilevel"/>
    <w:tmpl w:val="D4A8EB24"/>
    <w:lvl w:ilvl="0" w:tplc="9DBEFAA0">
      <w:start w:val="1"/>
      <w:numFmt w:val="decimal"/>
      <w:lvlText w:val="%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68" w15:restartNumberingAfterBreak="0">
    <w:nsid w:val="21BB3097"/>
    <w:multiLevelType w:val="hybridMultilevel"/>
    <w:tmpl w:val="1CB0E936"/>
    <w:lvl w:ilvl="0" w:tplc="D1ECC002">
      <w:start w:val="1"/>
      <w:numFmt w:val="decimal"/>
      <w:lvlText w:val="%1)"/>
      <w:lvlJc w:val="left"/>
      <w:pPr>
        <w:tabs>
          <w:tab w:val="num" w:pos="426"/>
        </w:tabs>
        <w:ind w:left="426" w:hanging="360"/>
      </w:pPr>
      <w:rPr>
        <w:rFonts w:ascii="Times New Roman" w:hAnsi="Times New Roman" w:cs="Times New Roman" w:hint="default"/>
        <w:sz w:val="24"/>
        <w:szCs w:val="24"/>
      </w:rPr>
    </w:lvl>
    <w:lvl w:ilvl="1" w:tplc="04150019">
      <w:start w:val="1"/>
      <w:numFmt w:val="lowerLetter"/>
      <w:lvlText w:val="%2."/>
      <w:lvlJc w:val="left"/>
      <w:pPr>
        <w:tabs>
          <w:tab w:val="num" w:pos="798"/>
        </w:tabs>
        <w:ind w:left="798" w:hanging="360"/>
      </w:pPr>
    </w:lvl>
    <w:lvl w:ilvl="2" w:tplc="0415001B">
      <w:start w:val="1"/>
      <w:numFmt w:val="lowerRoman"/>
      <w:lvlText w:val="%3."/>
      <w:lvlJc w:val="right"/>
      <w:pPr>
        <w:tabs>
          <w:tab w:val="num" w:pos="1518"/>
        </w:tabs>
        <w:ind w:left="1518" w:hanging="180"/>
      </w:pPr>
    </w:lvl>
    <w:lvl w:ilvl="3" w:tplc="0415000F">
      <w:start w:val="1"/>
      <w:numFmt w:val="decimal"/>
      <w:lvlText w:val="%4."/>
      <w:lvlJc w:val="left"/>
      <w:pPr>
        <w:tabs>
          <w:tab w:val="num" w:pos="2238"/>
        </w:tabs>
        <w:ind w:left="2238" w:hanging="360"/>
      </w:pPr>
    </w:lvl>
    <w:lvl w:ilvl="4" w:tplc="04150019">
      <w:start w:val="1"/>
      <w:numFmt w:val="lowerLetter"/>
      <w:lvlText w:val="%5."/>
      <w:lvlJc w:val="left"/>
      <w:pPr>
        <w:tabs>
          <w:tab w:val="num" w:pos="2958"/>
        </w:tabs>
        <w:ind w:left="2958" w:hanging="360"/>
      </w:pPr>
    </w:lvl>
    <w:lvl w:ilvl="5" w:tplc="0415001B">
      <w:start w:val="1"/>
      <w:numFmt w:val="lowerRoman"/>
      <w:lvlText w:val="%6."/>
      <w:lvlJc w:val="right"/>
      <w:pPr>
        <w:tabs>
          <w:tab w:val="num" w:pos="3678"/>
        </w:tabs>
        <w:ind w:left="3678" w:hanging="180"/>
      </w:pPr>
    </w:lvl>
    <w:lvl w:ilvl="6" w:tplc="0415000F">
      <w:start w:val="1"/>
      <w:numFmt w:val="decimal"/>
      <w:lvlText w:val="%7."/>
      <w:lvlJc w:val="left"/>
      <w:pPr>
        <w:tabs>
          <w:tab w:val="num" w:pos="4398"/>
        </w:tabs>
        <w:ind w:left="4398" w:hanging="360"/>
      </w:pPr>
    </w:lvl>
    <w:lvl w:ilvl="7" w:tplc="04150019">
      <w:start w:val="1"/>
      <w:numFmt w:val="lowerLetter"/>
      <w:lvlText w:val="%8."/>
      <w:lvlJc w:val="left"/>
      <w:pPr>
        <w:tabs>
          <w:tab w:val="num" w:pos="5118"/>
        </w:tabs>
        <w:ind w:left="5118" w:hanging="360"/>
      </w:pPr>
    </w:lvl>
    <w:lvl w:ilvl="8" w:tplc="0415001B">
      <w:start w:val="1"/>
      <w:numFmt w:val="lowerRoman"/>
      <w:lvlText w:val="%9."/>
      <w:lvlJc w:val="right"/>
      <w:pPr>
        <w:tabs>
          <w:tab w:val="num" w:pos="5838"/>
        </w:tabs>
        <w:ind w:left="5838" w:hanging="180"/>
      </w:pPr>
    </w:lvl>
  </w:abstractNum>
  <w:abstractNum w:abstractNumId="169" w15:restartNumberingAfterBreak="0">
    <w:nsid w:val="24521013"/>
    <w:multiLevelType w:val="hybridMultilevel"/>
    <w:tmpl w:val="0A58226E"/>
    <w:lvl w:ilvl="0" w:tplc="9DBEFAA0">
      <w:start w:val="1"/>
      <w:numFmt w:val="decimal"/>
      <w:lvlText w:val="%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70" w15:restartNumberingAfterBreak="0">
    <w:nsid w:val="284D4B8D"/>
    <w:multiLevelType w:val="hybridMultilevel"/>
    <w:tmpl w:val="6F625E62"/>
    <w:lvl w:ilvl="0" w:tplc="54E0934E">
      <w:start w:val="1"/>
      <w:numFmt w:val="bullet"/>
      <w:lvlText w:val=""/>
      <w:lvlJc w:val="left"/>
      <w:pPr>
        <w:ind w:left="1069" w:hanging="360"/>
      </w:pPr>
      <w:rPr>
        <w:rFonts w:ascii="Symbol" w:hAnsi="Symbol" w:hint="default"/>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171" w15:restartNumberingAfterBreak="0">
    <w:nsid w:val="2B83790F"/>
    <w:multiLevelType w:val="hybridMultilevel"/>
    <w:tmpl w:val="F3E679A8"/>
    <w:lvl w:ilvl="0" w:tplc="04150017">
      <w:start w:val="1"/>
      <w:numFmt w:val="lowerLetter"/>
      <w:lvlText w:val="%1)"/>
      <w:lvlJc w:val="left"/>
      <w:pPr>
        <w:ind w:left="1485" w:hanging="360"/>
      </w:pPr>
      <w:rPr>
        <w:rFonts w:hint="default"/>
      </w:rPr>
    </w:lvl>
    <w:lvl w:ilvl="1" w:tplc="04150003" w:tentative="1">
      <w:start w:val="1"/>
      <w:numFmt w:val="bullet"/>
      <w:lvlText w:val="o"/>
      <w:lvlJc w:val="left"/>
      <w:pPr>
        <w:ind w:left="2205" w:hanging="360"/>
      </w:pPr>
      <w:rPr>
        <w:rFonts w:ascii="Courier New" w:hAnsi="Courier New" w:cs="Courier New" w:hint="default"/>
      </w:rPr>
    </w:lvl>
    <w:lvl w:ilvl="2" w:tplc="04150005" w:tentative="1">
      <w:start w:val="1"/>
      <w:numFmt w:val="bullet"/>
      <w:lvlText w:val=""/>
      <w:lvlJc w:val="left"/>
      <w:pPr>
        <w:ind w:left="2925" w:hanging="360"/>
      </w:pPr>
      <w:rPr>
        <w:rFonts w:ascii="Wingdings" w:hAnsi="Wingdings" w:hint="default"/>
      </w:rPr>
    </w:lvl>
    <w:lvl w:ilvl="3" w:tplc="04150001" w:tentative="1">
      <w:start w:val="1"/>
      <w:numFmt w:val="bullet"/>
      <w:lvlText w:val=""/>
      <w:lvlJc w:val="left"/>
      <w:pPr>
        <w:ind w:left="3645" w:hanging="360"/>
      </w:pPr>
      <w:rPr>
        <w:rFonts w:ascii="Symbol" w:hAnsi="Symbol" w:hint="default"/>
      </w:rPr>
    </w:lvl>
    <w:lvl w:ilvl="4" w:tplc="04150003" w:tentative="1">
      <w:start w:val="1"/>
      <w:numFmt w:val="bullet"/>
      <w:lvlText w:val="o"/>
      <w:lvlJc w:val="left"/>
      <w:pPr>
        <w:ind w:left="4365" w:hanging="360"/>
      </w:pPr>
      <w:rPr>
        <w:rFonts w:ascii="Courier New" w:hAnsi="Courier New" w:cs="Courier New" w:hint="default"/>
      </w:rPr>
    </w:lvl>
    <w:lvl w:ilvl="5" w:tplc="04150005" w:tentative="1">
      <w:start w:val="1"/>
      <w:numFmt w:val="bullet"/>
      <w:lvlText w:val=""/>
      <w:lvlJc w:val="left"/>
      <w:pPr>
        <w:ind w:left="5085" w:hanging="360"/>
      </w:pPr>
      <w:rPr>
        <w:rFonts w:ascii="Wingdings" w:hAnsi="Wingdings" w:hint="default"/>
      </w:rPr>
    </w:lvl>
    <w:lvl w:ilvl="6" w:tplc="04150001" w:tentative="1">
      <w:start w:val="1"/>
      <w:numFmt w:val="bullet"/>
      <w:lvlText w:val=""/>
      <w:lvlJc w:val="left"/>
      <w:pPr>
        <w:ind w:left="5805" w:hanging="360"/>
      </w:pPr>
      <w:rPr>
        <w:rFonts w:ascii="Symbol" w:hAnsi="Symbol" w:hint="default"/>
      </w:rPr>
    </w:lvl>
    <w:lvl w:ilvl="7" w:tplc="04150003" w:tentative="1">
      <w:start w:val="1"/>
      <w:numFmt w:val="bullet"/>
      <w:lvlText w:val="o"/>
      <w:lvlJc w:val="left"/>
      <w:pPr>
        <w:ind w:left="6525" w:hanging="360"/>
      </w:pPr>
      <w:rPr>
        <w:rFonts w:ascii="Courier New" w:hAnsi="Courier New" w:cs="Courier New" w:hint="default"/>
      </w:rPr>
    </w:lvl>
    <w:lvl w:ilvl="8" w:tplc="04150005" w:tentative="1">
      <w:start w:val="1"/>
      <w:numFmt w:val="bullet"/>
      <w:lvlText w:val=""/>
      <w:lvlJc w:val="left"/>
      <w:pPr>
        <w:ind w:left="7245" w:hanging="360"/>
      </w:pPr>
      <w:rPr>
        <w:rFonts w:ascii="Wingdings" w:hAnsi="Wingdings" w:hint="default"/>
      </w:rPr>
    </w:lvl>
  </w:abstractNum>
  <w:abstractNum w:abstractNumId="172" w15:restartNumberingAfterBreak="0">
    <w:nsid w:val="2CC7023A"/>
    <w:multiLevelType w:val="hybridMultilevel"/>
    <w:tmpl w:val="B014A294"/>
    <w:lvl w:ilvl="0" w:tplc="9DBEFAA0">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73" w15:restartNumberingAfterBreak="0">
    <w:nsid w:val="314A1A2F"/>
    <w:multiLevelType w:val="multilevel"/>
    <w:tmpl w:val="3886CA3A"/>
    <w:name w:val="WW8Num2022"/>
    <w:lvl w:ilvl="0">
      <w:start w:val="1"/>
      <w:numFmt w:val="lowerLetter"/>
      <w:lvlText w:val="%1)"/>
      <w:lvlJc w:val="left"/>
      <w:pPr>
        <w:tabs>
          <w:tab w:val="num" w:pos="2340"/>
        </w:tabs>
        <w:ind w:left="2340" w:hanging="360"/>
      </w:pPr>
      <w:rPr>
        <w:rFonts w:ascii="Arial" w:hAnsi="Arial" w:cs="Times New Roman"/>
        <w:b w:val="0"/>
        <w:i w:val="0"/>
        <w:sz w:val="16"/>
        <w:szCs w:val="16"/>
      </w:rPr>
    </w:lvl>
    <w:lvl w:ilvl="1">
      <w:start w:val="1"/>
      <w:numFmt w:val="lowerLetter"/>
      <w:lvlText w:val="%2)"/>
      <w:lvlJc w:val="left"/>
      <w:pPr>
        <w:tabs>
          <w:tab w:val="num" w:pos="1440"/>
        </w:tabs>
        <w:ind w:left="1440" w:hanging="360"/>
      </w:pPr>
      <w:rPr>
        <w:rFonts w:ascii="Arial" w:hAnsi="Arial" w:cs="Times New Roman"/>
        <w:b w:val="0"/>
        <w:i w:val="0"/>
        <w:sz w:val="16"/>
        <w:szCs w:val="16"/>
      </w:rPr>
    </w:lvl>
    <w:lvl w:ilvl="2">
      <w:start w:val="1"/>
      <w:numFmt w:val="lowerLetter"/>
      <w:lvlText w:val="%3)"/>
      <w:lvlJc w:val="left"/>
      <w:pPr>
        <w:tabs>
          <w:tab w:val="num" w:pos="2340"/>
        </w:tabs>
        <w:ind w:left="2340" w:hanging="360"/>
      </w:pPr>
      <w:rPr>
        <w:rFonts w:ascii="Arial" w:hAnsi="Arial" w:cs="Times New Roman" w:hint="default"/>
        <w:b w:val="0"/>
        <w:i w:val="0"/>
        <w:sz w:val="16"/>
        <w:szCs w:val="16"/>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hint="default"/>
        <w:b w:val="0"/>
        <w:i w:val="0"/>
        <w:sz w:val="16"/>
        <w:szCs w:val="16"/>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74" w15:restartNumberingAfterBreak="0">
    <w:nsid w:val="32EE0D7D"/>
    <w:multiLevelType w:val="hybridMultilevel"/>
    <w:tmpl w:val="49325F88"/>
    <w:lvl w:ilvl="0" w:tplc="CB70137C">
      <w:start w:val="1"/>
      <w:numFmt w:val="decimal"/>
      <w:lvlText w:val="%1)"/>
      <w:lvlJc w:val="left"/>
      <w:pPr>
        <w:tabs>
          <w:tab w:val="num" w:pos="2685"/>
        </w:tabs>
        <w:ind w:left="2685" w:hanging="360"/>
      </w:pPr>
      <w:rPr>
        <w:rFonts w:cs="Times New Roman" w:hint="default"/>
        <w:b w:val="0"/>
      </w:rPr>
    </w:lvl>
    <w:lvl w:ilvl="1" w:tplc="04150019" w:tentative="1">
      <w:start w:val="1"/>
      <w:numFmt w:val="lowerLetter"/>
      <w:lvlText w:val="%2."/>
      <w:lvlJc w:val="left"/>
      <w:pPr>
        <w:tabs>
          <w:tab w:val="num" w:pos="1785"/>
        </w:tabs>
        <w:ind w:left="1785" w:hanging="360"/>
      </w:pPr>
      <w:rPr>
        <w:rFonts w:cs="Times New Roman"/>
      </w:rPr>
    </w:lvl>
    <w:lvl w:ilvl="2" w:tplc="0415001B" w:tentative="1">
      <w:start w:val="1"/>
      <w:numFmt w:val="lowerRoman"/>
      <w:lvlText w:val="%3."/>
      <w:lvlJc w:val="right"/>
      <w:pPr>
        <w:tabs>
          <w:tab w:val="num" w:pos="2505"/>
        </w:tabs>
        <w:ind w:left="2505" w:hanging="180"/>
      </w:pPr>
      <w:rPr>
        <w:rFonts w:cs="Times New Roman"/>
      </w:rPr>
    </w:lvl>
    <w:lvl w:ilvl="3" w:tplc="0415000F" w:tentative="1">
      <w:start w:val="1"/>
      <w:numFmt w:val="decimal"/>
      <w:lvlText w:val="%4."/>
      <w:lvlJc w:val="left"/>
      <w:pPr>
        <w:tabs>
          <w:tab w:val="num" w:pos="3225"/>
        </w:tabs>
        <w:ind w:left="3225" w:hanging="360"/>
      </w:pPr>
      <w:rPr>
        <w:rFonts w:cs="Times New Roman"/>
      </w:rPr>
    </w:lvl>
    <w:lvl w:ilvl="4" w:tplc="04150019" w:tentative="1">
      <w:start w:val="1"/>
      <w:numFmt w:val="lowerLetter"/>
      <w:lvlText w:val="%5."/>
      <w:lvlJc w:val="left"/>
      <w:pPr>
        <w:tabs>
          <w:tab w:val="num" w:pos="3945"/>
        </w:tabs>
        <w:ind w:left="3945" w:hanging="360"/>
      </w:pPr>
      <w:rPr>
        <w:rFonts w:cs="Times New Roman"/>
      </w:rPr>
    </w:lvl>
    <w:lvl w:ilvl="5" w:tplc="0415001B" w:tentative="1">
      <w:start w:val="1"/>
      <w:numFmt w:val="lowerRoman"/>
      <w:lvlText w:val="%6."/>
      <w:lvlJc w:val="right"/>
      <w:pPr>
        <w:tabs>
          <w:tab w:val="num" w:pos="4665"/>
        </w:tabs>
        <w:ind w:left="4665" w:hanging="180"/>
      </w:pPr>
      <w:rPr>
        <w:rFonts w:cs="Times New Roman"/>
      </w:rPr>
    </w:lvl>
    <w:lvl w:ilvl="6" w:tplc="0415000F" w:tentative="1">
      <w:start w:val="1"/>
      <w:numFmt w:val="decimal"/>
      <w:lvlText w:val="%7."/>
      <w:lvlJc w:val="left"/>
      <w:pPr>
        <w:tabs>
          <w:tab w:val="num" w:pos="5385"/>
        </w:tabs>
        <w:ind w:left="5385" w:hanging="360"/>
      </w:pPr>
      <w:rPr>
        <w:rFonts w:cs="Times New Roman"/>
      </w:rPr>
    </w:lvl>
    <w:lvl w:ilvl="7" w:tplc="04150019" w:tentative="1">
      <w:start w:val="1"/>
      <w:numFmt w:val="lowerLetter"/>
      <w:lvlText w:val="%8."/>
      <w:lvlJc w:val="left"/>
      <w:pPr>
        <w:tabs>
          <w:tab w:val="num" w:pos="6105"/>
        </w:tabs>
        <w:ind w:left="6105" w:hanging="360"/>
      </w:pPr>
      <w:rPr>
        <w:rFonts w:cs="Times New Roman"/>
      </w:rPr>
    </w:lvl>
    <w:lvl w:ilvl="8" w:tplc="0415001B" w:tentative="1">
      <w:start w:val="1"/>
      <w:numFmt w:val="lowerRoman"/>
      <w:lvlText w:val="%9."/>
      <w:lvlJc w:val="right"/>
      <w:pPr>
        <w:tabs>
          <w:tab w:val="num" w:pos="6825"/>
        </w:tabs>
        <w:ind w:left="6825" w:hanging="180"/>
      </w:pPr>
      <w:rPr>
        <w:rFonts w:cs="Times New Roman"/>
      </w:rPr>
    </w:lvl>
  </w:abstractNum>
  <w:abstractNum w:abstractNumId="175" w15:restartNumberingAfterBreak="0">
    <w:nsid w:val="337C4E39"/>
    <w:multiLevelType w:val="hybridMultilevel"/>
    <w:tmpl w:val="E92E121A"/>
    <w:lvl w:ilvl="0" w:tplc="DEEC7FEE">
      <w:start w:val="1"/>
      <w:numFmt w:val="lowerLetter"/>
      <w:lvlText w:val="%1)"/>
      <w:lvlJc w:val="left"/>
      <w:pPr>
        <w:ind w:left="1069" w:hanging="360"/>
      </w:pPr>
      <w:rPr>
        <w:rFonts w:hint="default"/>
        <w:strike w:val="0"/>
      </w:rPr>
    </w:lvl>
    <w:lvl w:ilvl="1" w:tplc="04150003" w:tentative="1">
      <w:start w:val="1"/>
      <w:numFmt w:val="bullet"/>
      <w:lvlText w:val="o"/>
      <w:lvlJc w:val="left"/>
      <w:pPr>
        <w:ind w:left="1789" w:hanging="360"/>
      </w:pPr>
      <w:rPr>
        <w:rFonts w:ascii="Courier New" w:hAnsi="Courier New" w:hint="default"/>
      </w:rPr>
    </w:lvl>
    <w:lvl w:ilvl="2" w:tplc="04150005">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176" w15:restartNumberingAfterBreak="0">
    <w:nsid w:val="366449D8"/>
    <w:multiLevelType w:val="hybridMultilevel"/>
    <w:tmpl w:val="4B7C4C06"/>
    <w:name w:val="WW8Num1732"/>
    <w:lvl w:ilvl="0" w:tplc="00000055">
      <w:start w:val="1"/>
      <w:numFmt w:val="lowerLetter"/>
      <w:lvlText w:val="%1)"/>
      <w:lvlJc w:val="left"/>
      <w:pPr>
        <w:tabs>
          <w:tab w:val="num" w:pos="4320"/>
        </w:tabs>
        <w:ind w:left="4320" w:hanging="360"/>
      </w:pPr>
      <w:rPr>
        <w:rFonts w:ascii="Arial" w:hAnsi="Arial" w:cs="Times New Roman"/>
        <w:b w:val="0"/>
        <w:i w:val="0"/>
        <w:sz w:val="20"/>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77" w15:restartNumberingAfterBreak="0">
    <w:nsid w:val="377B373E"/>
    <w:multiLevelType w:val="hybridMultilevel"/>
    <w:tmpl w:val="13BEDA0A"/>
    <w:lvl w:ilvl="0" w:tplc="04150017">
      <w:start w:val="1"/>
      <w:numFmt w:val="lowerLetter"/>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178" w15:restartNumberingAfterBreak="0">
    <w:nsid w:val="3AEC4027"/>
    <w:multiLevelType w:val="hybridMultilevel"/>
    <w:tmpl w:val="8E6C2E60"/>
    <w:lvl w:ilvl="0" w:tplc="04150017">
      <w:start w:val="1"/>
      <w:numFmt w:val="lowerLetter"/>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179" w15:restartNumberingAfterBreak="0">
    <w:nsid w:val="3B2D6787"/>
    <w:multiLevelType w:val="hybridMultilevel"/>
    <w:tmpl w:val="CD0A82EA"/>
    <w:lvl w:ilvl="0" w:tplc="04150017">
      <w:start w:val="1"/>
      <w:numFmt w:val="lowerLetter"/>
      <w:lvlText w:val="%1)"/>
      <w:lvlJc w:val="left"/>
      <w:pPr>
        <w:ind w:left="1485" w:hanging="360"/>
      </w:p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180" w15:restartNumberingAfterBreak="0">
    <w:nsid w:val="3DA804C0"/>
    <w:multiLevelType w:val="hybridMultilevel"/>
    <w:tmpl w:val="02E6779C"/>
    <w:lvl w:ilvl="0" w:tplc="11B84144">
      <w:start w:val="1"/>
      <w:numFmt w:val="lowerLetter"/>
      <w:lvlText w:val="%1)"/>
      <w:lvlJc w:val="left"/>
      <w:pPr>
        <w:ind w:left="720" w:hanging="360"/>
      </w:pPr>
      <w:rPr>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1" w15:restartNumberingAfterBreak="0">
    <w:nsid w:val="3F2B052D"/>
    <w:multiLevelType w:val="hybridMultilevel"/>
    <w:tmpl w:val="B0787DA6"/>
    <w:lvl w:ilvl="0" w:tplc="04150017">
      <w:start w:val="1"/>
      <w:numFmt w:val="lowerLetter"/>
      <w:lvlText w:val="%1)"/>
      <w:lvlJc w:val="left"/>
      <w:pPr>
        <w:ind w:left="1069" w:hanging="360"/>
      </w:pPr>
      <w:rPr>
        <w:rFonts w:hint="default"/>
      </w:rPr>
    </w:lvl>
    <w:lvl w:ilvl="1" w:tplc="04150003" w:tentative="1">
      <w:start w:val="1"/>
      <w:numFmt w:val="bullet"/>
      <w:lvlText w:val="o"/>
      <w:lvlJc w:val="left"/>
      <w:pPr>
        <w:ind w:left="1789" w:hanging="360"/>
      </w:pPr>
      <w:rPr>
        <w:rFonts w:ascii="Courier New" w:hAnsi="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182" w15:restartNumberingAfterBreak="0">
    <w:nsid w:val="3F3E6E52"/>
    <w:multiLevelType w:val="hybridMultilevel"/>
    <w:tmpl w:val="02E6779C"/>
    <w:lvl w:ilvl="0" w:tplc="11B84144">
      <w:start w:val="1"/>
      <w:numFmt w:val="lowerLetter"/>
      <w:lvlText w:val="%1)"/>
      <w:lvlJc w:val="left"/>
      <w:pPr>
        <w:ind w:left="720" w:hanging="360"/>
      </w:pPr>
      <w:rPr>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3" w15:restartNumberingAfterBreak="0">
    <w:nsid w:val="40250C94"/>
    <w:multiLevelType w:val="hybridMultilevel"/>
    <w:tmpl w:val="28E4FBE4"/>
    <w:lvl w:ilvl="0" w:tplc="04150011">
      <w:start w:val="1"/>
      <w:numFmt w:val="decimal"/>
      <w:lvlText w:val="%1)"/>
      <w:lvlJc w:val="left"/>
      <w:pPr>
        <w:ind w:left="720" w:hanging="360"/>
      </w:p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84" w15:restartNumberingAfterBreak="0">
    <w:nsid w:val="434D1E21"/>
    <w:multiLevelType w:val="hybridMultilevel"/>
    <w:tmpl w:val="F3E679A8"/>
    <w:lvl w:ilvl="0" w:tplc="04150017">
      <w:start w:val="1"/>
      <w:numFmt w:val="lowerLetter"/>
      <w:lvlText w:val="%1)"/>
      <w:lvlJc w:val="left"/>
      <w:pPr>
        <w:ind w:left="1485" w:hanging="360"/>
      </w:pPr>
      <w:rPr>
        <w:rFonts w:hint="default"/>
      </w:rPr>
    </w:lvl>
    <w:lvl w:ilvl="1" w:tplc="04150003" w:tentative="1">
      <w:start w:val="1"/>
      <w:numFmt w:val="bullet"/>
      <w:lvlText w:val="o"/>
      <w:lvlJc w:val="left"/>
      <w:pPr>
        <w:ind w:left="2205" w:hanging="360"/>
      </w:pPr>
      <w:rPr>
        <w:rFonts w:ascii="Courier New" w:hAnsi="Courier New" w:cs="Courier New" w:hint="default"/>
      </w:rPr>
    </w:lvl>
    <w:lvl w:ilvl="2" w:tplc="04150005" w:tentative="1">
      <w:start w:val="1"/>
      <w:numFmt w:val="bullet"/>
      <w:lvlText w:val=""/>
      <w:lvlJc w:val="left"/>
      <w:pPr>
        <w:ind w:left="2925" w:hanging="360"/>
      </w:pPr>
      <w:rPr>
        <w:rFonts w:ascii="Wingdings" w:hAnsi="Wingdings" w:hint="default"/>
      </w:rPr>
    </w:lvl>
    <w:lvl w:ilvl="3" w:tplc="04150001" w:tentative="1">
      <w:start w:val="1"/>
      <w:numFmt w:val="bullet"/>
      <w:lvlText w:val=""/>
      <w:lvlJc w:val="left"/>
      <w:pPr>
        <w:ind w:left="3645" w:hanging="360"/>
      </w:pPr>
      <w:rPr>
        <w:rFonts w:ascii="Symbol" w:hAnsi="Symbol" w:hint="default"/>
      </w:rPr>
    </w:lvl>
    <w:lvl w:ilvl="4" w:tplc="04150003" w:tentative="1">
      <w:start w:val="1"/>
      <w:numFmt w:val="bullet"/>
      <w:lvlText w:val="o"/>
      <w:lvlJc w:val="left"/>
      <w:pPr>
        <w:ind w:left="4365" w:hanging="360"/>
      </w:pPr>
      <w:rPr>
        <w:rFonts w:ascii="Courier New" w:hAnsi="Courier New" w:cs="Courier New" w:hint="default"/>
      </w:rPr>
    </w:lvl>
    <w:lvl w:ilvl="5" w:tplc="04150005" w:tentative="1">
      <w:start w:val="1"/>
      <w:numFmt w:val="bullet"/>
      <w:lvlText w:val=""/>
      <w:lvlJc w:val="left"/>
      <w:pPr>
        <w:ind w:left="5085" w:hanging="360"/>
      </w:pPr>
      <w:rPr>
        <w:rFonts w:ascii="Wingdings" w:hAnsi="Wingdings" w:hint="default"/>
      </w:rPr>
    </w:lvl>
    <w:lvl w:ilvl="6" w:tplc="04150001" w:tentative="1">
      <w:start w:val="1"/>
      <w:numFmt w:val="bullet"/>
      <w:lvlText w:val=""/>
      <w:lvlJc w:val="left"/>
      <w:pPr>
        <w:ind w:left="5805" w:hanging="360"/>
      </w:pPr>
      <w:rPr>
        <w:rFonts w:ascii="Symbol" w:hAnsi="Symbol" w:hint="default"/>
      </w:rPr>
    </w:lvl>
    <w:lvl w:ilvl="7" w:tplc="04150003" w:tentative="1">
      <w:start w:val="1"/>
      <w:numFmt w:val="bullet"/>
      <w:lvlText w:val="o"/>
      <w:lvlJc w:val="left"/>
      <w:pPr>
        <w:ind w:left="6525" w:hanging="360"/>
      </w:pPr>
      <w:rPr>
        <w:rFonts w:ascii="Courier New" w:hAnsi="Courier New" w:cs="Courier New" w:hint="default"/>
      </w:rPr>
    </w:lvl>
    <w:lvl w:ilvl="8" w:tplc="04150005" w:tentative="1">
      <w:start w:val="1"/>
      <w:numFmt w:val="bullet"/>
      <w:lvlText w:val=""/>
      <w:lvlJc w:val="left"/>
      <w:pPr>
        <w:ind w:left="7245" w:hanging="360"/>
      </w:pPr>
      <w:rPr>
        <w:rFonts w:ascii="Wingdings" w:hAnsi="Wingdings" w:hint="default"/>
      </w:rPr>
    </w:lvl>
  </w:abstractNum>
  <w:abstractNum w:abstractNumId="185" w15:restartNumberingAfterBreak="0">
    <w:nsid w:val="43AC67DD"/>
    <w:multiLevelType w:val="hybridMultilevel"/>
    <w:tmpl w:val="E4122A68"/>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6" w15:restartNumberingAfterBreak="0">
    <w:nsid w:val="45C71BDD"/>
    <w:multiLevelType w:val="hybridMultilevel"/>
    <w:tmpl w:val="E1565F6E"/>
    <w:lvl w:ilvl="0" w:tplc="04150017">
      <w:start w:val="1"/>
      <w:numFmt w:val="lowerLetter"/>
      <w:lvlText w:val="%1)"/>
      <w:lvlJc w:val="left"/>
      <w:pPr>
        <w:ind w:left="1069" w:hanging="360"/>
      </w:pPr>
      <w:rPr>
        <w:rFonts w:hint="default"/>
        <w:color w:val="auto"/>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187" w15:restartNumberingAfterBreak="0">
    <w:nsid w:val="46016441"/>
    <w:multiLevelType w:val="hybridMultilevel"/>
    <w:tmpl w:val="0F1038E0"/>
    <w:name w:val="WW8Num1432"/>
    <w:lvl w:ilvl="0" w:tplc="736A4B4C">
      <w:start w:val="1"/>
      <w:numFmt w:val="decimal"/>
      <w:lvlText w:val="%1)"/>
      <w:lvlJc w:val="left"/>
      <w:pPr>
        <w:tabs>
          <w:tab w:val="num" w:pos="360"/>
        </w:tabs>
        <w:ind w:left="360" w:hanging="360"/>
      </w:pPr>
      <w:rPr>
        <w:rFonts w:ascii="Arial" w:hAnsi="Arial" w:cs="Times New Roman" w:hint="default"/>
        <w:color w:val="000000"/>
        <w:sz w:val="24"/>
        <w:szCs w:val="24"/>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88" w15:restartNumberingAfterBreak="0">
    <w:nsid w:val="486E751B"/>
    <w:multiLevelType w:val="hybridMultilevel"/>
    <w:tmpl w:val="02E6779C"/>
    <w:lvl w:ilvl="0" w:tplc="11B84144">
      <w:start w:val="1"/>
      <w:numFmt w:val="lowerLetter"/>
      <w:lvlText w:val="%1)"/>
      <w:lvlJc w:val="left"/>
      <w:pPr>
        <w:ind w:left="720" w:hanging="360"/>
      </w:pPr>
      <w:rPr>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9" w15:restartNumberingAfterBreak="0">
    <w:nsid w:val="4AC77ADD"/>
    <w:multiLevelType w:val="hybridMultilevel"/>
    <w:tmpl w:val="3D0E96C6"/>
    <w:lvl w:ilvl="0" w:tplc="9F58670C">
      <w:start w:val="1"/>
      <w:numFmt w:val="decimal"/>
      <w:lvlText w:val="%1)"/>
      <w:lvlJc w:val="left"/>
      <w:pPr>
        <w:ind w:left="360" w:hanging="360"/>
      </w:pPr>
      <w:rPr>
        <w:rFonts w:hint="default"/>
        <w:strike w:val="0"/>
      </w:rPr>
    </w:lvl>
    <w:lvl w:ilvl="1" w:tplc="79C4E512">
      <w:start w:val="1"/>
      <w:numFmt w:val="lowerLetter"/>
      <w:lvlText w:val="%2) "/>
      <w:lvlJc w:val="left"/>
      <w:pPr>
        <w:tabs>
          <w:tab w:val="num" w:pos="1080"/>
        </w:tabs>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0" w15:restartNumberingAfterBreak="0">
    <w:nsid w:val="4C481EFE"/>
    <w:multiLevelType w:val="multilevel"/>
    <w:tmpl w:val="3886CA3A"/>
    <w:name w:val="WW8Num202"/>
    <w:lvl w:ilvl="0">
      <w:start w:val="1"/>
      <w:numFmt w:val="lowerLetter"/>
      <w:lvlText w:val="%1)"/>
      <w:lvlJc w:val="left"/>
      <w:pPr>
        <w:tabs>
          <w:tab w:val="num" w:pos="2340"/>
        </w:tabs>
        <w:ind w:left="2340" w:hanging="360"/>
      </w:pPr>
      <w:rPr>
        <w:rFonts w:ascii="Arial" w:hAnsi="Arial" w:cs="Times New Roman"/>
        <w:b w:val="0"/>
        <w:i w:val="0"/>
        <w:sz w:val="16"/>
        <w:szCs w:val="16"/>
      </w:rPr>
    </w:lvl>
    <w:lvl w:ilvl="1">
      <w:start w:val="1"/>
      <w:numFmt w:val="lowerLetter"/>
      <w:lvlText w:val="%2)"/>
      <w:lvlJc w:val="left"/>
      <w:pPr>
        <w:tabs>
          <w:tab w:val="num" w:pos="1440"/>
        </w:tabs>
        <w:ind w:left="1440" w:hanging="360"/>
      </w:pPr>
      <w:rPr>
        <w:rFonts w:ascii="Arial" w:hAnsi="Arial" w:cs="Times New Roman"/>
        <w:b w:val="0"/>
        <w:i w:val="0"/>
        <w:sz w:val="16"/>
        <w:szCs w:val="16"/>
      </w:rPr>
    </w:lvl>
    <w:lvl w:ilvl="2">
      <w:start w:val="1"/>
      <w:numFmt w:val="lowerLetter"/>
      <w:lvlText w:val="%3)"/>
      <w:lvlJc w:val="left"/>
      <w:pPr>
        <w:tabs>
          <w:tab w:val="num" w:pos="2340"/>
        </w:tabs>
        <w:ind w:left="2340" w:hanging="360"/>
      </w:pPr>
      <w:rPr>
        <w:rFonts w:ascii="Arial" w:hAnsi="Arial" w:cs="Times New Roman" w:hint="default"/>
        <w:b w:val="0"/>
        <w:i w:val="0"/>
        <w:sz w:val="16"/>
        <w:szCs w:val="16"/>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hint="default"/>
        <w:b w:val="0"/>
        <w:i w:val="0"/>
        <w:sz w:val="16"/>
        <w:szCs w:val="16"/>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91" w15:restartNumberingAfterBreak="0">
    <w:nsid w:val="4ED32C7A"/>
    <w:multiLevelType w:val="hybridMultilevel"/>
    <w:tmpl w:val="4F2A8718"/>
    <w:lvl w:ilvl="0" w:tplc="418AE04C">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92" w15:restartNumberingAfterBreak="0">
    <w:nsid w:val="50C726E4"/>
    <w:multiLevelType w:val="hybridMultilevel"/>
    <w:tmpl w:val="3FE6E79C"/>
    <w:name w:val="WW8Num1492"/>
    <w:lvl w:ilvl="0" w:tplc="584CC8DE">
      <w:start w:val="2"/>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93" w15:restartNumberingAfterBreak="0">
    <w:nsid w:val="51306D7E"/>
    <w:multiLevelType w:val="hybridMultilevel"/>
    <w:tmpl w:val="02E6779C"/>
    <w:lvl w:ilvl="0" w:tplc="11B84144">
      <w:start w:val="1"/>
      <w:numFmt w:val="lowerLetter"/>
      <w:lvlText w:val="%1)"/>
      <w:lvlJc w:val="left"/>
      <w:pPr>
        <w:ind w:left="720" w:hanging="360"/>
      </w:pPr>
      <w:rPr>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4" w15:restartNumberingAfterBreak="0">
    <w:nsid w:val="52427F32"/>
    <w:multiLevelType w:val="multilevel"/>
    <w:tmpl w:val="C3CC0C84"/>
    <w:name w:val="WW8Num1493"/>
    <w:lvl w:ilvl="0">
      <w:start w:val="2"/>
      <w:numFmt w:val="decimal"/>
      <w:lvlText w:val="%1."/>
      <w:lvlJc w:val="left"/>
      <w:pPr>
        <w:tabs>
          <w:tab w:val="num" w:pos="720"/>
        </w:tabs>
        <w:ind w:left="720" w:hanging="360"/>
      </w:pPr>
      <w:rPr>
        <w:rFonts w:cs="Times New Roman" w:hint="default"/>
      </w:rPr>
    </w:lvl>
    <w:lvl w:ilvl="1">
      <w:start w:val="1"/>
      <w:numFmt w:val="decimal"/>
      <w:lvlText w:val="%2)"/>
      <w:lvlJc w:val="left"/>
      <w:pPr>
        <w:tabs>
          <w:tab w:val="num" w:pos="1440"/>
        </w:tabs>
        <w:ind w:left="1440" w:hanging="360"/>
      </w:pPr>
      <w:rPr>
        <w:rFonts w:cs="Times New Roman" w:hint="default"/>
      </w:rPr>
    </w:lvl>
    <w:lvl w:ilvl="2">
      <w:start w:val="1"/>
      <w:numFmt w:val="bullet"/>
      <w:lvlText w:val="–"/>
      <w:lvlJc w:val="left"/>
      <w:pPr>
        <w:tabs>
          <w:tab w:val="num" w:pos="2340"/>
        </w:tabs>
        <w:ind w:left="2340" w:hanging="360"/>
      </w:pPr>
      <w:rPr>
        <w:rFonts w:ascii="Times New Roman" w:hAnsi="Times New Roman" w:hint="default"/>
        <w:color w:val="auto"/>
      </w:rPr>
    </w:lvl>
    <w:lvl w:ilvl="3">
      <w:start w:val="1"/>
      <w:numFmt w:val="decimal"/>
      <w:lvlText w:val="%4."/>
      <w:lvlJc w:val="left"/>
      <w:pPr>
        <w:tabs>
          <w:tab w:val="num" w:pos="2880"/>
        </w:tabs>
        <w:ind w:left="2880" w:hanging="360"/>
      </w:pPr>
      <w:rPr>
        <w:rFonts w:cs="Times New Roman" w:hint="default"/>
      </w:rPr>
    </w:lvl>
    <w:lvl w:ilvl="4">
      <w:start w:val="1"/>
      <w:numFmt w:val="decimal"/>
      <w:lvlText w:val="%5."/>
      <w:lvlJc w:val="left"/>
      <w:pPr>
        <w:tabs>
          <w:tab w:val="num" w:pos="3600"/>
        </w:tabs>
        <w:ind w:left="3600" w:hanging="360"/>
      </w:pPr>
      <w:rPr>
        <w:rFonts w:cs="Times New Roman" w:hint="default"/>
      </w:rPr>
    </w:lvl>
    <w:lvl w:ilvl="5">
      <w:start w:val="1"/>
      <w:numFmt w:val="decimal"/>
      <w:lvlText w:val="%6."/>
      <w:lvlJc w:val="left"/>
      <w:pPr>
        <w:tabs>
          <w:tab w:val="num" w:pos="4320"/>
        </w:tabs>
        <w:ind w:left="4320" w:hanging="36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decimal"/>
      <w:lvlText w:val="%8."/>
      <w:lvlJc w:val="left"/>
      <w:pPr>
        <w:tabs>
          <w:tab w:val="num" w:pos="5760"/>
        </w:tabs>
        <w:ind w:left="5760" w:hanging="360"/>
      </w:pPr>
      <w:rPr>
        <w:rFonts w:cs="Times New Roman" w:hint="default"/>
      </w:rPr>
    </w:lvl>
    <w:lvl w:ilvl="8">
      <w:start w:val="1"/>
      <w:numFmt w:val="decimal"/>
      <w:lvlText w:val="%9."/>
      <w:lvlJc w:val="left"/>
      <w:pPr>
        <w:tabs>
          <w:tab w:val="num" w:pos="6480"/>
        </w:tabs>
        <w:ind w:left="6480" w:hanging="360"/>
      </w:pPr>
      <w:rPr>
        <w:rFonts w:cs="Times New Roman" w:hint="default"/>
      </w:rPr>
    </w:lvl>
  </w:abstractNum>
  <w:abstractNum w:abstractNumId="195" w15:restartNumberingAfterBreak="0">
    <w:nsid w:val="567D42A9"/>
    <w:multiLevelType w:val="hybridMultilevel"/>
    <w:tmpl w:val="7008570E"/>
    <w:lvl w:ilvl="0" w:tplc="04150017">
      <w:start w:val="1"/>
      <w:numFmt w:val="lowerLetter"/>
      <w:lvlText w:val="%1)"/>
      <w:lvlJc w:val="left"/>
      <w:pPr>
        <w:ind w:left="1785" w:hanging="360"/>
      </w:pPr>
    </w:lvl>
    <w:lvl w:ilvl="1" w:tplc="04150019" w:tentative="1">
      <w:start w:val="1"/>
      <w:numFmt w:val="lowerLetter"/>
      <w:lvlText w:val="%2."/>
      <w:lvlJc w:val="left"/>
      <w:pPr>
        <w:ind w:left="2505" w:hanging="360"/>
      </w:pPr>
    </w:lvl>
    <w:lvl w:ilvl="2" w:tplc="0415001B" w:tentative="1">
      <w:start w:val="1"/>
      <w:numFmt w:val="lowerRoman"/>
      <w:lvlText w:val="%3."/>
      <w:lvlJc w:val="right"/>
      <w:pPr>
        <w:ind w:left="3225" w:hanging="180"/>
      </w:pPr>
    </w:lvl>
    <w:lvl w:ilvl="3" w:tplc="0415000F" w:tentative="1">
      <w:start w:val="1"/>
      <w:numFmt w:val="decimal"/>
      <w:lvlText w:val="%4."/>
      <w:lvlJc w:val="left"/>
      <w:pPr>
        <w:ind w:left="3945" w:hanging="360"/>
      </w:pPr>
    </w:lvl>
    <w:lvl w:ilvl="4" w:tplc="04150019" w:tentative="1">
      <w:start w:val="1"/>
      <w:numFmt w:val="lowerLetter"/>
      <w:lvlText w:val="%5."/>
      <w:lvlJc w:val="left"/>
      <w:pPr>
        <w:ind w:left="4665" w:hanging="360"/>
      </w:pPr>
    </w:lvl>
    <w:lvl w:ilvl="5" w:tplc="0415001B" w:tentative="1">
      <w:start w:val="1"/>
      <w:numFmt w:val="lowerRoman"/>
      <w:lvlText w:val="%6."/>
      <w:lvlJc w:val="right"/>
      <w:pPr>
        <w:ind w:left="5385" w:hanging="180"/>
      </w:pPr>
    </w:lvl>
    <w:lvl w:ilvl="6" w:tplc="0415000F" w:tentative="1">
      <w:start w:val="1"/>
      <w:numFmt w:val="decimal"/>
      <w:lvlText w:val="%7."/>
      <w:lvlJc w:val="left"/>
      <w:pPr>
        <w:ind w:left="6105" w:hanging="360"/>
      </w:pPr>
    </w:lvl>
    <w:lvl w:ilvl="7" w:tplc="04150019" w:tentative="1">
      <w:start w:val="1"/>
      <w:numFmt w:val="lowerLetter"/>
      <w:lvlText w:val="%8."/>
      <w:lvlJc w:val="left"/>
      <w:pPr>
        <w:ind w:left="6825" w:hanging="360"/>
      </w:pPr>
    </w:lvl>
    <w:lvl w:ilvl="8" w:tplc="0415001B" w:tentative="1">
      <w:start w:val="1"/>
      <w:numFmt w:val="lowerRoman"/>
      <w:lvlText w:val="%9."/>
      <w:lvlJc w:val="right"/>
      <w:pPr>
        <w:ind w:left="7545" w:hanging="180"/>
      </w:pPr>
    </w:lvl>
  </w:abstractNum>
  <w:abstractNum w:abstractNumId="196" w15:restartNumberingAfterBreak="0">
    <w:nsid w:val="579D59B2"/>
    <w:multiLevelType w:val="hybridMultilevel"/>
    <w:tmpl w:val="ACC6CD86"/>
    <w:lvl w:ilvl="0" w:tplc="9DBEFAA0">
      <w:start w:val="1"/>
      <w:numFmt w:val="decimal"/>
      <w:lvlText w:val="%1)"/>
      <w:lvlJc w:val="left"/>
      <w:pPr>
        <w:ind w:left="426" w:hanging="360"/>
      </w:pPr>
      <w:rPr>
        <w:rFonts w:cs="Times New Roman" w:hint="default"/>
      </w:rPr>
    </w:lvl>
    <w:lvl w:ilvl="1" w:tplc="04150019">
      <w:start w:val="1"/>
      <w:numFmt w:val="lowerLetter"/>
      <w:lvlText w:val="%2."/>
      <w:lvlJc w:val="left"/>
      <w:pPr>
        <w:ind w:left="1146" w:hanging="360"/>
      </w:pPr>
      <w:rPr>
        <w:rFonts w:cs="Times New Roman"/>
      </w:rPr>
    </w:lvl>
    <w:lvl w:ilvl="2" w:tplc="0415001B" w:tentative="1">
      <w:start w:val="1"/>
      <w:numFmt w:val="lowerRoman"/>
      <w:lvlText w:val="%3."/>
      <w:lvlJc w:val="right"/>
      <w:pPr>
        <w:ind w:left="1866" w:hanging="180"/>
      </w:pPr>
      <w:rPr>
        <w:rFonts w:cs="Times New Roman"/>
      </w:rPr>
    </w:lvl>
    <w:lvl w:ilvl="3" w:tplc="0415000F" w:tentative="1">
      <w:start w:val="1"/>
      <w:numFmt w:val="decimal"/>
      <w:lvlText w:val="%4."/>
      <w:lvlJc w:val="left"/>
      <w:pPr>
        <w:ind w:left="2586" w:hanging="360"/>
      </w:pPr>
      <w:rPr>
        <w:rFonts w:cs="Times New Roman"/>
      </w:rPr>
    </w:lvl>
    <w:lvl w:ilvl="4" w:tplc="04150019" w:tentative="1">
      <w:start w:val="1"/>
      <w:numFmt w:val="lowerLetter"/>
      <w:lvlText w:val="%5."/>
      <w:lvlJc w:val="left"/>
      <w:pPr>
        <w:ind w:left="3306" w:hanging="360"/>
      </w:pPr>
      <w:rPr>
        <w:rFonts w:cs="Times New Roman"/>
      </w:rPr>
    </w:lvl>
    <w:lvl w:ilvl="5" w:tplc="0415001B" w:tentative="1">
      <w:start w:val="1"/>
      <w:numFmt w:val="lowerRoman"/>
      <w:lvlText w:val="%6."/>
      <w:lvlJc w:val="right"/>
      <w:pPr>
        <w:ind w:left="4026" w:hanging="180"/>
      </w:pPr>
      <w:rPr>
        <w:rFonts w:cs="Times New Roman"/>
      </w:rPr>
    </w:lvl>
    <w:lvl w:ilvl="6" w:tplc="0415000F" w:tentative="1">
      <w:start w:val="1"/>
      <w:numFmt w:val="decimal"/>
      <w:lvlText w:val="%7."/>
      <w:lvlJc w:val="left"/>
      <w:pPr>
        <w:ind w:left="4746" w:hanging="360"/>
      </w:pPr>
      <w:rPr>
        <w:rFonts w:cs="Times New Roman"/>
      </w:rPr>
    </w:lvl>
    <w:lvl w:ilvl="7" w:tplc="04150019" w:tentative="1">
      <w:start w:val="1"/>
      <w:numFmt w:val="lowerLetter"/>
      <w:lvlText w:val="%8."/>
      <w:lvlJc w:val="left"/>
      <w:pPr>
        <w:ind w:left="5466" w:hanging="360"/>
      </w:pPr>
      <w:rPr>
        <w:rFonts w:cs="Times New Roman"/>
      </w:rPr>
    </w:lvl>
    <w:lvl w:ilvl="8" w:tplc="0415001B" w:tentative="1">
      <w:start w:val="1"/>
      <w:numFmt w:val="lowerRoman"/>
      <w:lvlText w:val="%9."/>
      <w:lvlJc w:val="right"/>
      <w:pPr>
        <w:ind w:left="6186" w:hanging="180"/>
      </w:pPr>
      <w:rPr>
        <w:rFonts w:cs="Times New Roman"/>
      </w:rPr>
    </w:lvl>
  </w:abstractNum>
  <w:abstractNum w:abstractNumId="197" w15:restartNumberingAfterBreak="0">
    <w:nsid w:val="580A32ED"/>
    <w:multiLevelType w:val="hybridMultilevel"/>
    <w:tmpl w:val="3D0E96C6"/>
    <w:lvl w:ilvl="0" w:tplc="9F58670C">
      <w:start w:val="1"/>
      <w:numFmt w:val="decimal"/>
      <w:lvlText w:val="%1)"/>
      <w:lvlJc w:val="left"/>
      <w:pPr>
        <w:ind w:left="360" w:hanging="360"/>
      </w:pPr>
      <w:rPr>
        <w:rFonts w:hint="default"/>
        <w:strike w:val="0"/>
      </w:rPr>
    </w:lvl>
    <w:lvl w:ilvl="1" w:tplc="79C4E512">
      <w:start w:val="1"/>
      <w:numFmt w:val="lowerLetter"/>
      <w:lvlText w:val="%2) "/>
      <w:lvlJc w:val="left"/>
      <w:pPr>
        <w:tabs>
          <w:tab w:val="num" w:pos="1080"/>
        </w:tabs>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8" w15:restartNumberingAfterBreak="0">
    <w:nsid w:val="580D314B"/>
    <w:multiLevelType w:val="hybridMultilevel"/>
    <w:tmpl w:val="73FA9F46"/>
    <w:lvl w:ilvl="0" w:tplc="9DBEFAA0">
      <w:start w:val="1"/>
      <w:numFmt w:val="decimal"/>
      <w:lvlText w:val="%1)"/>
      <w:lvlJc w:val="left"/>
      <w:pPr>
        <w:ind w:left="360" w:hanging="360"/>
      </w:pPr>
      <w:rPr>
        <w:rFonts w:cs="Times New Roman" w:hint="default"/>
      </w:rPr>
    </w:lvl>
    <w:lvl w:ilvl="1" w:tplc="04150011">
      <w:start w:val="1"/>
      <w:numFmt w:val="decimal"/>
      <w:lvlText w:val="%2)"/>
      <w:lvlJc w:val="left"/>
      <w:pPr>
        <w:tabs>
          <w:tab w:val="num" w:pos="1080"/>
        </w:tabs>
        <w:ind w:left="1080" w:hanging="360"/>
      </w:pPr>
      <w:rPr>
        <w:rFonts w:hint="default"/>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99" w15:restartNumberingAfterBreak="0">
    <w:nsid w:val="5ACA38E4"/>
    <w:multiLevelType w:val="multilevel"/>
    <w:tmpl w:val="00000011"/>
    <w:name w:val="WW8Num202222"/>
    <w:lvl w:ilvl="0">
      <w:start w:val="1"/>
      <w:numFmt w:val="decimal"/>
      <w:lvlText w:val="%1)"/>
      <w:lvlJc w:val="left"/>
      <w:pPr>
        <w:tabs>
          <w:tab w:val="num" w:pos="717"/>
        </w:tabs>
        <w:ind w:left="717" w:hanging="357"/>
      </w:pPr>
      <w:rPr>
        <w:rFonts w:ascii="Arial" w:hAnsi="Arial" w:cs="Times New Roman"/>
        <w:b w:val="0"/>
        <w:i w:val="0"/>
        <w:sz w:val="16"/>
        <w:szCs w:val="16"/>
      </w:rPr>
    </w:lvl>
    <w:lvl w:ilvl="1">
      <w:start w:val="1"/>
      <w:numFmt w:val="decimal"/>
      <w:lvlText w:val="%2."/>
      <w:lvlJc w:val="left"/>
      <w:pPr>
        <w:tabs>
          <w:tab w:val="num" w:pos="720"/>
        </w:tabs>
        <w:ind w:left="720" w:hanging="360"/>
      </w:pPr>
      <w:rPr>
        <w:rFonts w:cs="Times New Roman"/>
      </w:rPr>
    </w:lvl>
    <w:lvl w:ilvl="2">
      <w:start w:val="1"/>
      <w:numFmt w:val="lowerLetter"/>
      <w:lvlText w:val="%3)"/>
      <w:lvlJc w:val="left"/>
      <w:pPr>
        <w:tabs>
          <w:tab w:val="num" w:pos="717"/>
        </w:tabs>
        <w:ind w:left="717" w:hanging="357"/>
      </w:pPr>
      <w:rPr>
        <w:rFonts w:ascii="Arial" w:hAnsi="Arial" w:cs="Times New Roman"/>
        <w:b w:val="0"/>
        <w:i w:val="0"/>
        <w:color w:val="auto"/>
        <w:sz w:val="20"/>
        <w:szCs w:val="20"/>
      </w:rPr>
    </w:lvl>
    <w:lvl w:ilvl="3">
      <w:start w:val="1"/>
      <w:numFmt w:val="lowerLetter"/>
      <w:lvlText w:val="%4)"/>
      <w:lvlJc w:val="left"/>
      <w:pPr>
        <w:tabs>
          <w:tab w:val="num" w:pos="2160"/>
        </w:tabs>
        <w:ind w:left="2160" w:hanging="360"/>
      </w:pPr>
      <w:rPr>
        <w:rFonts w:ascii="Arial" w:hAnsi="Arial" w:cs="Times New Roman"/>
        <w:b w:val="0"/>
        <w:i w:val="0"/>
        <w:sz w:val="20"/>
        <w:szCs w:val="20"/>
      </w:rPr>
    </w:lvl>
    <w:lvl w:ilvl="4">
      <w:start w:val="1"/>
      <w:numFmt w:val="bullet"/>
      <w:lvlText w:val="–"/>
      <w:lvlJc w:val="left"/>
      <w:pPr>
        <w:tabs>
          <w:tab w:val="num" w:pos="2880"/>
        </w:tabs>
        <w:ind w:left="2880" w:hanging="360"/>
      </w:pPr>
      <w:rPr>
        <w:rFonts w:ascii="Times New Roman" w:hAnsi="Times New Roman"/>
        <w:color w:val="auto"/>
      </w:rPr>
    </w:lvl>
    <w:lvl w:ilvl="5">
      <w:start w:val="1"/>
      <w:numFmt w:val="decimal"/>
      <w:lvlText w:val="%6)"/>
      <w:lvlJc w:val="left"/>
      <w:pPr>
        <w:tabs>
          <w:tab w:val="num" w:pos="3777"/>
        </w:tabs>
        <w:ind w:left="3777" w:hanging="357"/>
      </w:pPr>
      <w:rPr>
        <w:rFonts w:ascii="Arial" w:hAnsi="Arial" w:cs="Times New Roman"/>
        <w:b w:val="0"/>
        <w:i w:val="0"/>
        <w:sz w:val="16"/>
        <w:szCs w:val="16"/>
      </w:rPr>
    </w:lvl>
    <w:lvl w:ilvl="6">
      <w:start w:val="1"/>
      <w:numFmt w:val="lowerLetter"/>
      <w:lvlText w:val="%7)"/>
      <w:lvlJc w:val="left"/>
      <w:pPr>
        <w:tabs>
          <w:tab w:val="num" w:pos="4320"/>
        </w:tabs>
        <w:ind w:left="4320" w:hanging="360"/>
      </w:pPr>
      <w:rPr>
        <w:rFonts w:ascii="Arial" w:hAnsi="Arial" w:cs="Times New Roman"/>
        <w:b w:val="0"/>
        <w:i w:val="0"/>
        <w:sz w:val="20"/>
        <w:szCs w:val="20"/>
      </w:rPr>
    </w:lvl>
    <w:lvl w:ilvl="7">
      <w:start w:val="1"/>
      <w:numFmt w:val="lowerLetter"/>
      <w:lvlText w:val="%8."/>
      <w:lvlJc w:val="left"/>
      <w:pPr>
        <w:tabs>
          <w:tab w:val="num" w:pos="5040"/>
        </w:tabs>
        <w:ind w:left="5040" w:hanging="360"/>
      </w:pPr>
      <w:rPr>
        <w:rFonts w:cs="Times New Roman"/>
      </w:rPr>
    </w:lvl>
    <w:lvl w:ilvl="8">
      <w:start w:val="1"/>
      <w:numFmt w:val="lowerRoman"/>
      <w:lvlText w:val="%9."/>
      <w:lvlJc w:val="right"/>
      <w:pPr>
        <w:tabs>
          <w:tab w:val="num" w:pos="5760"/>
        </w:tabs>
        <w:ind w:left="5760" w:hanging="180"/>
      </w:pPr>
      <w:rPr>
        <w:rFonts w:cs="Times New Roman"/>
      </w:rPr>
    </w:lvl>
  </w:abstractNum>
  <w:abstractNum w:abstractNumId="200" w15:restartNumberingAfterBreak="0">
    <w:nsid w:val="5AF10C97"/>
    <w:multiLevelType w:val="hybridMultilevel"/>
    <w:tmpl w:val="4A9EFD5C"/>
    <w:lvl w:ilvl="0" w:tplc="9DBEFAA0">
      <w:start w:val="1"/>
      <w:numFmt w:val="decimal"/>
      <w:lvlText w:val="%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01" w15:restartNumberingAfterBreak="0">
    <w:nsid w:val="5DB53688"/>
    <w:multiLevelType w:val="hybridMultilevel"/>
    <w:tmpl w:val="7C7AD29E"/>
    <w:lvl w:ilvl="0" w:tplc="04150017">
      <w:start w:val="1"/>
      <w:numFmt w:val="lowerLetter"/>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202" w15:restartNumberingAfterBreak="0">
    <w:nsid w:val="61D6100F"/>
    <w:multiLevelType w:val="hybridMultilevel"/>
    <w:tmpl w:val="9A7C35F2"/>
    <w:name w:val="WW8Num302"/>
    <w:lvl w:ilvl="0" w:tplc="C8144832">
      <w:start w:val="1"/>
      <w:numFmt w:val="lowerLetter"/>
      <w:lvlText w:val="%1) "/>
      <w:lvlJc w:val="left"/>
      <w:pPr>
        <w:tabs>
          <w:tab w:val="num" w:pos="1140"/>
        </w:tabs>
        <w:ind w:left="1140" w:hanging="360"/>
      </w:pPr>
      <w:rPr>
        <w:rFonts w:hint="default"/>
        <w:sz w:val="24"/>
        <w:szCs w:val="24"/>
      </w:rPr>
    </w:lvl>
    <w:lvl w:ilvl="1" w:tplc="04150019" w:tentative="1">
      <w:start w:val="1"/>
      <w:numFmt w:val="lowerLetter"/>
      <w:lvlText w:val="%2."/>
      <w:lvlJc w:val="left"/>
      <w:pPr>
        <w:tabs>
          <w:tab w:val="num" w:pos="2220"/>
        </w:tabs>
        <w:ind w:left="2220" w:hanging="360"/>
      </w:pPr>
    </w:lvl>
    <w:lvl w:ilvl="2" w:tplc="0415001B" w:tentative="1">
      <w:start w:val="1"/>
      <w:numFmt w:val="lowerRoman"/>
      <w:lvlText w:val="%3."/>
      <w:lvlJc w:val="right"/>
      <w:pPr>
        <w:tabs>
          <w:tab w:val="num" w:pos="2940"/>
        </w:tabs>
        <w:ind w:left="2940" w:hanging="180"/>
      </w:pPr>
    </w:lvl>
    <w:lvl w:ilvl="3" w:tplc="0415000F" w:tentative="1">
      <w:start w:val="1"/>
      <w:numFmt w:val="decimal"/>
      <w:lvlText w:val="%4."/>
      <w:lvlJc w:val="left"/>
      <w:pPr>
        <w:tabs>
          <w:tab w:val="num" w:pos="3660"/>
        </w:tabs>
        <w:ind w:left="3660" w:hanging="360"/>
      </w:pPr>
    </w:lvl>
    <w:lvl w:ilvl="4" w:tplc="04150019" w:tentative="1">
      <w:start w:val="1"/>
      <w:numFmt w:val="lowerLetter"/>
      <w:lvlText w:val="%5."/>
      <w:lvlJc w:val="left"/>
      <w:pPr>
        <w:tabs>
          <w:tab w:val="num" w:pos="4380"/>
        </w:tabs>
        <w:ind w:left="4380" w:hanging="360"/>
      </w:pPr>
    </w:lvl>
    <w:lvl w:ilvl="5" w:tplc="0415001B" w:tentative="1">
      <w:start w:val="1"/>
      <w:numFmt w:val="lowerRoman"/>
      <w:lvlText w:val="%6."/>
      <w:lvlJc w:val="right"/>
      <w:pPr>
        <w:tabs>
          <w:tab w:val="num" w:pos="5100"/>
        </w:tabs>
        <w:ind w:left="5100" w:hanging="180"/>
      </w:pPr>
    </w:lvl>
    <w:lvl w:ilvl="6" w:tplc="0415000F" w:tentative="1">
      <w:start w:val="1"/>
      <w:numFmt w:val="decimal"/>
      <w:lvlText w:val="%7."/>
      <w:lvlJc w:val="left"/>
      <w:pPr>
        <w:tabs>
          <w:tab w:val="num" w:pos="5820"/>
        </w:tabs>
        <w:ind w:left="5820" w:hanging="360"/>
      </w:pPr>
    </w:lvl>
    <w:lvl w:ilvl="7" w:tplc="04150019" w:tentative="1">
      <w:start w:val="1"/>
      <w:numFmt w:val="lowerLetter"/>
      <w:lvlText w:val="%8."/>
      <w:lvlJc w:val="left"/>
      <w:pPr>
        <w:tabs>
          <w:tab w:val="num" w:pos="6540"/>
        </w:tabs>
        <w:ind w:left="6540" w:hanging="360"/>
      </w:pPr>
    </w:lvl>
    <w:lvl w:ilvl="8" w:tplc="0415001B" w:tentative="1">
      <w:start w:val="1"/>
      <w:numFmt w:val="lowerRoman"/>
      <w:lvlText w:val="%9."/>
      <w:lvlJc w:val="right"/>
      <w:pPr>
        <w:tabs>
          <w:tab w:val="num" w:pos="7260"/>
        </w:tabs>
        <w:ind w:left="7260" w:hanging="180"/>
      </w:pPr>
    </w:lvl>
  </w:abstractNum>
  <w:abstractNum w:abstractNumId="203" w15:restartNumberingAfterBreak="0">
    <w:nsid w:val="69F107C3"/>
    <w:multiLevelType w:val="hybridMultilevel"/>
    <w:tmpl w:val="CCAA210E"/>
    <w:lvl w:ilvl="0" w:tplc="1C44AD3E">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04" w15:restartNumberingAfterBreak="0">
    <w:nsid w:val="6A7F6A83"/>
    <w:multiLevelType w:val="hybridMultilevel"/>
    <w:tmpl w:val="02E6779C"/>
    <w:lvl w:ilvl="0" w:tplc="11B84144">
      <w:start w:val="1"/>
      <w:numFmt w:val="lowerLetter"/>
      <w:lvlText w:val="%1)"/>
      <w:lvlJc w:val="left"/>
      <w:pPr>
        <w:ind w:left="720" w:hanging="360"/>
      </w:pPr>
      <w:rPr>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5" w15:restartNumberingAfterBreak="0">
    <w:nsid w:val="6B2E097B"/>
    <w:multiLevelType w:val="multilevel"/>
    <w:tmpl w:val="0000000B"/>
    <w:lvl w:ilvl="0">
      <w:start w:val="1"/>
      <w:numFmt w:val="decimal"/>
      <w:lvlText w:val="%1)"/>
      <w:lvlJc w:val="left"/>
      <w:pPr>
        <w:tabs>
          <w:tab w:val="num" w:pos="1068"/>
        </w:tabs>
        <w:ind w:left="1068" w:hanging="360"/>
      </w:pPr>
      <w:rPr>
        <w:rFonts w:ascii="Times New Roman" w:hAnsi="Times New Roman" w:cs="Times New Roman"/>
        <w:sz w:val="24"/>
        <w:szCs w:val="24"/>
      </w:rPr>
    </w:lvl>
    <w:lvl w:ilvl="1">
      <w:start w:val="1"/>
      <w:numFmt w:val="lowerLetter"/>
      <w:lvlText w:val="%2)"/>
      <w:lvlJc w:val="left"/>
      <w:pPr>
        <w:tabs>
          <w:tab w:val="num" w:pos="2148"/>
        </w:tabs>
        <w:ind w:left="2148" w:hanging="360"/>
      </w:pPr>
    </w:lvl>
    <w:lvl w:ilvl="2">
      <w:start w:val="1"/>
      <w:numFmt w:val="lowerRoman"/>
      <w:lvlText w:val="%3."/>
      <w:lvlJc w:val="left"/>
      <w:pPr>
        <w:tabs>
          <w:tab w:val="num" w:pos="2868"/>
        </w:tabs>
        <w:ind w:left="2868" w:hanging="180"/>
      </w:pPr>
    </w:lvl>
    <w:lvl w:ilvl="3">
      <w:start w:val="1"/>
      <w:numFmt w:val="decimal"/>
      <w:lvlText w:val="%4."/>
      <w:lvlJc w:val="left"/>
      <w:pPr>
        <w:tabs>
          <w:tab w:val="num" w:pos="3588"/>
        </w:tabs>
        <w:ind w:left="3588" w:hanging="360"/>
      </w:pPr>
    </w:lvl>
    <w:lvl w:ilvl="4">
      <w:start w:val="1"/>
      <w:numFmt w:val="lowerLetter"/>
      <w:lvlText w:val="%5."/>
      <w:lvlJc w:val="left"/>
      <w:pPr>
        <w:tabs>
          <w:tab w:val="num" w:pos="4308"/>
        </w:tabs>
        <w:ind w:left="4308" w:hanging="360"/>
      </w:pPr>
    </w:lvl>
    <w:lvl w:ilvl="5">
      <w:start w:val="1"/>
      <w:numFmt w:val="lowerRoman"/>
      <w:lvlText w:val="%6."/>
      <w:lvlJc w:val="left"/>
      <w:pPr>
        <w:tabs>
          <w:tab w:val="num" w:pos="5028"/>
        </w:tabs>
        <w:ind w:left="5028" w:hanging="180"/>
      </w:pPr>
    </w:lvl>
    <w:lvl w:ilvl="6">
      <w:start w:val="1"/>
      <w:numFmt w:val="decimal"/>
      <w:lvlText w:val="%7."/>
      <w:lvlJc w:val="left"/>
      <w:pPr>
        <w:tabs>
          <w:tab w:val="num" w:pos="5748"/>
        </w:tabs>
        <w:ind w:left="5748" w:hanging="360"/>
      </w:pPr>
    </w:lvl>
    <w:lvl w:ilvl="7">
      <w:start w:val="1"/>
      <w:numFmt w:val="lowerLetter"/>
      <w:lvlText w:val="%8."/>
      <w:lvlJc w:val="left"/>
      <w:pPr>
        <w:tabs>
          <w:tab w:val="num" w:pos="6468"/>
        </w:tabs>
        <w:ind w:left="6468" w:hanging="360"/>
      </w:pPr>
    </w:lvl>
    <w:lvl w:ilvl="8">
      <w:start w:val="1"/>
      <w:numFmt w:val="lowerRoman"/>
      <w:lvlText w:val="%9."/>
      <w:lvlJc w:val="left"/>
      <w:pPr>
        <w:tabs>
          <w:tab w:val="num" w:pos="7188"/>
        </w:tabs>
        <w:ind w:left="7188" w:hanging="180"/>
      </w:pPr>
    </w:lvl>
  </w:abstractNum>
  <w:abstractNum w:abstractNumId="206" w15:restartNumberingAfterBreak="0">
    <w:nsid w:val="6BE73920"/>
    <w:multiLevelType w:val="multilevel"/>
    <w:tmpl w:val="182815C8"/>
    <w:name w:val="WW8Num1494"/>
    <w:lvl w:ilvl="0">
      <w:start w:val="2"/>
      <w:numFmt w:val="decimal"/>
      <w:lvlText w:val="%1."/>
      <w:lvlJc w:val="left"/>
      <w:pPr>
        <w:tabs>
          <w:tab w:val="num" w:pos="720"/>
        </w:tabs>
        <w:ind w:left="720" w:hanging="360"/>
      </w:pPr>
      <w:rPr>
        <w:rFonts w:cs="Times New Roman" w:hint="default"/>
        <w:b w:val="0"/>
      </w:rPr>
    </w:lvl>
    <w:lvl w:ilvl="1">
      <w:start w:val="1"/>
      <w:numFmt w:val="decimal"/>
      <w:lvlText w:val="%2)"/>
      <w:lvlJc w:val="left"/>
      <w:pPr>
        <w:tabs>
          <w:tab w:val="num" w:pos="1440"/>
        </w:tabs>
        <w:ind w:left="1440" w:hanging="360"/>
      </w:pPr>
      <w:rPr>
        <w:rFonts w:cs="Times New Roman" w:hint="default"/>
      </w:rPr>
    </w:lvl>
    <w:lvl w:ilvl="2">
      <w:start w:val="1"/>
      <w:numFmt w:val="bullet"/>
      <w:lvlText w:val="–"/>
      <w:lvlJc w:val="left"/>
      <w:pPr>
        <w:tabs>
          <w:tab w:val="num" w:pos="2340"/>
        </w:tabs>
        <w:ind w:left="2340" w:hanging="360"/>
      </w:pPr>
      <w:rPr>
        <w:rFonts w:ascii="Times New Roman" w:hAnsi="Times New Roman" w:hint="default"/>
        <w:color w:val="auto"/>
      </w:rPr>
    </w:lvl>
    <w:lvl w:ilvl="3">
      <w:start w:val="1"/>
      <w:numFmt w:val="decimal"/>
      <w:lvlText w:val="%4."/>
      <w:lvlJc w:val="left"/>
      <w:pPr>
        <w:tabs>
          <w:tab w:val="num" w:pos="2880"/>
        </w:tabs>
        <w:ind w:left="2880" w:hanging="360"/>
      </w:pPr>
      <w:rPr>
        <w:rFonts w:cs="Times New Roman" w:hint="default"/>
      </w:rPr>
    </w:lvl>
    <w:lvl w:ilvl="4">
      <w:start w:val="1"/>
      <w:numFmt w:val="decimal"/>
      <w:lvlText w:val="%5."/>
      <w:lvlJc w:val="left"/>
      <w:pPr>
        <w:tabs>
          <w:tab w:val="num" w:pos="3600"/>
        </w:tabs>
        <w:ind w:left="3600" w:hanging="360"/>
      </w:pPr>
      <w:rPr>
        <w:rFonts w:cs="Times New Roman" w:hint="default"/>
      </w:rPr>
    </w:lvl>
    <w:lvl w:ilvl="5">
      <w:start w:val="1"/>
      <w:numFmt w:val="decimal"/>
      <w:lvlText w:val="%6."/>
      <w:lvlJc w:val="left"/>
      <w:pPr>
        <w:tabs>
          <w:tab w:val="num" w:pos="4320"/>
        </w:tabs>
        <w:ind w:left="4320" w:hanging="36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decimal"/>
      <w:lvlText w:val="%8."/>
      <w:lvlJc w:val="left"/>
      <w:pPr>
        <w:tabs>
          <w:tab w:val="num" w:pos="5760"/>
        </w:tabs>
        <w:ind w:left="5760" w:hanging="360"/>
      </w:pPr>
      <w:rPr>
        <w:rFonts w:cs="Times New Roman" w:hint="default"/>
      </w:rPr>
    </w:lvl>
    <w:lvl w:ilvl="8">
      <w:start w:val="1"/>
      <w:numFmt w:val="decimal"/>
      <w:lvlText w:val="%9."/>
      <w:lvlJc w:val="left"/>
      <w:pPr>
        <w:tabs>
          <w:tab w:val="num" w:pos="6480"/>
        </w:tabs>
        <w:ind w:left="6480" w:hanging="360"/>
      </w:pPr>
      <w:rPr>
        <w:rFonts w:cs="Times New Roman" w:hint="default"/>
      </w:rPr>
    </w:lvl>
  </w:abstractNum>
  <w:abstractNum w:abstractNumId="207" w15:restartNumberingAfterBreak="0">
    <w:nsid w:val="6D4F3E0F"/>
    <w:multiLevelType w:val="hybridMultilevel"/>
    <w:tmpl w:val="3D0E96C6"/>
    <w:lvl w:ilvl="0" w:tplc="9F58670C">
      <w:start w:val="1"/>
      <w:numFmt w:val="decimal"/>
      <w:lvlText w:val="%1)"/>
      <w:lvlJc w:val="left"/>
      <w:pPr>
        <w:ind w:left="360" w:hanging="360"/>
      </w:pPr>
      <w:rPr>
        <w:rFonts w:hint="default"/>
        <w:strike w:val="0"/>
      </w:rPr>
    </w:lvl>
    <w:lvl w:ilvl="1" w:tplc="79C4E512">
      <w:start w:val="1"/>
      <w:numFmt w:val="lowerLetter"/>
      <w:lvlText w:val="%2) "/>
      <w:lvlJc w:val="left"/>
      <w:pPr>
        <w:tabs>
          <w:tab w:val="num" w:pos="1080"/>
        </w:tabs>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8" w15:restartNumberingAfterBreak="0">
    <w:nsid w:val="6F0F618A"/>
    <w:multiLevelType w:val="hybridMultilevel"/>
    <w:tmpl w:val="60B4664E"/>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9" w15:restartNumberingAfterBreak="0">
    <w:nsid w:val="6F461835"/>
    <w:multiLevelType w:val="hybridMultilevel"/>
    <w:tmpl w:val="9C947AAC"/>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10" w15:restartNumberingAfterBreak="0">
    <w:nsid w:val="71D132C7"/>
    <w:multiLevelType w:val="hybridMultilevel"/>
    <w:tmpl w:val="6F86F062"/>
    <w:lvl w:ilvl="0" w:tplc="04150017">
      <w:start w:val="1"/>
      <w:numFmt w:val="lowerLetter"/>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11" w15:restartNumberingAfterBreak="0">
    <w:nsid w:val="73803EFF"/>
    <w:multiLevelType w:val="hybridMultilevel"/>
    <w:tmpl w:val="EED26F48"/>
    <w:name w:val="WW8Num14932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2" w15:restartNumberingAfterBreak="0">
    <w:nsid w:val="74162FD3"/>
    <w:multiLevelType w:val="hybridMultilevel"/>
    <w:tmpl w:val="03762C26"/>
    <w:lvl w:ilvl="0" w:tplc="CCA465B8">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3" w15:restartNumberingAfterBreak="0">
    <w:nsid w:val="74DD1532"/>
    <w:multiLevelType w:val="multilevel"/>
    <w:tmpl w:val="3886CA3A"/>
    <w:name w:val="WW8Num202222"/>
    <w:lvl w:ilvl="0">
      <w:start w:val="1"/>
      <w:numFmt w:val="lowerLetter"/>
      <w:lvlText w:val="%1)"/>
      <w:lvlJc w:val="left"/>
      <w:pPr>
        <w:tabs>
          <w:tab w:val="num" w:pos="2340"/>
        </w:tabs>
        <w:ind w:left="2340" w:hanging="360"/>
      </w:pPr>
      <w:rPr>
        <w:rFonts w:ascii="Arial" w:hAnsi="Arial" w:cs="Times New Roman"/>
        <w:b w:val="0"/>
        <w:i w:val="0"/>
        <w:sz w:val="16"/>
        <w:szCs w:val="16"/>
      </w:rPr>
    </w:lvl>
    <w:lvl w:ilvl="1">
      <w:start w:val="1"/>
      <w:numFmt w:val="lowerLetter"/>
      <w:lvlText w:val="%2)"/>
      <w:lvlJc w:val="left"/>
      <w:pPr>
        <w:tabs>
          <w:tab w:val="num" w:pos="1440"/>
        </w:tabs>
        <w:ind w:left="1440" w:hanging="360"/>
      </w:pPr>
      <w:rPr>
        <w:rFonts w:ascii="Arial" w:hAnsi="Arial" w:cs="Times New Roman"/>
        <w:b w:val="0"/>
        <w:i w:val="0"/>
        <w:sz w:val="16"/>
        <w:szCs w:val="16"/>
      </w:rPr>
    </w:lvl>
    <w:lvl w:ilvl="2">
      <w:start w:val="1"/>
      <w:numFmt w:val="lowerLetter"/>
      <w:lvlText w:val="%3)"/>
      <w:lvlJc w:val="left"/>
      <w:pPr>
        <w:tabs>
          <w:tab w:val="num" w:pos="2340"/>
        </w:tabs>
        <w:ind w:left="2340" w:hanging="360"/>
      </w:pPr>
      <w:rPr>
        <w:rFonts w:ascii="Arial" w:hAnsi="Arial" w:cs="Times New Roman" w:hint="default"/>
        <w:b w:val="0"/>
        <w:i w:val="0"/>
        <w:sz w:val="16"/>
        <w:szCs w:val="16"/>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hint="default"/>
        <w:b w:val="0"/>
        <w:i w:val="0"/>
        <w:sz w:val="16"/>
        <w:szCs w:val="16"/>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14" w15:restartNumberingAfterBreak="0">
    <w:nsid w:val="75CD015B"/>
    <w:multiLevelType w:val="hybridMultilevel"/>
    <w:tmpl w:val="EBA49EFC"/>
    <w:lvl w:ilvl="0" w:tplc="9F58670C">
      <w:start w:val="1"/>
      <w:numFmt w:val="decimal"/>
      <w:lvlText w:val="%1)"/>
      <w:lvlJc w:val="left"/>
      <w:pPr>
        <w:ind w:left="360" w:hanging="360"/>
      </w:pPr>
      <w:rPr>
        <w:rFonts w:hint="default"/>
        <w:strike w:val="0"/>
      </w:rPr>
    </w:lvl>
    <w:lvl w:ilvl="1" w:tplc="79C4E512">
      <w:start w:val="1"/>
      <w:numFmt w:val="lowerLetter"/>
      <w:lvlText w:val="%2) "/>
      <w:lvlJc w:val="left"/>
      <w:pPr>
        <w:tabs>
          <w:tab w:val="num" w:pos="1080"/>
        </w:tabs>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5" w15:restartNumberingAfterBreak="0">
    <w:nsid w:val="7D696E16"/>
    <w:multiLevelType w:val="hybridMultilevel"/>
    <w:tmpl w:val="1CB0E936"/>
    <w:lvl w:ilvl="0" w:tplc="D1ECC002">
      <w:start w:val="1"/>
      <w:numFmt w:val="decimal"/>
      <w:lvlText w:val="%1)"/>
      <w:lvlJc w:val="left"/>
      <w:pPr>
        <w:tabs>
          <w:tab w:val="num" w:pos="426"/>
        </w:tabs>
        <w:ind w:left="426" w:hanging="360"/>
      </w:pPr>
      <w:rPr>
        <w:rFonts w:ascii="Times New Roman" w:hAnsi="Times New Roman" w:cs="Times New Roman" w:hint="default"/>
        <w:sz w:val="24"/>
        <w:szCs w:val="24"/>
      </w:rPr>
    </w:lvl>
    <w:lvl w:ilvl="1" w:tplc="04150019">
      <w:start w:val="1"/>
      <w:numFmt w:val="lowerLetter"/>
      <w:lvlText w:val="%2."/>
      <w:lvlJc w:val="left"/>
      <w:pPr>
        <w:tabs>
          <w:tab w:val="num" w:pos="798"/>
        </w:tabs>
        <w:ind w:left="798" w:hanging="360"/>
      </w:pPr>
    </w:lvl>
    <w:lvl w:ilvl="2" w:tplc="0415001B">
      <w:start w:val="1"/>
      <w:numFmt w:val="lowerRoman"/>
      <w:lvlText w:val="%3."/>
      <w:lvlJc w:val="right"/>
      <w:pPr>
        <w:tabs>
          <w:tab w:val="num" w:pos="1518"/>
        </w:tabs>
        <w:ind w:left="1518" w:hanging="180"/>
      </w:pPr>
    </w:lvl>
    <w:lvl w:ilvl="3" w:tplc="0415000F">
      <w:start w:val="1"/>
      <w:numFmt w:val="decimal"/>
      <w:lvlText w:val="%4."/>
      <w:lvlJc w:val="left"/>
      <w:pPr>
        <w:tabs>
          <w:tab w:val="num" w:pos="2238"/>
        </w:tabs>
        <w:ind w:left="2238" w:hanging="360"/>
      </w:pPr>
    </w:lvl>
    <w:lvl w:ilvl="4" w:tplc="04150019">
      <w:start w:val="1"/>
      <w:numFmt w:val="lowerLetter"/>
      <w:lvlText w:val="%5."/>
      <w:lvlJc w:val="left"/>
      <w:pPr>
        <w:tabs>
          <w:tab w:val="num" w:pos="2958"/>
        </w:tabs>
        <w:ind w:left="2958" w:hanging="360"/>
      </w:pPr>
    </w:lvl>
    <w:lvl w:ilvl="5" w:tplc="0415001B">
      <w:start w:val="1"/>
      <w:numFmt w:val="lowerRoman"/>
      <w:lvlText w:val="%6."/>
      <w:lvlJc w:val="right"/>
      <w:pPr>
        <w:tabs>
          <w:tab w:val="num" w:pos="3678"/>
        </w:tabs>
        <w:ind w:left="3678" w:hanging="180"/>
      </w:pPr>
    </w:lvl>
    <w:lvl w:ilvl="6" w:tplc="0415000F">
      <w:start w:val="1"/>
      <w:numFmt w:val="decimal"/>
      <w:lvlText w:val="%7."/>
      <w:lvlJc w:val="left"/>
      <w:pPr>
        <w:tabs>
          <w:tab w:val="num" w:pos="4398"/>
        </w:tabs>
        <w:ind w:left="4398" w:hanging="360"/>
      </w:pPr>
    </w:lvl>
    <w:lvl w:ilvl="7" w:tplc="04150019">
      <w:start w:val="1"/>
      <w:numFmt w:val="lowerLetter"/>
      <w:lvlText w:val="%8."/>
      <w:lvlJc w:val="left"/>
      <w:pPr>
        <w:tabs>
          <w:tab w:val="num" w:pos="5118"/>
        </w:tabs>
        <w:ind w:left="5118" w:hanging="360"/>
      </w:pPr>
    </w:lvl>
    <w:lvl w:ilvl="8" w:tplc="0415001B">
      <w:start w:val="1"/>
      <w:numFmt w:val="lowerRoman"/>
      <w:lvlText w:val="%9."/>
      <w:lvlJc w:val="right"/>
      <w:pPr>
        <w:tabs>
          <w:tab w:val="num" w:pos="5838"/>
        </w:tabs>
        <w:ind w:left="5838" w:hanging="180"/>
      </w:pPr>
    </w:lvl>
  </w:abstractNum>
  <w:abstractNum w:abstractNumId="216" w15:restartNumberingAfterBreak="0">
    <w:nsid w:val="7E2E0DD8"/>
    <w:multiLevelType w:val="hybridMultilevel"/>
    <w:tmpl w:val="B1E4EE92"/>
    <w:lvl w:ilvl="0" w:tplc="2458AB3C">
      <w:start w:val="1"/>
      <w:numFmt w:val="lowerLetter"/>
      <w:lvlText w:val="%1)"/>
      <w:lvlJc w:val="left"/>
      <w:pPr>
        <w:tabs>
          <w:tab w:val="num" w:pos="786"/>
        </w:tabs>
        <w:ind w:left="786" w:hanging="360"/>
      </w:pPr>
    </w:lvl>
    <w:lvl w:ilvl="1" w:tplc="04150019" w:tentative="1">
      <w:start w:val="1"/>
      <w:numFmt w:val="lowerLetter"/>
      <w:lvlText w:val="%2."/>
      <w:lvlJc w:val="left"/>
      <w:pPr>
        <w:ind w:left="78" w:hanging="360"/>
      </w:pPr>
    </w:lvl>
    <w:lvl w:ilvl="2" w:tplc="0415001B" w:tentative="1">
      <w:start w:val="1"/>
      <w:numFmt w:val="lowerRoman"/>
      <w:lvlText w:val="%3."/>
      <w:lvlJc w:val="right"/>
      <w:pPr>
        <w:ind w:left="798" w:hanging="180"/>
      </w:pPr>
    </w:lvl>
    <w:lvl w:ilvl="3" w:tplc="0415000F" w:tentative="1">
      <w:start w:val="1"/>
      <w:numFmt w:val="decimal"/>
      <w:lvlText w:val="%4."/>
      <w:lvlJc w:val="left"/>
      <w:pPr>
        <w:ind w:left="1518" w:hanging="360"/>
      </w:pPr>
    </w:lvl>
    <w:lvl w:ilvl="4" w:tplc="04150019" w:tentative="1">
      <w:start w:val="1"/>
      <w:numFmt w:val="lowerLetter"/>
      <w:lvlText w:val="%5."/>
      <w:lvlJc w:val="left"/>
      <w:pPr>
        <w:ind w:left="2238" w:hanging="360"/>
      </w:pPr>
    </w:lvl>
    <w:lvl w:ilvl="5" w:tplc="0415001B" w:tentative="1">
      <w:start w:val="1"/>
      <w:numFmt w:val="lowerRoman"/>
      <w:lvlText w:val="%6."/>
      <w:lvlJc w:val="right"/>
      <w:pPr>
        <w:ind w:left="2958" w:hanging="180"/>
      </w:pPr>
    </w:lvl>
    <w:lvl w:ilvl="6" w:tplc="0415000F" w:tentative="1">
      <w:start w:val="1"/>
      <w:numFmt w:val="decimal"/>
      <w:lvlText w:val="%7."/>
      <w:lvlJc w:val="left"/>
      <w:pPr>
        <w:ind w:left="3678" w:hanging="360"/>
      </w:pPr>
    </w:lvl>
    <w:lvl w:ilvl="7" w:tplc="04150019" w:tentative="1">
      <w:start w:val="1"/>
      <w:numFmt w:val="lowerLetter"/>
      <w:lvlText w:val="%8."/>
      <w:lvlJc w:val="left"/>
      <w:pPr>
        <w:ind w:left="4398" w:hanging="360"/>
      </w:pPr>
    </w:lvl>
    <w:lvl w:ilvl="8" w:tplc="0415001B" w:tentative="1">
      <w:start w:val="1"/>
      <w:numFmt w:val="lowerRoman"/>
      <w:lvlText w:val="%9."/>
      <w:lvlJc w:val="right"/>
      <w:pPr>
        <w:ind w:left="5118" w:hanging="180"/>
      </w:pPr>
    </w:lvl>
  </w:abstractNum>
  <w:abstractNum w:abstractNumId="217" w15:restartNumberingAfterBreak="0">
    <w:nsid w:val="7F221AD5"/>
    <w:multiLevelType w:val="hybridMultilevel"/>
    <w:tmpl w:val="AE7A2AC6"/>
    <w:lvl w:ilvl="0" w:tplc="4320B3A6">
      <w:start w:val="1"/>
      <w:numFmt w:val="decimal"/>
      <w:lvlText w:val="%1)"/>
      <w:lvlJc w:val="left"/>
      <w:pPr>
        <w:ind w:left="360" w:hanging="360"/>
      </w:pPr>
      <w:rPr>
        <w:rFonts w:cs="Times New Roman" w:hint="default"/>
        <w:strike w:val="0"/>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num w:numId="1">
    <w:abstractNumId w:val="0"/>
  </w:num>
  <w:num w:numId="2">
    <w:abstractNumId w:val="126"/>
  </w:num>
  <w:num w:numId="3">
    <w:abstractNumId w:val="167"/>
  </w:num>
  <w:num w:numId="4">
    <w:abstractNumId w:val="217"/>
  </w:num>
  <w:num w:numId="5">
    <w:abstractNumId w:val="191"/>
  </w:num>
  <w:num w:numId="6">
    <w:abstractNumId w:val="181"/>
  </w:num>
  <w:num w:numId="7">
    <w:abstractNumId w:val="196"/>
  </w:num>
  <w:num w:numId="8">
    <w:abstractNumId w:val="172"/>
  </w:num>
  <w:num w:numId="9">
    <w:abstractNumId w:val="210"/>
  </w:num>
  <w:num w:numId="10">
    <w:abstractNumId w:val="209"/>
  </w:num>
  <w:num w:numId="11">
    <w:abstractNumId w:val="160"/>
  </w:num>
  <w:num w:numId="12">
    <w:abstractNumId w:val="151"/>
  </w:num>
  <w:num w:numId="13">
    <w:abstractNumId w:val="169"/>
  </w:num>
  <w:num w:numId="14">
    <w:abstractNumId w:val="158"/>
  </w:num>
  <w:num w:numId="15">
    <w:abstractNumId w:val="170"/>
  </w:num>
  <w:num w:numId="16">
    <w:abstractNumId w:val="157"/>
  </w:num>
  <w:num w:numId="17">
    <w:abstractNumId w:val="165"/>
  </w:num>
  <w:num w:numId="18">
    <w:abstractNumId w:val="198"/>
  </w:num>
  <w:num w:numId="19">
    <w:abstractNumId w:val="195"/>
  </w:num>
  <w:num w:numId="20">
    <w:abstractNumId w:val="212"/>
  </w:num>
  <w:num w:numId="21">
    <w:abstractNumId w:val="184"/>
  </w:num>
  <w:num w:numId="22">
    <w:abstractNumId w:val="200"/>
  </w:num>
  <w:num w:numId="23">
    <w:abstractNumId w:val="185"/>
  </w:num>
  <w:num w:numId="24">
    <w:abstractNumId w:val="174"/>
  </w:num>
  <w:num w:numId="25">
    <w:abstractNumId w:val="186"/>
  </w:num>
  <w:num w:numId="26">
    <w:abstractNumId w:val="179"/>
  </w:num>
  <w:num w:numId="27">
    <w:abstractNumId w:val="175"/>
  </w:num>
  <w:num w:numId="28">
    <w:abstractNumId w:val="183"/>
  </w:num>
  <w:num w:numId="29">
    <w:abstractNumId w:val="152"/>
  </w:num>
  <w:num w:numId="30">
    <w:abstractNumId w:val="214"/>
  </w:num>
  <w:num w:numId="31">
    <w:abstractNumId w:val="180"/>
  </w:num>
  <w:num w:numId="32">
    <w:abstractNumId w:val="153"/>
  </w:num>
  <w:num w:numId="33">
    <w:abstractNumId w:val="193"/>
  </w:num>
  <w:num w:numId="34">
    <w:abstractNumId w:val="215"/>
  </w:num>
  <w:num w:numId="35">
    <w:abstractNumId w:val="207"/>
  </w:num>
  <w:num w:numId="36">
    <w:abstractNumId w:val="164"/>
  </w:num>
  <w:num w:numId="37">
    <w:abstractNumId w:val="197"/>
  </w:num>
  <w:num w:numId="38">
    <w:abstractNumId w:val="201"/>
  </w:num>
  <w:num w:numId="39">
    <w:abstractNumId w:val="156"/>
  </w:num>
  <w:num w:numId="40">
    <w:abstractNumId w:val="171"/>
  </w:num>
  <w:num w:numId="41">
    <w:abstractNumId w:val="161"/>
  </w:num>
  <w:num w:numId="42">
    <w:abstractNumId w:val="177"/>
  </w:num>
  <w:num w:numId="43">
    <w:abstractNumId w:val="178"/>
  </w:num>
  <w:num w:numId="44">
    <w:abstractNumId w:val="162"/>
  </w:num>
  <w:num w:numId="45">
    <w:abstractNumId w:val="163"/>
  </w:num>
  <w:num w:numId="46">
    <w:abstractNumId w:val="155"/>
  </w:num>
  <w:num w:numId="47">
    <w:abstractNumId w:val="159"/>
  </w:num>
  <w:num w:numId="48">
    <w:abstractNumId w:val="204"/>
  </w:num>
  <w:num w:numId="49">
    <w:abstractNumId w:val="182"/>
  </w:num>
  <w:num w:numId="50">
    <w:abstractNumId w:val="208"/>
  </w:num>
  <w:num w:numId="51">
    <w:abstractNumId w:val="188"/>
  </w:num>
  <w:num w:numId="52">
    <w:abstractNumId w:val="205"/>
  </w:num>
  <w:num w:numId="53">
    <w:abstractNumId w:val="166"/>
  </w:num>
  <w:num w:numId="54">
    <w:abstractNumId w:val="189"/>
  </w:num>
  <w:num w:numId="55">
    <w:abstractNumId w:val="216"/>
  </w:num>
  <w:num w:numId="56">
    <w:abstractNumId w:val="168"/>
  </w:num>
  <w:num w:numId="57">
    <w:abstractNumId w:val="203"/>
  </w:num>
  <w:num w:numId="58">
    <w:abstractNumId w:val="149"/>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357"/>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125"/>
    <w:rsid w:val="000007FD"/>
    <w:rsid w:val="00000C57"/>
    <w:rsid w:val="00000CBD"/>
    <w:rsid w:val="00001630"/>
    <w:rsid w:val="00001920"/>
    <w:rsid w:val="00002C62"/>
    <w:rsid w:val="0000391B"/>
    <w:rsid w:val="00004054"/>
    <w:rsid w:val="00004386"/>
    <w:rsid w:val="00004DCF"/>
    <w:rsid w:val="000054DC"/>
    <w:rsid w:val="000057C1"/>
    <w:rsid w:val="000062A8"/>
    <w:rsid w:val="0000661A"/>
    <w:rsid w:val="00006A24"/>
    <w:rsid w:val="00006CAD"/>
    <w:rsid w:val="00007CDD"/>
    <w:rsid w:val="00010C71"/>
    <w:rsid w:val="0001199B"/>
    <w:rsid w:val="00011D62"/>
    <w:rsid w:val="00012AF6"/>
    <w:rsid w:val="00012E81"/>
    <w:rsid w:val="00012F69"/>
    <w:rsid w:val="00014202"/>
    <w:rsid w:val="00014919"/>
    <w:rsid w:val="00016D87"/>
    <w:rsid w:val="00017072"/>
    <w:rsid w:val="000202EE"/>
    <w:rsid w:val="00020358"/>
    <w:rsid w:val="000203A9"/>
    <w:rsid w:val="00021675"/>
    <w:rsid w:val="00022761"/>
    <w:rsid w:val="0002347A"/>
    <w:rsid w:val="00023A84"/>
    <w:rsid w:val="000257C2"/>
    <w:rsid w:val="00026A82"/>
    <w:rsid w:val="00026B48"/>
    <w:rsid w:val="00026E9B"/>
    <w:rsid w:val="00026FA5"/>
    <w:rsid w:val="00027252"/>
    <w:rsid w:val="00027965"/>
    <w:rsid w:val="00027B13"/>
    <w:rsid w:val="00030FDA"/>
    <w:rsid w:val="000321D3"/>
    <w:rsid w:val="0003269D"/>
    <w:rsid w:val="00033C7B"/>
    <w:rsid w:val="0003410D"/>
    <w:rsid w:val="00034320"/>
    <w:rsid w:val="00034D01"/>
    <w:rsid w:val="000351DE"/>
    <w:rsid w:val="00035AE9"/>
    <w:rsid w:val="00036415"/>
    <w:rsid w:val="00036790"/>
    <w:rsid w:val="0003715A"/>
    <w:rsid w:val="00037F93"/>
    <w:rsid w:val="00040497"/>
    <w:rsid w:val="00040B24"/>
    <w:rsid w:val="00040D6A"/>
    <w:rsid w:val="00041647"/>
    <w:rsid w:val="000427CA"/>
    <w:rsid w:val="000429DD"/>
    <w:rsid w:val="00043177"/>
    <w:rsid w:val="00043811"/>
    <w:rsid w:val="000450FA"/>
    <w:rsid w:val="0004517A"/>
    <w:rsid w:val="00045398"/>
    <w:rsid w:val="00045C9F"/>
    <w:rsid w:val="0004615D"/>
    <w:rsid w:val="0004645C"/>
    <w:rsid w:val="00046D70"/>
    <w:rsid w:val="00047D85"/>
    <w:rsid w:val="00047EF3"/>
    <w:rsid w:val="00050DE7"/>
    <w:rsid w:val="00050EAF"/>
    <w:rsid w:val="00050F1E"/>
    <w:rsid w:val="00051A9B"/>
    <w:rsid w:val="000528A7"/>
    <w:rsid w:val="00053687"/>
    <w:rsid w:val="00053A93"/>
    <w:rsid w:val="00053D41"/>
    <w:rsid w:val="000542DE"/>
    <w:rsid w:val="00054756"/>
    <w:rsid w:val="000549C4"/>
    <w:rsid w:val="00054F8D"/>
    <w:rsid w:val="00055C11"/>
    <w:rsid w:val="00056AB4"/>
    <w:rsid w:val="00056ECD"/>
    <w:rsid w:val="000577B9"/>
    <w:rsid w:val="00060C0D"/>
    <w:rsid w:val="00060CE1"/>
    <w:rsid w:val="00061494"/>
    <w:rsid w:val="00061755"/>
    <w:rsid w:val="00061AD6"/>
    <w:rsid w:val="00061DE7"/>
    <w:rsid w:val="000630E5"/>
    <w:rsid w:val="00063138"/>
    <w:rsid w:val="00063583"/>
    <w:rsid w:val="00063606"/>
    <w:rsid w:val="00063A7F"/>
    <w:rsid w:val="00063E7E"/>
    <w:rsid w:val="000645E6"/>
    <w:rsid w:val="00064B27"/>
    <w:rsid w:val="00064E3C"/>
    <w:rsid w:val="00065551"/>
    <w:rsid w:val="00065966"/>
    <w:rsid w:val="00065B86"/>
    <w:rsid w:val="00065BA4"/>
    <w:rsid w:val="00066C3B"/>
    <w:rsid w:val="00066F51"/>
    <w:rsid w:val="00067603"/>
    <w:rsid w:val="000705E0"/>
    <w:rsid w:val="000707C3"/>
    <w:rsid w:val="000708A1"/>
    <w:rsid w:val="00070B1E"/>
    <w:rsid w:val="000728DE"/>
    <w:rsid w:val="00072B0E"/>
    <w:rsid w:val="00072C76"/>
    <w:rsid w:val="000749C4"/>
    <w:rsid w:val="00074A71"/>
    <w:rsid w:val="00074E8C"/>
    <w:rsid w:val="00074F6F"/>
    <w:rsid w:val="00075295"/>
    <w:rsid w:val="00076419"/>
    <w:rsid w:val="00076700"/>
    <w:rsid w:val="00076AE3"/>
    <w:rsid w:val="00076BB7"/>
    <w:rsid w:val="00076FBD"/>
    <w:rsid w:val="00077520"/>
    <w:rsid w:val="000778C0"/>
    <w:rsid w:val="00080B17"/>
    <w:rsid w:val="0008149D"/>
    <w:rsid w:val="00081A12"/>
    <w:rsid w:val="00082FB2"/>
    <w:rsid w:val="000837F4"/>
    <w:rsid w:val="00083817"/>
    <w:rsid w:val="000838DE"/>
    <w:rsid w:val="00083B7F"/>
    <w:rsid w:val="00084952"/>
    <w:rsid w:val="00084EA9"/>
    <w:rsid w:val="000854A6"/>
    <w:rsid w:val="000854F7"/>
    <w:rsid w:val="00085E10"/>
    <w:rsid w:val="0008603C"/>
    <w:rsid w:val="000874F4"/>
    <w:rsid w:val="0008766E"/>
    <w:rsid w:val="000914C4"/>
    <w:rsid w:val="00091DAA"/>
    <w:rsid w:val="00092470"/>
    <w:rsid w:val="000925D7"/>
    <w:rsid w:val="00092627"/>
    <w:rsid w:val="0009309C"/>
    <w:rsid w:val="00093CD0"/>
    <w:rsid w:val="000949C2"/>
    <w:rsid w:val="00094DA1"/>
    <w:rsid w:val="00094E59"/>
    <w:rsid w:val="00094E65"/>
    <w:rsid w:val="00094F65"/>
    <w:rsid w:val="00095C2A"/>
    <w:rsid w:val="00095D1B"/>
    <w:rsid w:val="00095DA6"/>
    <w:rsid w:val="000961E2"/>
    <w:rsid w:val="00096CA7"/>
    <w:rsid w:val="00097021"/>
    <w:rsid w:val="000A0809"/>
    <w:rsid w:val="000A0905"/>
    <w:rsid w:val="000A1763"/>
    <w:rsid w:val="000A2599"/>
    <w:rsid w:val="000A42F2"/>
    <w:rsid w:val="000A43F3"/>
    <w:rsid w:val="000A4B43"/>
    <w:rsid w:val="000A627A"/>
    <w:rsid w:val="000A645F"/>
    <w:rsid w:val="000A64CE"/>
    <w:rsid w:val="000A6FC6"/>
    <w:rsid w:val="000A7A4C"/>
    <w:rsid w:val="000B13B7"/>
    <w:rsid w:val="000B13C0"/>
    <w:rsid w:val="000B15E3"/>
    <w:rsid w:val="000B1AC0"/>
    <w:rsid w:val="000B1C26"/>
    <w:rsid w:val="000B20AB"/>
    <w:rsid w:val="000B229C"/>
    <w:rsid w:val="000B2353"/>
    <w:rsid w:val="000B28B0"/>
    <w:rsid w:val="000B2A25"/>
    <w:rsid w:val="000B2DF3"/>
    <w:rsid w:val="000B3CC7"/>
    <w:rsid w:val="000B4697"/>
    <w:rsid w:val="000B4FF2"/>
    <w:rsid w:val="000B5B91"/>
    <w:rsid w:val="000B5DDF"/>
    <w:rsid w:val="000B5EAF"/>
    <w:rsid w:val="000B6267"/>
    <w:rsid w:val="000B686D"/>
    <w:rsid w:val="000B755C"/>
    <w:rsid w:val="000C1777"/>
    <w:rsid w:val="000C1A42"/>
    <w:rsid w:val="000C1CC3"/>
    <w:rsid w:val="000C273F"/>
    <w:rsid w:val="000C2ABB"/>
    <w:rsid w:val="000C3210"/>
    <w:rsid w:val="000C3962"/>
    <w:rsid w:val="000C3E47"/>
    <w:rsid w:val="000C4AC0"/>
    <w:rsid w:val="000C4D56"/>
    <w:rsid w:val="000C4D7E"/>
    <w:rsid w:val="000C54C8"/>
    <w:rsid w:val="000C5DFA"/>
    <w:rsid w:val="000C60A9"/>
    <w:rsid w:val="000C6470"/>
    <w:rsid w:val="000C650E"/>
    <w:rsid w:val="000C6BEE"/>
    <w:rsid w:val="000C703C"/>
    <w:rsid w:val="000C7AD7"/>
    <w:rsid w:val="000C7C63"/>
    <w:rsid w:val="000D1417"/>
    <w:rsid w:val="000D2936"/>
    <w:rsid w:val="000D3031"/>
    <w:rsid w:val="000D32D3"/>
    <w:rsid w:val="000D478B"/>
    <w:rsid w:val="000D6103"/>
    <w:rsid w:val="000D6C90"/>
    <w:rsid w:val="000D6FE9"/>
    <w:rsid w:val="000D776E"/>
    <w:rsid w:val="000D7F3A"/>
    <w:rsid w:val="000E0311"/>
    <w:rsid w:val="000E09DA"/>
    <w:rsid w:val="000E13BB"/>
    <w:rsid w:val="000E193E"/>
    <w:rsid w:val="000E1C87"/>
    <w:rsid w:val="000E24AD"/>
    <w:rsid w:val="000E251F"/>
    <w:rsid w:val="000E2C41"/>
    <w:rsid w:val="000E372F"/>
    <w:rsid w:val="000E375E"/>
    <w:rsid w:val="000E3C24"/>
    <w:rsid w:val="000E3C2B"/>
    <w:rsid w:val="000E50EB"/>
    <w:rsid w:val="000E5FD1"/>
    <w:rsid w:val="000E6EA3"/>
    <w:rsid w:val="000E7086"/>
    <w:rsid w:val="000E77CE"/>
    <w:rsid w:val="000F0903"/>
    <w:rsid w:val="000F0939"/>
    <w:rsid w:val="000F0C01"/>
    <w:rsid w:val="000F2746"/>
    <w:rsid w:val="000F27D6"/>
    <w:rsid w:val="000F2E1D"/>
    <w:rsid w:val="000F2FDE"/>
    <w:rsid w:val="000F4712"/>
    <w:rsid w:val="000F47CE"/>
    <w:rsid w:val="000F4BED"/>
    <w:rsid w:val="000F5AD3"/>
    <w:rsid w:val="000F66B7"/>
    <w:rsid w:val="000F6BD4"/>
    <w:rsid w:val="000F7224"/>
    <w:rsid w:val="000F743C"/>
    <w:rsid w:val="001009C4"/>
    <w:rsid w:val="00100A01"/>
    <w:rsid w:val="00100A10"/>
    <w:rsid w:val="00100F9E"/>
    <w:rsid w:val="00102F8F"/>
    <w:rsid w:val="001035F6"/>
    <w:rsid w:val="001039A4"/>
    <w:rsid w:val="00103E0A"/>
    <w:rsid w:val="0010432A"/>
    <w:rsid w:val="0010438C"/>
    <w:rsid w:val="00105410"/>
    <w:rsid w:val="0010594C"/>
    <w:rsid w:val="00105DE9"/>
    <w:rsid w:val="001062E4"/>
    <w:rsid w:val="00106D13"/>
    <w:rsid w:val="001079F5"/>
    <w:rsid w:val="00110A99"/>
    <w:rsid w:val="001115AF"/>
    <w:rsid w:val="0011198D"/>
    <w:rsid w:val="00111C08"/>
    <w:rsid w:val="00113780"/>
    <w:rsid w:val="001149BA"/>
    <w:rsid w:val="001153F7"/>
    <w:rsid w:val="0011554C"/>
    <w:rsid w:val="00115993"/>
    <w:rsid w:val="00116274"/>
    <w:rsid w:val="0011789B"/>
    <w:rsid w:val="00117A9E"/>
    <w:rsid w:val="001206F8"/>
    <w:rsid w:val="0012086F"/>
    <w:rsid w:val="00120A7E"/>
    <w:rsid w:val="00120C59"/>
    <w:rsid w:val="00121539"/>
    <w:rsid w:val="0012187D"/>
    <w:rsid w:val="001224A9"/>
    <w:rsid w:val="001228C5"/>
    <w:rsid w:val="00122DD8"/>
    <w:rsid w:val="00122F1C"/>
    <w:rsid w:val="00123000"/>
    <w:rsid w:val="0012340E"/>
    <w:rsid w:val="00125A22"/>
    <w:rsid w:val="0012620D"/>
    <w:rsid w:val="00126BAA"/>
    <w:rsid w:val="001313DE"/>
    <w:rsid w:val="001317A0"/>
    <w:rsid w:val="00132E66"/>
    <w:rsid w:val="00133891"/>
    <w:rsid w:val="001338A3"/>
    <w:rsid w:val="001338E2"/>
    <w:rsid w:val="00134C10"/>
    <w:rsid w:val="00135599"/>
    <w:rsid w:val="00135927"/>
    <w:rsid w:val="00135964"/>
    <w:rsid w:val="00135DF2"/>
    <w:rsid w:val="00136E4B"/>
    <w:rsid w:val="00136F40"/>
    <w:rsid w:val="001372E5"/>
    <w:rsid w:val="00137784"/>
    <w:rsid w:val="0013784B"/>
    <w:rsid w:val="00137B3D"/>
    <w:rsid w:val="00140726"/>
    <w:rsid w:val="00140946"/>
    <w:rsid w:val="00140D21"/>
    <w:rsid w:val="0014186C"/>
    <w:rsid w:val="001418BB"/>
    <w:rsid w:val="00141E3F"/>
    <w:rsid w:val="00142A41"/>
    <w:rsid w:val="00142BE0"/>
    <w:rsid w:val="00142CB1"/>
    <w:rsid w:val="001436F3"/>
    <w:rsid w:val="0014433A"/>
    <w:rsid w:val="001447C1"/>
    <w:rsid w:val="00144B59"/>
    <w:rsid w:val="00144E0B"/>
    <w:rsid w:val="00146A9D"/>
    <w:rsid w:val="00147205"/>
    <w:rsid w:val="00147A2D"/>
    <w:rsid w:val="00147E51"/>
    <w:rsid w:val="00150791"/>
    <w:rsid w:val="00151FF7"/>
    <w:rsid w:val="00152121"/>
    <w:rsid w:val="001522B7"/>
    <w:rsid w:val="001522CD"/>
    <w:rsid w:val="00152BD6"/>
    <w:rsid w:val="00152CB2"/>
    <w:rsid w:val="0015309B"/>
    <w:rsid w:val="001542FE"/>
    <w:rsid w:val="00155304"/>
    <w:rsid w:val="00155515"/>
    <w:rsid w:val="001557C5"/>
    <w:rsid w:val="001561DB"/>
    <w:rsid w:val="001562B7"/>
    <w:rsid w:val="00156702"/>
    <w:rsid w:val="00156BCD"/>
    <w:rsid w:val="0015734C"/>
    <w:rsid w:val="00157A81"/>
    <w:rsid w:val="001606BC"/>
    <w:rsid w:val="00161025"/>
    <w:rsid w:val="00162222"/>
    <w:rsid w:val="0016227F"/>
    <w:rsid w:val="00162565"/>
    <w:rsid w:val="00162596"/>
    <w:rsid w:val="00162C22"/>
    <w:rsid w:val="001630A7"/>
    <w:rsid w:val="00163E5C"/>
    <w:rsid w:val="0016421A"/>
    <w:rsid w:val="00164B44"/>
    <w:rsid w:val="00165023"/>
    <w:rsid w:val="0016538D"/>
    <w:rsid w:val="00165AF5"/>
    <w:rsid w:val="00165CAF"/>
    <w:rsid w:val="00165E2D"/>
    <w:rsid w:val="00165E38"/>
    <w:rsid w:val="00165E40"/>
    <w:rsid w:val="0016681A"/>
    <w:rsid w:val="001669BF"/>
    <w:rsid w:val="00167F3E"/>
    <w:rsid w:val="001704D9"/>
    <w:rsid w:val="001718B8"/>
    <w:rsid w:val="00172209"/>
    <w:rsid w:val="001725FC"/>
    <w:rsid w:val="00172BEA"/>
    <w:rsid w:val="00172EE6"/>
    <w:rsid w:val="00173713"/>
    <w:rsid w:val="00173F5A"/>
    <w:rsid w:val="00173FD7"/>
    <w:rsid w:val="00175B63"/>
    <w:rsid w:val="001762F1"/>
    <w:rsid w:val="00176479"/>
    <w:rsid w:val="00176611"/>
    <w:rsid w:val="00177043"/>
    <w:rsid w:val="00177FDE"/>
    <w:rsid w:val="001803AE"/>
    <w:rsid w:val="00180FCE"/>
    <w:rsid w:val="001818F6"/>
    <w:rsid w:val="00181BDE"/>
    <w:rsid w:val="00182CF1"/>
    <w:rsid w:val="00183400"/>
    <w:rsid w:val="00183479"/>
    <w:rsid w:val="001836FD"/>
    <w:rsid w:val="00183774"/>
    <w:rsid w:val="00184917"/>
    <w:rsid w:val="001861C3"/>
    <w:rsid w:val="00186B7A"/>
    <w:rsid w:val="00187279"/>
    <w:rsid w:val="001872BC"/>
    <w:rsid w:val="00187747"/>
    <w:rsid w:val="0018786A"/>
    <w:rsid w:val="00190722"/>
    <w:rsid w:val="00190724"/>
    <w:rsid w:val="00190BFA"/>
    <w:rsid w:val="00190E7D"/>
    <w:rsid w:val="001918B6"/>
    <w:rsid w:val="001928B9"/>
    <w:rsid w:val="00192FD3"/>
    <w:rsid w:val="0019311B"/>
    <w:rsid w:val="0019381D"/>
    <w:rsid w:val="00193C15"/>
    <w:rsid w:val="0019406B"/>
    <w:rsid w:val="0019407F"/>
    <w:rsid w:val="00194590"/>
    <w:rsid w:val="001945F6"/>
    <w:rsid w:val="0019475B"/>
    <w:rsid w:val="00194999"/>
    <w:rsid w:val="00194AD4"/>
    <w:rsid w:val="001952A7"/>
    <w:rsid w:val="001954A8"/>
    <w:rsid w:val="00196468"/>
    <w:rsid w:val="001965DD"/>
    <w:rsid w:val="0019677F"/>
    <w:rsid w:val="001971D4"/>
    <w:rsid w:val="00197973"/>
    <w:rsid w:val="001A136B"/>
    <w:rsid w:val="001A330B"/>
    <w:rsid w:val="001A36EC"/>
    <w:rsid w:val="001A3744"/>
    <w:rsid w:val="001A3950"/>
    <w:rsid w:val="001A4497"/>
    <w:rsid w:val="001A4C0E"/>
    <w:rsid w:val="001A51A8"/>
    <w:rsid w:val="001A53E5"/>
    <w:rsid w:val="001A5F86"/>
    <w:rsid w:val="001A61FC"/>
    <w:rsid w:val="001A74E2"/>
    <w:rsid w:val="001A78AA"/>
    <w:rsid w:val="001B04DC"/>
    <w:rsid w:val="001B0D39"/>
    <w:rsid w:val="001B1205"/>
    <w:rsid w:val="001B1628"/>
    <w:rsid w:val="001B195A"/>
    <w:rsid w:val="001B19A1"/>
    <w:rsid w:val="001B1A60"/>
    <w:rsid w:val="001B2099"/>
    <w:rsid w:val="001B2355"/>
    <w:rsid w:val="001B23E9"/>
    <w:rsid w:val="001B3528"/>
    <w:rsid w:val="001B44DF"/>
    <w:rsid w:val="001B4866"/>
    <w:rsid w:val="001B4E18"/>
    <w:rsid w:val="001B4F8F"/>
    <w:rsid w:val="001B6793"/>
    <w:rsid w:val="001B6EA8"/>
    <w:rsid w:val="001B6FCC"/>
    <w:rsid w:val="001B7363"/>
    <w:rsid w:val="001B761C"/>
    <w:rsid w:val="001B797F"/>
    <w:rsid w:val="001B7CC7"/>
    <w:rsid w:val="001C042C"/>
    <w:rsid w:val="001C0478"/>
    <w:rsid w:val="001C08C8"/>
    <w:rsid w:val="001C15F8"/>
    <w:rsid w:val="001C249B"/>
    <w:rsid w:val="001C2537"/>
    <w:rsid w:val="001C2B73"/>
    <w:rsid w:val="001C2C6E"/>
    <w:rsid w:val="001C3E35"/>
    <w:rsid w:val="001C3E91"/>
    <w:rsid w:val="001C46B6"/>
    <w:rsid w:val="001C50DC"/>
    <w:rsid w:val="001C516D"/>
    <w:rsid w:val="001C56A3"/>
    <w:rsid w:val="001C6D1A"/>
    <w:rsid w:val="001C6FFF"/>
    <w:rsid w:val="001C7259"/>
    <w:rsid w:val="001C7A03"/>
    <w:rsid w:val="001C7C46"/>
    <w:rsid w:val="001C7F70"/>
    <w:rsid w:val="001C7F84"/>
    <w:rsid w:val="001D01CA"/>
    <w:rsid w:val="001D0499"/>
    <w:rsid w:val="001D0E68"/>
    <w:rsid w:val="001D22BA"/>
    <w:rsid w:val="001D2AA9"/>
    <w:rsid w:val="001D3A7C"/>
    <w:rsid w:val="001D471D"/>
    <w:rsid w:val="001D53D2"/>
    <w:rsid w:val="001D61B9"/>
    <w:rsid w:val="001D7437"/>
    <w:rsid w:val="001D7784"/>
    <w:rsid w:val="001E03DA"/>
    <w:rsid w:val="001E1883"/>
    <w:rsid w:val="001E1AB3"/>
    <w:rsid w:val="001E26AC"/>
    <w:rsid w:val="001E2A1B"/>
    <w:rsid w:val="001E2D99"/>
    <w:rsid w:val="001E2E72"/>
    <w:rsid w:val="001E389A"/>
    <w:rsid w:val="001E5193"/>
    <w:rsid w:val="001E56A1"/>
    <w:rsid w:val="001E5CB9"/>
    <w:rsid w:val="001E6517"/>
    <w:rsid w:val="001E6CE7"/>
    <w:rsid w:val="001E7129"/>
    <w:rsid w:val="001E74B0"/>
    <w:rsid w:val="001E7558"/>
    <w:rsid w:val="001E7C8B"/>
    <w:rsid w:val="001E7E6E"/>
    <w:rsid w:val="001F2800"/>
    <w:rsid w:val="001F2E6F"/>
    <w:rsid w:val="001F2F88"/>
    <w:rsid w:val="001F3174"/>
    <w:rsid w:val="001F3465"/>
    <w:rsid w:val="001F3622"/>
    <w:rsid w:val="001F3C01"/>
    <w:rsid w:val="001F3C7D"/>
    <w:rsid w:val="001F3F78"/>
    <w:rsid w:val="001F45D1"/>
    <w:rsid w:val="001F5130"/>
    <w:rsid w:val="001F6B32"/>
    <w:rsid w:val="002004AC"/>
    <w:rsid w:val="00200582"/>
    <w:rsid w:val="0020082A"/>
    <w:rsid w:val="00200A4B"/>
    <w:rsid w:val="00201DB2"/>
    <w:rsid w:val="00201FD3"/>
    <w:rsid w:val="0020213D"/>
    <w:rsid w:val="00204912"/>
    <w:rsid w:val="002049C1"/>
    <w:rsid w:val="00204C28"/>
    <w:rsid w:val="00205A4E"/>
    <w:rsid w:val="0020680F"/>
    <w:rsid w:val="00206B07"/>
    <w:rsid w:val="00206B4F"/>
    <w:rsid w:val="00206EB8"/>
    <w:rsid w:val="002071AB"/>
    <w:rsid w:val="00207306"/>
    <w:rsid w:val="00207503"/>
    <w:rsid w:val="00207543"/>
    <w:rsid w:val="00207C7A"/>
    <w:rsid w:val="00210937"/>
    <w:rsid w:val="00210C52"/>
    <w:rsid w:val="0021127D"/>
    <w:rsid w:val="002127F4"/>
    <w:rsid w:val="0021297A"/>
    <w:rsid w:val="002137A4"/>
    <w:rsid w:val="002143C5"/>
    <w:rsid w:val="00214845"/>
    <w:rsid w:val="00214C73"/>
    <w:rsid w:val="00215640"/>
    <w:rsid w:val="00215F15"/>
    <w:rsid w:val="0021685A"/>
    <w:rsid w:val="00216CF9"/>
    <w:rsid w:val="00217065"/>
    <w:rsid w:val="0021748E"/>
    <w:rsid w:val="002176F6"/>
    <w:rsid w:val="00217AAE"/>
    <w:rsid w:val="00220118"/>
    <w:rsid w:val="0022098C"/>
    <w:rsid w:val="002211F5"/>
    <w:rsid w:val="002218A5"/>
    <w:rsid w:val="0022210C"/>
    <w:rsid w:val="00222B63"/>
    <w:rsid w:val="00223237"/>
    <w:rsid w:val="00223408"/>
    <w:rsid w:val="002249B6"/>
    <w:rsid w:val="00225E3E"/>
    <w:rsid w:val="0022633F"/>
    <w:rsid w:val="0022753A"/>
    <w:rsid w:val="002279E9"/>
    <w:rsid w:val="00230652"/>
    <w:rsid w:val="00230C33"/>
    <w:rsid w:val="002322FE"/>
    <w:rsid w:val="00232943"/>
    <w:rsid w:val="00232F75"/>
    <w:rsid w:val="00233FBF"/>
    <w:rsid w:val="002340A1"/>
    <w:rsid w:val="002350FE"/>
    <w:rsid w:val="00235FD7"/>
    <w:rsid w:val="00236423"/>
    <w:rsid w:val="0023651C"/>
    <w:rsid w:val="00237149"/>
    <w:rsid w:val="00237247"/>
    <w:rsid w:val="002375D6"/>
    <w:rsid w:val="00241686"/>
    <w:rsid w:val="002420C2"/>
    <w:rsid w:val="00242D66"/>
    <w:rsid w:val="002430FF"/>
    <w:rsid w:val="002439F4"/>
    <w:rsid w:val="00243E39"/>
    <w:rsid w:val="00244528"/>
    <w:rsid w:val="002445E6"/>
    <w:rsid w:val="002451B2"/>
    <w:rsid w:val="00245C57"/>
    <w:rsid w:val="00245E58"/>
    <w:rsid w:val="00245FF6"/>
    <w:rsid w:val="002461A1"/>
    <w:rsid w:val="00246246"/>
    <w:rsid w:val="00246DD7"/>
    <w:rsid w:val="0024746B"/>
    <w:rsid w:val="002474BC"/>
    <w:rsid w:val="002475BB"/>
    <w:rsid w:val="00247980"/>
    <w:rsid w:val="00250125"/>
    <w:rsid w:val="00250BAE"/>
    <w:rsid w:val="00251775"/>
    <w:rsid w:val="00251946"/>
    <w:rsid w:val="00251ADF"/>
    <w:rsid w:val="00251DCE"/>
    <w:rsid w:val="002526B6"/>
    <w:rsid w:val="002527CE"/>
    <w:rsid w:val="00254417"/>
    <w:rsid w:val="00254435"/>
    <w:rsid w:val="00254C39"/>
    <w:rsid w:val="002556F9"/>
    <w:rsid w:val="0025570F"/>
    <w:rsid w:val="0025601A"/>
    <w:rsid w:val="002563DA"/>
    <w:rsid w:val="0025679F"/>
    <w:rsid w:val="0025741B"/>
    <w:rsid w:val="002575E4"/>
    <w:rsid w:val="00257B5B"/>
    <w:rsid w:val="00260CA7"/>
    <w:rsid w:val="002610E9"/>
    <w:rsid w:val="00261355"/>
    <w:rsid w:val="002626FE"/>
    <w:rsid w:val="002627EF"/>
    <w:rsid w:val="00262DFE"/>
    <w:rsid w:val="00262FB6"/>
    <w:rsid w:val="002642B3"/>
    <w:rsid w:val="002642E9"/>
    <w:rsid w:val="00265306"/>
    <w:rsid w:val="00265D1E"/>
    <w:rsid w:val="002660B4"/>
    <w:rsid w:val="002664F1"/>
    <w:rsid w:val="00266F0A"/>
    <w:rsid w:val="00267638"/>
    <w:rsid w:val="002679E3"/>
    <w:rsid w:val="00267F8A"/>
    <w:rsid w:val="002702B6"/>
    <w:rsid w:val="00270B32"/>
    <w:rsid w:val="00271520"/>
    <w:rsid w:val="00271A79"/>
    <w:rsid w:val="00271EE2"/>
    <w:rsid w:val="00271EF0"/>
    <w:rsid w:val="002722E7"/>
    <w:rsid w:val="002730CD"/>
    <w:rsid w:val="00273A57"/>
    <w:rsid w:val="002748F6"/>
    <w:rsid w:val="00274D71"/>
    <w:rsid w:val="0027511C"/>
    <w:rsid w:val="00275129"/>
    <w:rsid w:val="00275445"/>
    <w:rsid w:val="002755A8"/>
    <w:rsid w:val="00275B76"/>
    <w:rsid w:val="00275DAD"/>
    <w:rsid w:val="00277912"/>
    <w:rsid w:val="0028021E"/>
    <w:rsid w:val="002818AE"/>
    <w:rsid w:val="00281D8D"/>
    <w:rsid w:val="00282AD5"/>
    <w:rsid w:val="002832E1"/>
    <w:rsid w:val="00283363"/>
    <w:rsid w:val="0028389D"/>
    <w:rsid w:val="002839AB"/>
    <w:rsid w:val="00285E6E"/>
    <w:rsid w:val="0028627D"/>
    <w:rsid w:val="00286A23"/>
    <w:rsid w:val="00286FB3"/>
    <w:rsid w:val="00287DCE"/>
    <w:rsid w:val="002903BA"/>
    <w:rsid w:val="00290869"/>
    <w:rsid w:val="00291ABD"/>
    <w:rsid w:val="00291BE7"/>
    <w:rsid w:val="00291C1B"/>
    <w:rsid w:val="002925BE"/>
    <w:rsid w:val="00292A53"/>
    <w:rsid w:val="00293069"/>
    <w:rsid w:val="0029342E"/>
    <w:rsid w:val="00294219"/>
    <w:rsid w:val="002942B5"/>
    <w:rsid w:val="002945FD"/>
    <w:rsid w:val="00295C09"/>
    <w:rsid w:val="00295F9D"/>
    <w:rsid w:val="002964A8"/>
    <w:rsid w:val="00296F95"/>
    <w:rsid w:val="002A1744"/>
    <w:rsid w:val="002A2449"/>
    <w:rsid w:val="002A2B31"/>
    <w:rsid w:val="002A5327"/>
    <w:rsid w:val="002A5845"/>
    <w:rsid w:val="002A75F7"/>
    <w:rsid w:val="002A77A7"/>
    <w:rsid w:val="002B0381"/>
    <w:rsid w:val="002B052D"/>
    <w:rsid w:val="002B057D"/>
    <w:rsid w:val="002B0C09"/>
    <w:rsid w:val="002B0D96"/>
    <w:rsid w:val="002B11FB"/>
    <w:rsid w:val="002B1326"/>
    <w:rsid w:val="002B18A4"/>
    <w:rsid w:val="002B1CCA"/>
    <w:rsid w:val="002B3866"/>
    <w:rsid w:val="002B3928"/>
    <w:rsid w:val="002B3AF3"/>
    <w:rsid w:val="002B3FEA"/>
    <w:rsid w:val="002B43C9"/>
    <w:rsid w:val="002B443B"/>
    <w:rsid w:val="002B4445"/>
    <w:rsid w:val="002B4A40"/>
    <w:rsid w:val="002B4E8B"/>
    <w:rsid w:val="002B60AD"/>
    <w:rsid w:val="002B69AA"/>
    <w:rsid w:val="002B7377"/>
    <w:rsid w:val="002C02DA"/>
    <w:rsid w:val="002C07E0"/>
    <w:rsid w:val="002C0866"/>
    <w:rsid w:val="002C1079"/>
    <w:rsid w:val="002C13AF"/>
    <w:rsid w:val="002C1702"/>
    <w:rsid w:val="002C1F7A"/>
    <w:rsid w:val="002C27A3"/>
    <w:rsid w:val="002C30A0"/>
    <w:rsid w:val="002C4378"/>
    <w:rsid w:val="002C4ECB"/>
    <w:rsid w:val="002C6413"/>
    <w:rsid w:val="002C68A8"/>
    <w:rsid w:val="002C76D1"/>
    <w:rsid w:val="002D0B30"/>
    <w:rsid w:val="002D11C7"/>
    <w:rsid w:val="002D1362"/>
    <w:rsid w:val="002D1DBA"/>
    <w:rsid w:val="002D48CF"/>
    <w:rsid w:val="002D5022"/>
    <w:rsid w:val="002D557B"/>
    <w:rsid w:val="002D602F"/>
    <w:rsid w:val="002D66C3"/>
    <w:rsid w:val="002D6BB1"/>
    <w:rsid w:val="002E0C7F"/>
    <w:rsid w:val="002E325D"/>
    <w:rsid w:val="002E3353"/>
    <w:rsid w:val="002E43F5"/>
    <w:rsid w:val="002E4900"/>
    <w:rsid w:val="002E5175"/>
    <w:rsid w:val="002E5B73"/>
    <w:rsid w:val="002E5E30"/>
    <w:rsid w:val="002E605D"/>
    <w:rsid w:val="002E60C4"/>
    <w:rsid w:val="002E63AA"/>
    <w:rsid w:val="002E67DF"/>
    <w:rsid w:val="002E6830"/>
    <w:rsid w:val="002E688B"/>
    <w:rsid w:val="002E6E65"/>
    <w:rsid w:val="002E72E9"/>
    <w:rsid w:val="002E73B7"/>
    <w:rsid w:val="002E777B"/>
    <w:rsid w:val="002F06C8"/>
    <w:rsid w:val="002F2211"/>
    <w:rsid w:val="002F2FB6"/>
    <w:rsid w:val="002F3A35"/>
    <w:rsid w:val="002F4A80"/>
    <w:rsid w:val="002F5504"/>
    <w:rsid w:val="002F56E4"/>
    <w:rsid w:val="002F5F33"/>
    <w:rsid w:val="002F5F3D"/>
    <w:rsid w:val="002F6EC5"/>
    <w:rsid w:val="002F744C"/>
    <w:rsid w:val="00300258"/>
    <w:rsid w:val="0030031F"/>
    <w:rsid w:val="00300355"/>
    <w:rsid w:val="0030058F"/>
    <w:rsid w:val="003010B0"/>
    <w:rsid w:val="00301520"/>
    <w:rsid w:val="00301E65"/>
    <w:rsid w:val="00302CD9"/>
    <w:rsid w:val="00303581"/>
    <w:rsid w:val="00303C81"/>
    <w:rsid w:val="00303CF1"/>
    <w:rsid w:val="0030498E"/>
    <w:rsid w:val="00304DD4"/>
    <w:rsid w:val="00304E75"/>
    <w:rsid w:val="00305A91"/>
    <w:rsid w:val="00305BA3"/>
    <w:rsid w:val="003060B3"/>
    <w:rsid w:val="00306A6E"/>
    <w:rsid w:val="00306F0F"/>
    <w:rsid w:val="00307208"/>
    <w:rsid w:val="00307D22"/>
    <w:rsid w:val="00310041"/>
    <w:rsid w:val="0031077E"/>
    <w:rsid w:val="00310894"/>
    <w:rsid w:val="0031096C"/>
    <w:rsid w:val="00310D6A"/>
    <w:rsid w:val="00311677"/>
    <w:rsid w:val="003117F2"/>
    <w:rsid w:val="00311B9F"/>
    <w:rsid w:val="003131C9"/>
    <w:rsid w:val="003137D0"/>
    <w:rsid w:val="003141D8"/>
    <w:rsid w:val="0031479D"/>
    <w:rsid w:val="00314C27"/>
    <w:rsid w:val="00314E17"/>
    <w:rsid w:val="00315619"/>
    <w:rsid w:val="00316D69"/>
    <w:rsid w:val="00317239"/>
    <w:rsid w:val="00320E89"/>
    <w:rsid w:val="00320EC5"/>
    <w:rsid w:val="00322136"/>
    <w:rsid w:val="00322DCE"/>
    <w:rsid w:val="0032331F"/>
    <w:rsid w:val="00324324"/>
    <w:rsid w:val="00324D97"/>
    <w:rsid w:val="00325C89"/>
    <w:rsid w:val="00325F91"/>
    <w:rsid w:val="00326530"/>
    <w:rsid w:val="00327C07"/>
    <w:rsid w:val="0033038D"/>
    <w:rsid w:val="00330D21"/>
    <w:rsid w:val="00331AAD"/>
    <w:rsid w:val="003325AC"/>
    <w:rsid w:val="003329E6"/>
    <w:rsid w:val="0033309D"/>
    <w:rsid w:val="0033342D"/>
    <w:rsid w:val="00333533"/>
    <w:rsid w:val="00333F9D"/>
    <w:rsid w:val="00334EBF"/>
    <w:rsid w:val="003354D2"/>
    <w:rsid w:val="00335E5C"/>
    <w:rsid w:val="00336510"/>
    <w:rsid w:val="0033766C"/>
    <w:rsid w:val="00337D07"/>
    <w:rsid w:val="00337ED2"/>
    <w:rsid w:val="00340263"/>
    <w:rsid w:val="0034053E"/>
    <w:rsid w:val="003405F6"/>
    <w:rsid w:val="00340B71"/>
    <w:rsid w:val="00341885"/>
    <w:rsid w:val="00341EC3"/>
    <w:rsid w:val="00342F93"/>
    <w:rsid w:val="00343BC6"/>
    <w:rsid w:val="00343E43"/>
    <w:rsid w:val="00344224"/>
    <w:rsid w:val="0034449F"/>
    <w:rsid w:val="003450A6"/>
    <w:rsid w:val="00345169"/>
    <w:rsid w:val="003458AA"/>
    <w:rsid w:val="00345ED4"/>
    <w:rsid w:val="003464AB"/>
    <w:rsid w:val="00347399"/>
    <w:rsid w:val="00350208"/>
    <w:rsid w:val="003506AE"/>
    <w:rsid w:val="0035072E"/>
    <w:rsid w:val="003508C9"/>
    <w:rsid w:val="003519DC"/>
    <w:rsid w:val="003521C1"/>
    <w:rsid w:val="00353AB7"/>
    <w:rsid w:val="003544DE"/>
    <w:rsid w:val="003545A8"/>
    <w:rsid w:val="00354B0D"/>
    <w:rsid w:val="00354E29"/>
    <w:rsid w:val="003562FA"/>
    <w:rsid w:val="00356631"/>
    <w:rsid w:val="003566D3"/>
    <w:rsid w:val="0035682A"/>
    <w:rsid w:val="00356A4E"/>
    <w:rsid w:val="00357598"/>
    <w:rsid w:val="00360A30"/>
    <w:rsid w:val="00361257"/>
    <w:rsid w:val="00361689"/>
    <w:rsid w:val="003619F8"/>
    <w:rsid w:val="00361D4B"/>
    <w:rsid w:val="003620B6"/>
    <w:rsid w:val="00363C9B"/>
    <w:rsid w:val="00363D9E"/>
    <w:rsid w:val="00364358"/>
    <w:rsid w:val="00364727"/>
    <w:rsid w:val="00365149"/>
    <w:rsid w:val="00365494"/>
    <w:rsid w:val="003654E1"/>
    <w:rsid w:val="003658B2"/>
    <w:rsid w:val="00365AFA"/>
    <w:rsid w:val="00365B6A"/>
    <w:rsid w:val="003663F6"/>
    <w:rsid w:val="0036669D"/>
    <w:rsid w:val="00366820"/>
    <w:rsid w:val="003674BA"/>
    <w:rsid w:val="00367A05"/>
    <w:rsid w:val="0037166D"/>
    <w:rsid w:val="003736B6"/>
    <w:rsid w:val="00373B11"/>
    <w:rsid w:val="00374ECB"/>
    <w:rsid w:val="00375CC7"/>
    <w:rsid w:val="00376034"/>
    <w:rsid w:val="0037607F"/>
    <w:rsid w:val="003760E5"/>
    <w:rsid w:val="00376C83"/>
    <w:rsid w:val="0037713C"/>
    <w:rsid w:val="00377206"/>
    <w:rsid w:val="003775DD"/>
    <w:rsid w:val="00377E09"/>
    <w:rsid w:val="003807D0"/>
    <w:rsid w:val="003808E1"/>
    <w:rsid w:val="0038102C"/>
    <w:rsid w:val="003810CD"/>
    <w:rsid w:val="00381433"/>
    <w:rsid w:val="00382035"/>
    <w:rsid w:val="0038210E"/>
    <w:rsid w:val="0038246F"/>
    <w:rsid w:val="00384417"/>
    <w:rsid w:val="003852F9"/>
    <w:rsid w:val="00385F5C"/>
    <w:rsid w:val="00386883"/>
    <w:rsid w:val="00387D5B"/>
    <w:rsid w:val="00390078"/>
    <w:rsid w:val="0039037B"/>
    <w:rsid w:val="003905F2"/>
    <w:rsid w:val="00391538"/>
    <w:rsid w:val="00391B53"/>
    <w:rsid w:val="00391DFC"/>
    <w:rsid w:val="00392CF7"/>
    <w:rsid w:val="0039308F"/>
    <w:rsid w:val="003935E2"/>
    <w:rsid w:val="0039370B"/>
    <w:rsid w:val="00395AD2"/>
    <w:rsid w:val="003965E7"/>
    <w:rsid w:val="003969C4"/>
    <w:rsid w:val="00397245"/>
    <w:rsid w:val="003975DB"/>
    <w:rsid w:val="00397815"/>
    <w:rsid w:val="00397982"/>
    <w:rsid w:val="00397BCE"/>
    <w:rsid w:val="00397E92"/>
    <w:rsid w:val="003A0398"/>
    <w:rsid w:val="003A089D"/>
    <w:rsid w:val="003A0D68"/>
    <w:rsid w:val="003A10DA"/>
    <w:rsid w:val="003A1786"/>
    <w:rsid w:val="003A1DBC"/>
    <w:rsid w:val="003A2340"/>
    <w:rsid w:val="003A2455"/>
    <w:rsid w:val="003A3294"/>
    <w:rsid w:val="003A38FA"/>
    <w:rsid w:val="003A425E"/>
    <w:rsid w:val="003A44F3"/>
    <w:rsid w:val="003A51FE"/>
    <w:rsid w:val="003A6200"/>
    <w:rsid w:val="003A7E22"/>
    <w:rsid w:val="003B211E"/>
    <w:rsid w:val="003B2788"/>
    <w:rsid w:val="003B3DC4"/>
    <w:rsid w:val="003B3FDB"/>
    <w:rsid w:val="003B528B"/>
    <w:rsid w:val="003B541C"/>
    <w:rsid w:val="003B5C7C"/>
    <w:rsid w:val="003B5F15"/>
    <w:rsid w:val="003B664D"/>
    <w:rsid w:val="003B6BC3"/>
    <w:rsid w:val="003B7068"/>
    <w:rsid w:val="003B70AE"/>
    <w:rsid w:val="003B765D"/>
    <w:rsid w:val="003B7E6F"/>
    <w:rsid w:val="003C06AF"/>
    <w:rsid w:val="003C071E"/>
    <w:rsid w:val="003C12CF"/>
    <w:rsid w:val="003C156E"/>
    <w:rsid w:val="003C1640"/>
    <w:rsid w:val="003C175A"/>
    <w:rsid w:val="003C1922"/>
    <w:rsid w:val="003C2EC1"/>
    <w:rsid w:val="003C3580"/>
    <w:rsid w:val="003C3901"/>
    <w:rsid w:val="003C3EF5"/>
    <w:rsid w:val="003C4418"/>
    <w:rsid w:val="003C4845"/>
    <w:rsid w:val="003C54CF"/>
    <w:rsid w:val="003C66DA"/>
    <w:rsid w:val="003C695E"/>
    <w:rsid w:val="003C69C3"/>
    <w:rsid w:val="003C7463"/>
    <w:rsid w:val="003C75A4"/>
    <w:rsid w:val="003C76C2"/>
    <w:rsid w:val="003C7822"/>
    <w:rsid w:val="003C7950"/>
    <w:rsid w:val="003D03C3"/>
    <w:rsid w:val="003D13A1"/>
    <w:rsid w:val="003D1B66"/>
    <w:rsid w:val="003D1BF1"/>
    <w:rsid w:val="003D34B3"/>
    <w:rsid w:val="003D383D"/>
    <w:rsid w:val="003D41E5"/>
    <w:rsid w:val="003D4FA2"/>
    <w:rsid w:val="003D5006"/>
    <w:rsid w:val="003D60BD"/>
    <w:rsid w:val="003D69B5"/>
    <w:rsid w:val="003D7B85"/>
    <w:rsid w:val="003D7FA3"/>
    <w:rsid w:val="003E21FF"/>
    <w:rsid w:val="003E2B40"/>
    <w:rsid w:val="003E2D78"/>
    <w:rsid w:val="003E387E"/>
    <w:rsid w:val="003E3A83"/>
    <w:rsid w:val="003E3EA1"/>
    <w:rsid w:val="003E4A76"/>
    <w:rsid w:val="003E4E8F"/>
    <w:rsid w:val="003E582B"/>
    <w:rsid w:val="003E5CAA"/>
    <w:rsid w:val="003E5D92"/>
    <w:rsid w:val="003E6A2B"/>
    <w:rsid w:val="003E765D"/>
    <w:rsid w:val="003F0055"/>
    <w:rsid w:val="003F00DE"/>
    <w:rsid w:val="003F016A"/>
    <w:rsid w:val="003F1CF3"/>
    <w:rsid w:val="003F1DB5"/>
    <w:rsid w:val="003F2302"/>
    <w:rsid w:val="003F323C"/>
    <w:rsid w:val="003F32BE"/>
    <w:rsid w:val="003F3947"/>
    <w:rsid w:val="003F48FE"/>
    <w:rsid w:val="003F532A"/>
    <w:rsid w:val="003F55AA"/>
    <w:rsid w:val="003F5A32"/>
    <w:rsid w:val="003F636F"/>
    <w:rsid w:val="003F682E"/>
    <w:rsid w:val="003F6832"/>
    <w:rsid w:val="003F6EAD"/>
    <w:rsid w:val="003F7896"/>
    <w:rsid w:val="003F78F2"/>
    <w:rsid w:val="00400945"/>
    <w:rsid w:val="00400C38"/>
    <w:rsid w:val="004011F1"/>
    <w:rsid w:val="00401EE9"/>
    <w:rsid w:val="00402D15"/>
    <w:rsid w:val="00402F0E"/>
    <w:rsid w:val="00402FED"/>
    <w:rsid w:val="00403472"/>
    <w:rsid w:val="0040365C"/>
    <w:rsid w:val="0040388A"/>
    <w:rsid w:val="00404096"/>
    <w:rsid w:val="00404EB8"/>
    <w:rsid w:val="00405900"/>
    <w:rsid w:val="00405BE7"/>
    <w:rsid w:val="00407462"/>
    <w:rsid w:val="00410982"/>
    <w:rsid w:val="00410E99"/>
    <w:rsid w:val="004111D6"/>
    <w:rsid w:val="00411C6F"/>
    <w:rsid w:val="00411D6F"/>
    <w:rsid w:val="004126D4"/>
    <w:rsid w:val="004132DF"/>
    <w:rsid w:val="004134C8"/>
    <w:rsid w:val="0041455E"/>
    <w:rsid w:val="004148FC"/>
    <w:rsid w:val="00414ADC"/>
    <w:rsid w:val="0041594C"/>
    <w:rsid w:val="0041645F"/>
    <w:rsid w:val="0041649C"/>
    <w:rsid w:val="00416B27"/>
    <w:rsid w:val="00417021"/>
    <w:rsid w:val="0041713D"/>
    <w:rsid w:val="004177AA"/>
    <w:rsid w:val="00417D3A"/>
    <w:rsid w:val="00417ED9"/>
    <w:rsid w:val="004203D1"/>
    <w:rsid w:val="0042054E"/>
    <w:rsid w:val="00420784"/>
    <w:rsid w:val="00420EDB"/>
    <w:rsid w:val="00421129"/>
    <w:rsid w:val="00421320"/>
    <w:rsid w:val="004218F1"/>
    <w:rsid w:val="004219C8"/>
    <w:rsid w:val="00421F9B"/>
    <w:rsid w:val="0042294F"/>
    <w:rsid w:val="0042340B"/>
    <w:rsid w:val="004237B5"/>
    <w:rsid w:val="00423AFE"/>
    <w:rsid w:val="00423B26"/>
    <w:rsid w:val="00424433"/>
    <w:rsid w:val="004246D0"/>
    <w:rsid w:val="004252A3"/>
    <w:rsid w:val="00425531"/>
    <w:rsid w:val="00425D8C"/>
    <w:rsid w:val="00426049"/>
    <w:rsid w:val="00426BDD"/>
    <w:rsid w:val="00426C89"/>
    <w:rsid w:val="00426CFB"/>
    <w:rsid w:val="004274A9"/>
    <w:rsid w:val="004315F0"/>
    <w:rsid w:val="00431C56"/>
    <w:rsid w:val="0043299C"/>
    <w:rsid w:val="004337FA"/>
    <w:rsid w:val="00433CC7"/>
    <w:rsid w:val="00433E94"/>
    <w:rsid w:val="0043418E"/>
    <w:rsid w:val="0043645D"/>
    <w:rsid w:val="004366C7"/>
    <w:rsid w:val="004366CB"/>
    <w:rsid w:val="00436E13"/>
    <w:rsid w:val="00437A9E"/>
    <w:rsid w:val="00437B77"/>
    <w:rsid w:val="0044016D"/>
    <w:rsid w:val="00440EC4"/>
    <w:rsid w:val="00440FA7"/>
    <w:rsid w:val="00441146"/>
    <w:rsid w:val="00441418"/>
    <w:rsid w:val="004415D6"/>
    <w:rsid w:val="00441ADD"/>
    <w:rsid w:val="00442CC9"/>
    <w:rsid w:val="00443891"/>
    <w:rsid w:val="00444231"/>
    <w:rsid w:val="00444351"/>
    <w:rsid w:val="00444629"/>
    <w:rsid w:val="004446F2"/>
    <w:rsid w:val="004457AF"/>
    <w:rsid w:val="00446D7A"/>
    <w:rsid w:val="004504AA"/>
    <w:rsid w:val="00450B3B"/>
    <w:rsid w:val="0045256A"/>
    <w:rsid w:val="00452CE2"/>
    <w:rsid w:val="004530FD"/>
    <w:rsid w:val="004536BF"/>
    <w:rsid w:val="00453F0E"/>
    <w:rsid w:val="00454684"/>
    <w:rsid w:val="00454943"/>
    <w:rsid w:val="00456156"/>
    <w:rsid w:val="00460CE9"/>
    <w:rsid w:val="004610F3"/>
    <w:rsid w:val="00462265"/>
    <w:rsid w:val="00463523"/>
    <w:rsid w:val="00463A18"/>
    <w:rsid w:val="00463B81"/>
    <w:rsid w:val="00464115"/>
    <w:rsid w:val="004641A8"/>
    <w:rsid w:val="00464BD4"/>
    <w:rsid w:val="00464CEB"/>
    <w:rsid w:val="00465460"/>
    <w:rsid w:val="00465C98"/>
    <w:rsid w:val="004662A0"/>
    <w:rsid w:val="00466666"/>
    <w:rsid w:val="00466DE2"/>
    <w:rsid w:val="0046743C"/>
    <w:rsid w:val="004679B3"/>
    <w:rsid w:val="00471D00"/>
    <w:rsid w:val="004723B4"/>
    <w:rsid w:val="0047248E"/>
    <w:rsid w:val="00472DDD"/>
    <w:rsid w:val="004743FC"/>
    <w:rsid w:val="00474477"/>
    <w:rsid w:val="00474492"/>
    <w:rsid w:val="00474698"/>
    <w:rsid w:val="00475DDB"/>
    <w:rsid w:val="00475FDE"/>
    <w:rsid w:val="00476016"/>
    <w:rsid w:val="00476509"/>
    <w:rsid w:val="00476530"/>
    <w:rsid w:val="00476A2A"/>
    <w:rsid w:val="00477FA6"/>
    <w:rsid w:val="004804BB"/>
    <w:rsid w:val="00480927"/>
    <w:rsid w:val="00480D44"/>
    <w:rsid w:val="00480D89"/>
    <w:rsid w:val="004810E8"/>
    <w:rsid w:val="004811BF"/>
    <w:rsid w:val="00482CC7"/>
    <w:rsid w:val="00482E68"/>
    <w:rsid w:val="00483217"/>
    <w:rsid w:val="00484494"/>
    <w:rsid w:val="00484825"/>
    <w:rsid w:val="0048519E"/>
    <w:rsid w:val="004855DC"/>
    <w:rsid w:val="00485F14"/>
    <w:rsid w:val="00486E47"/>
    <w:rsid w:val="00490FDC"/>
    <w:rsid w:val="00491EC4"/>
    <w:rsid w:val="0049480F"/>
    <w:rsid w:val="00495173"/>
    <w:rsid w:val="004952DE"/>
    <w:rsid w:val="0049568F"/>
    <w:rsid w:val="00495798"/>
    <w:rsid w:val="00495F91"/>
    <w:rsid w:val="00496E32"/>
    <w:rsid w:val="004A05DA"/>
    <w:rsid w:val="004A09BB"/>
    <w:rsid w:val="004A0DE2"/>
    <w:rsid w:val="004A267E"/>
    <w:rsid w:val="004A2AFE"/>
    <w:rsid w:val="004A78C8"/>
    <w:rsid w:val="004A79C6"/>
    <w:rsid w:val="004A7C54"/>
    <w:rsid w:val="004B03E9"/>
    <w:rsid w:val="004B11C0"/>
    <w:rsid w:val="004B191D"/>
    <w:rsid w:val="004B1C70"/>
    <w:rsid w:val="004B2EC0"/>
    <w:rsid w:val="004B3A9E"/>
    <w:rsid w:val="004B4072"/>
    <w:rsid w:val="004B5112"/>
    <w:rsid w:val="004B5735"/>
    <w:rsid w:val="004B5827"/>
    <w:rsid w:val="004B58C4"/>
    <w:rsid w:val="004B5D82"/>
    <w:rsid w:val="004B65B9"/>
    <w:rsid w:val="004B734A"/>
    <w:rsid w:val="004B7433"/>
    <w:rsid w:val="004B7FA2"/>
    <w:rsid w:val="004C0498"/>
    <w:rsid w:val="004C0B47"/>
    <w:rsid w:val="004C161E"/>
    <w:rsid w:val="004C1E2A"/>
    <w:rsid w:val="004C1F13"/>
    <w:rsid w:val="004C1F9C"/>
    <w:rsid w:val="004C2346"/>
    <w:rsid w:val="004C240D"/>
    <w:rsid w:val="004C307E"/>
    <w:rsid w:val="004C462A"/>
    <w:rsid w:val="004C4961"/>
    <w:rsid w:val="004C5063"/>
    <w:rsid w:val="004C5314"/>
    <w:rsid w:val="004C611C"/>
    <w:rsid w:val="004C69D0"/>
    <w:rsid w:val="004C6AF9"/>
    <w:rsid w:val="004C70EF"/>
    <w:rsid w:val="004C76E2"/>
    <w:rsid w:val="004C7DC0"/>
    <w:rsid w:val="004C7DD8"/>
    <w:rsid w:val="004D0888"/>
    <w:rsid w:val="004D2210"/>
    <w:rsid w:val="004D2A1B"/>
    <w:rsid w:val="004D36D3"/>
    <w:rsid w:val="004D3B2F"/>
    <w:rsid w:val="004D3CB4"/>
    <w:rsid w:val="004D428A"/>
    <w:rsid w:val="004D4982"/>
    <w:rsid w:val="004D4D96"/>
    <w:rsid w:val="004D51AB"/>
    <w:rsid w:val="004D5510"/>
    <w:rsid w:val="004D56DA"/>
    <w:rsid w:val="004D5E64"/>
    <w:rsid w:val="004D6060"/>
    <w:rsid w:val="004D687D"/>
    <w:rsid w:val="004D7054"/>
    <w:rsid w:val="004D7970"/>
    <w:rsid w:val="004D7BF6"/>
    <w:rsid w:val="004E0859"/>
    <w:rsid w:val="004E0CC1"/>
    <w:rsid w:val="004E1EB9"/>
    <w:rsid w:val="004E27CE"/>
    <w:rsid w:val="004E5B81"/>
    <w:rsid w:val="004E5DEA"/>
    <w:rsid w:val="004E6DC7"/>
    <w:rsid w:val="004F0408"/>
    <w:rsid w:val="004F05C7"/>
    <w:rsid w:val="004F0780"/>
    <w:rsid w:val="004F0C22"/>
    <w:rsid w:val="004F11C1"/>
    <w:rsid w:val="004F1553"/>
    <w:rsid w:val="004F187A"/>
    <w:rsid w:val="004F1C80"/>
    <w:rsid w:val="004F1FD4"/>
    <w:rsid w:val="004F381E"/>
    <w:rsid w:val="004F3DF1"/>
    <w:rsid w:val="004F3F8E"/>
    <w:rsid w:val="004F45EB"/>
    <w:rsid w:val="004F4AB3"/>
    <w:rsid w:val="004F5CBC"/>
    <w:rsid w:val="004F68F8"/>
    <w:rsid w:val="004F6CEF"/>
    <w:rsid w:val="004F74D0"/>
    <w:rsid w:val="004F7ED7"/>
    <w:rsid w:val="005001D0"/>
    <w:rsid w:val="0050098C"/>
    <w:rsid w:val="00500F3B"/>
    <w:rsid w:val="00501F6B"/>
    <w:rsid w:val="00503025"/>
    <w:rsid w:val="00503843"/>
    <w:rsid w:val="005038B4"/>
    <w:rsid w:val="00503C3B"/>
    <w:rsid w:val="0050475C"/>
    <w:rsid w:val="00504AD7"/>
    <w:rsid w:val="005061FC"/>
    <w:rsid w:val="0050645C"/>
    <w:rsid w:val="00507D86"/>
    <w:rsid w:val="0051037F"/>
    <w:rsid w:val="0051103E"/>
    <w:rsid w:val="00511500"/>
    <w:rsid w:val="0051184A"/>
    <w:rsid w:val="00512685"/>
    <w:rsid w:val="005128C5"/>
    <w:rsid w:val="00512920"/>
    <w:rsid w:val="00513403"/>
    <w:rsid w:val="00513D05"/>
    <w:rsid w:val="00514066"/>
    <w:rsid w:val="0051418B"/>
    <w:rsid w:val="005145F1"/>
    <w:rsid w:val="00514EE0"/>
    <w:rsid w:val="00515100"/>
    <w:rsid w:val="00515657"/>
    <w:rsid w:val="0051590C"/>
    <w:rsid w:val="00516339"/>
    <w:rsid w:val="00516E91"/>
    <w:rsid w:val="00517A86"/>
    <w:rsid w:val="0052094B"/>
    <w:rsid w:val="00520DA2"/>
    <w:rsid w:val="00520FC0"/>
    <w:rsid w:val="00521B6A"/>
    <w:rsid w:val="00521DCE"/>
    <w:rsid w:val="005237C2"/>
    <w:rsid w:val="00524616"/>
    <w:rsid w:val="0052545D"/>
    <w:rsid w:val="00526100"/>
    <w:rsid w:val="00526C7E"/>
    <w:rsid w:val="0052708C"/>
    <w:rsid w:val="005277FF"/>
    <w:rsid w:val="0052793C"/>
    <w:rsid w:val="00527A7F"/>
    <w:rsid w:val="00527DD2"/>
    <w:rsid w:val="00530950"/>
    <w:rsid w:val="00530BA2"/>
    <w:rsid w:val="00531586"/>
    <w:rsid w:val="005315F1"/>
    <w:rsid w:val="00531E1B"/>
    <w:rsid w:val="00532354"/>
    <w:rsid w:val="00533237"/>
    <w:rsid w:val="0053381F"/>
    <w:rsid w:val="005348E3"/>
    <w:rsid w:val="00535854"/>
    <w:rsid w:val="00535B63"/>
    <w:rsid w:val="00535E8F"/>
    <w:rsid w:val="00535EEA"/>
    <w:rsid w:val="00536045"/>
    <w:rsid w:val="00540C77"/>
    <w:rsid w:val="00540C7E"/>
    <w:rsid w:val="00540D4B"/>
    <w:rsid w:val="005413B2"/>
    <w:rsid w:val="00541BDC"/>
    <w:rsid w:val="00541CD3"/>
    <w:rsid w:val="00542E81"/>
    <w:rsid w:val="00543F2C"/>
    <w:rsid w:val="0054589F"/>
    <w:rsid w:val="00545A49"/>
    <w:rsid w:val="00545D3A"/>
    <w:rsid w:val="00546736"/>
    <w:rsid w:val="00546A64"/>
    <w:rsid w:val="005504C7"/>
    <w:rsid w:val="00550ADB"/>
    <w:rsid w:val="00550B95"/>
    <w:rsid w:val="00550FF4"/>
    <w:rsid w:val="005512C6"/>
    <w:rsid w:val="0055272A"/>
    <w:rsid w:val="00552A39"/>
    <w:rsid w:val="005530CB"/>
    <w:rsid w:val="00553160"/>
    <w:rsid w:val="00553194"/>
    <w:rsid w:val="00553464"/>
    <w:rsid w:val="00553814"/>
    <w:rsid w:val="00553A71"/>
    <w:rsid w:val="00553ABB"/>
    <w:rsid w:val="00553B97"/>
    <w:rsid w:val="0055549B"/>
    <w:rsid w:val="0055691A"/>
    <w:rsid w:val="00556ED5"/>
    <w:rsid w:val="00556F45"/>
    <w:rsid w:val="00557552"/>
    <w:rsid w:val="00557711"/>
    <w:rsid w:val="00560246"/>
    <w:rsid w:val="0056027C"/>
    <w:rsid w:val="005607CE"/>
    <w:rsid w:val="00560F0E"/>
    <w:rsid w:val="00561563"/>
    <w:rsid w:val="00561F97"/>
    <w:rsid w:val="00563D5E"/>
    <w:rsid w:val="00563DC7"/>
    <w:rsid w:val="0056456A"/>
    <w:rsid w:val="00564C2C"/>
    <w:rsid w:val="0056503E"/>
    <w:rsid w:val="005654FA"/>
    <w:rsid w:val="00565597"/>
    <w:rsid w:val="005657CE"/>
    <w:rsid w:val="00565919"/>
    <w:rsid w:val="00565E8A"/>
    <w:rsid w:val="0056645E"/>
    <w:rsid w:val="00566994"/>
    <w:rsid w:val="00566F05"/>
    <w:rsid w:val="00570B9D"/>
    <w:rsid w:val="005711DD"/>
    <w:rsid w:val="005712B2"/>
    <w:rsid w:val="00572B6F"/>
    <w:rsid w:val="005730C2"/>
    <w:rsid w:val="00573881"/>
    <w:rsid w:val="00574C0D"/>
    <w:rsid w:val="00575EA4"/>
    <w:rsid w:val="005766DC"/>
    <w:rsid w:val="00577819"/>
    <w:rsid w:val="00580F86"/>
    <w:rsid w:val="00581396"/>
    <w:rsid w:val="00581729"/>
    <w:rsid w:val="00581B2D"/>
    <w:rsid w:val="00581C22"/>
    <w:rsid w:val="00582369"/>
    <w:rsid w:val="005827CC"/>
    <w:rsid w:val="00582863"/>
    <w:rsid w:val="00582FFB"/>
    <w:rsid w:val="005834CE"/>
    <w:rsid w:val="00583524"/>
    <w:rsid w:val="005840C8"/>
    <w:rsid w:val="0058540D"/>
    <w:rsid w:val="005856A8"/>
    <w:rsid w:val="005858C3"/>
    <w:rsid w:val="00585D56"/>
    <w:rsid w:val="00586DDA"/>
    <w:rsid w:val="00586EB2"/>
    <w:rsid w:val="00587903"/>
    <w:rsid w:val="00587BF9"/>
    <w:rsid w:val="00587D91"/>
    <w:rsid w:val="00590C07"/>
    <w:rsid w:val="00591E22"/>
    <w:rsid w:val="00592314"/>
    <w:rsid w:val="00592671"/>
    <w:rsid w:val="00593B85"/>
    <w:rsid w:val="00594A5D"/>
    <w:rsid w:val="00594C79"/>
    <w:rsid w:val="00594F1A"/>
    <w:rsid w:val="0059585E"/>
    <w:rsid w:val="00595A1F"/>
    <w:rsid w:val="00596746"/>
    <w:rsid w:val="005972D4"/>
    <w:rsid w:val="0059769A"/>
    <w:rsid w:val="005A0D54"/>
    <w:rsid w:val="005A2BFD"/>
    <w:rsid w:val="005A31CE"/>
    <w:rsid w:val="005A5501"/>
    <w:rsid w:val="005A58AE"/>
    <w:rsid w:val="005A65C8"/>
    <w:rsid w:val="005B0D04"/>
    <w:rsid w:val="005B2258"/>
    <w:rsid w:val="005B2334"/>
    <w:rsid w:val="005B24A9"/>
    <w:rsid w:val="005B3AAD"/>
    <w:rsid w:val="005B41E4"/>
    <w:rsid w:val="005B4ECF"/>
    <w:rsid w:val="005B5E5B"/>
    <w:rsid w:val="005B5E9D"/>
    <w:rsid w:val="005B5F6C"/>
    <w:rsid w:val="005B6BF9"/>
    <w:rsid w:val="005B6E16"/>
    <w:rsid w:val="005B6E9B"/>
    <w:rsid w:val="005B6EE0"/>
    <w:rsid w:val="005B72F9"/>
    <w:rsid w:val="005B78CE"/>
    <w:rsid w:val="005C0DD9"/>
    <w:rsid w:val="005C1369"/>
    <w:rsid w:val="005C145A"/>
    <w:rsid w:val="005C197F"/>
    <w:rsid w:val="005C2089"/>
    <w:rsid w:val="005C20E5"/>
    <w:rsid w:val="005C33CD"/>
    <w:rsid w:val="005C36E2"/>
    <w:rsid w:val="005C3958"/>
    <w:rsid w:val="005C44E9"/>
    <w:rsid w:val="005C4C6A"/>
    <w:rsid w:val="005C5178"/>
    <w:rsid w:val="005C5597"/>
    <w:rsid w:val="005C6321"/>
    <w:rsid w:val="005C6353"/>
    <w:rsid w:val="005C669C"/>
    <w:rsid w:val="005C6F6D"/>
    <w:rsid w:val="005D05E1"/>
    <w:rsid w:val="005D0F26"/>
    <w:rsid w:val="005D150D"/>
    <w:rsid w:val="005D164A"/>
    <w:rsid w:val="005D16E0"/>
    <w:rsid w:val="005D16E7"/>
    <w:rsid w:val="005D1C14"/>
    <w:rsid w:val="005D1C92"/>
    <w:rsid w:val="005D1D1A"/>
    <w:rsid w:val="005D2D22"/>
    <w:rsid w:val="005D3CED"/>
    <w:rsid w:val="005D5059"/>
    <w:rsid w:val="005D55BA"/>
    <w:rsid w:val="005D5751"/>
    <w:rsid w:val="005D58F3"/>
    <w:rsid w:val="005D5A1B"/>
    <w:rsid w:val="005D671E"/>
    <w:rsid w:val="005D6C14"/>
    <w:rsid w:val="005D6D90"/>
    <w:rsid w:val="005D6DD4"/>
    <w:rsid w:val="005D6DDC"/>
    <w:rsid w:val="005D7F6D"/>
    <w:rsid w:val="005E0665"/>
    <w:rsid w:val="005E1161"/>
    <w:rsid w:val="005E1996"/>
    <w:rsid w:val="005E2BFC"/>
    <w:rsid w:val="005E3012"/>
    <w:rsid w:val="005E373E"/>
    <w:rsid w:val="005E37A5"/>
    <w:rsid w:val="005E4A54"/>
    <w:rsid w:val="005E4BF8"/>
    <w:rsid w:val="005E53FA"/>
    <w:rsid w:val="005E5E0A"/>
    <w:rsid w:val="005E6331"/>
    <w:rsid w:val="005E694A"/>
    <w:rsid w:val="005E6D19"/>
    <w:rsid w:val="005E7077"/>
    <w:rsid w:val="005E78EC"/>
    <w:rsid w:val="005E7BDB"/>
    <w:rsid w:val="005E7E33"/>
    <w:rsid w:val="005F0354"/>
    <w:rsid w:val="005F03D1"/>
    <w:rsid w:val="005F0848"/>
    <w:rsid w:val="005F0F21"/>
    <w:rsid w:val="005F15C5"/>
    <w:rsid w:val="005F21AC"/>
    <w:rsid w:val="005F2AA7"/>
    <w:rsid w:val="005F36B2"/>
    <w:rsid w:val="005F3826"/>
    <w:rsid w:val="005F4B73"/>
    <w:rsid w:val="005F6015"/>
    <w:rsid w:val="005F6922"/>
    <w:rsid w:val="005F6DD4"/>
    <w:rsid w:val="0060129C"/>
    <w:rsid w:val="006019D0"/>
    <w:rsid w:val="00601DFA"/>
    <w:rsid w:val="00602142"/>
    <w:rsid w:val="006028C4"/>
    <w:rsid w:val="00602DBA"/>
    <w:rsid w:val="00603159"/>
    <w:rsid w:val="006044C7"/>
    <w:rsid w:val="00605485"/>
    <w:rsid w:val="006055DA"/>
    <w:rsid w:val="00605F2E"/>
    <w:rsid w:val="006060BA"/>
    <w:rsid w:val="0060645C"/>
    <w:rsid w:val="006078BC"/>
    <w:rsid w:val="00607DA9"/>
    <w:rsid w:val="00610104"/>
    <w:rsid w:val="0061202F"/>
    <w:rsid w:val="0061303D"/>
    <w:rsid w:val="00613D0F"/>
    <w:rsid w:val="00613F5A"/>
    <w:rsid w:val="00614170"/>
    <w:rsid w:val="00615214"/>
    <w:rsid w:val="00615520"/>
    <w:rsid w:val="006156FA"/>
    <w:rsid w:val="00615F2A"/>
    <w:rsid w:val="00616AAF"/>
    <w:rsid w:val="00616FF4"/>
    <w:rsid w:val="00617840"/>
    <w:rsid w:val="00617BD2"/>
    <w:rsid w:val="00617F15"/>
    <w:rsid w:val="00620404"/>
    <w:rsid w:val="006207FA"/>
    <w:rsid w:val="00620F1B"/>
    <w:rsid w:val="00621935"/>
    <w:rsid w:val="00621E25"/>
    <w:rsid w:val="00621FCB"/>
    <w:rsid w:val="006236FB"/>
    <w:rsid w:val="006240A4"/>
    <w:rsid w:val="006241CD"/>
    <w:rsid w:val="0062457F"/>
    <w:rsid w:val="00624E5B"/>
    <w:rsid w:val="006253C5"/>
    <w:rsid w:val="0062540E"/>
    <w:rsid w:val="00626117"/>
    <w:rsid w:val="006265BB"/>
    <w:rsid w:val="0062699B"/>
    <w:rsid w:val="00630898"/>
    <w:rsid w:val="0063218E"/>
    <w:rsid w:val="00632550"/>
    <w:rsid w:val="006327DB"/>
    <w:rsid w:val="00632C9F"/>
    <w:rsid w:val="006337CC"/>
    <w:rsid w:val="00633BD8"/>
    <w:rsid w:val="00634532"/>
    <w:rsid w:val="00634A1E"/>
    <w:rsid w:val="00635C41"/>
    <w:rsid w:val="00636C43"/>
    <w:rsid w:val="00637404"/>
    <w:rsid w:val="0063765A"/>
    <w:rsid w:val="00637DA4"/>
    <w:rsid w:val="00637FB2"/>
    <w:rsid w:val="00642B00"/>
    <w:rsid w:val="00642BD1"/>
    <w:rsid w:val="00643FBD"/>
    <w:rsid w:val="00644C9C"/>
    <w:rsid w:val="00645688"/>
    <w:rsid w:val="00645E15"/>
    <w:rsid w:val="00646566"/>
    <w:rsid w:val="006466BA"/>
    <w:rsid w:val="00650F6A"/>
    <w:rsid w:val="006513C4"/>
    <w:rsid w:val="00651E67"/>
    <w:rsid w:val="00652BB0"/>
    <w:rsid w:val="0065378B"/>
    <w:rsid w:val="00653ED4"/>
    <w:rsid w:val="006547E9"/>
    <w:rsid w:val="00654C08"/>
    <w:rsid w:val="006566D3"/>
    <w:rsid w:val="00656929"/>
    <w:rsid w:val="00657789"/>
    <w:rsid w:val="006625EB"/>
    <w:rsid w:val="00662994"/>
    <w:rsid w:val="00662996"/>
    <w:rsid w:val="00662DEA"/>
    <w:rsid w:val="006635B3"/>
    <w:rsid w:val="00664B59"/>
    <w:rsid w:val="00665547"/>
    <w:rsid w:val="0066784F"/>
    <w:rsid w:val="00667E7B"/>
    <w:rsid w:val="006702A5"/>
    <w:rsid w:val="0067047A"/>
    <w:rsid w:val="00670F3D"/>
    <w:rsid w:val="00671160"/>
    <w:rsid w:val="0067151B"/>
    <w:rsid w:val="00671642"/>
    <w:rsid w:val="006718C4"/>
    <w:rsid w:val="00671D7C"/>
    <w:rsid w:val="00672876"/>
    <w:rsid w:val="006733EC"/>
    <w:rsid w:val="006736AA"/>
    <w:rsid w:val="00673BF3"/>
    <w:rsid w:val="00673CDB"/>
    <w:rsid w:val="0067455F"/>
    <w:rsid w:val="006756F7"/>
    <w:rsid w:val="00675C9A"/>
    <w:rsid w:val="00675DE4"/>
    <w:rsid w:val="0067695C"/>
    <w:rsid w:val="00676CA4"/>
    <w:rsid w:val="00677386"/>
    <w:rsid w:val="00677644"/>
    <w:rsid w:val="00677747"/>
    <w:rsid w:val="006777B4"/>
    <w:rsid w:val="006806E0"/>
    <w:rsid w:val="00680BD7"/>
    <w:rsid w:val="00680E1C"/>
    <w:rsid w:val="00681241"/>
    <w:rsid w:val="00683121"/>
    <w:rsid w:val="0068395E"/>
    <w:rsid w:val="006839CE"/>
    <w:rsid w:val="00683CAD"/>
    <w:rsid w:val="006848F2"/>
    <w:rsid w:val="0068517A"/>
    <w:rsid w:val="006851A7"/>
    <w:rsid w:val="00685DC9"/>
    <w:rsid w:val="00687B9D"/>
    <w:rsid w:val="00690904"/>
    <w:rsid w:val="00690A4C"/>
    <w:rsid w:val="0069109F"/>
    <w:rsid w:val="006914C1"/>
    <w:rsid w:val="00696176"/>
    <w:rsid w:val="00696818"/>
    <w:rsid w:val="0069692B"/>
    <w:rsid w:val="00696C71"/>
    <w:rsid w:val="00697A53"/>
    <w:rsid w:val="006A0F9D"/>
    <w:rsid w:val="006A15F1"/>
    <w:rsid w:val="006A25DC"/>
    <w:rsid w:val="006A337D"/>
    <w:rsid w:val="006A3798"/>
    <w:rsid w:val="006A4749"/>
    <w:rsid w:val="006A47ED"/>
    <w:rsid w:val="006A4E86"/>
    <w:rsid w:val="006A51F8"/>
    <w:rsid w:val="006A5793"/>
    <w:rsid w:val="006A5A76"/>
    <w:rsid w:val="006A5D99"/>
    <w:rsid w:val="006A5F12"/>
    <w:rsid w:val="006A73AB"/>
    <w:rsid w:val="006A7A72"/>
    <w:rsid w:val="006A7B35"/>
    <w:rsid w:val="006B00DA"/>
    <w:rsid w:val="006B09B7"/>
    <w:rsid w:val="006B164B"/>
    <w:rsid w:val="006B39DD"/>
    <w:rsid w:val="006B3E02"/>
    <w:rsid w:val="006B6108"/>
    <w:rsid w:val="006B6513"/>
    <w:rsid w:val="006B6AA4"/>
    <w:rsid w:val="006B6C68"/>
    <w:rsid w:val="006B7DCB"/>
    <w:rsid w:val="006C04D5"/>
    <w:rsid w:val="006C0976"/>
    <w:rsid w:val="006C1DB5"/>
    <w:rsid w:val="006C20C2"/>
    <w:rsid w:val="006C24A1"/>
    <w:rsid w:val="006C27D2"/>
    <w:rsid w:val="006C33C5"/>
    <w:rsid w:val="006C3714"/>
    <w:rsid w:val="006C3E9F"/>
    <w:rsid w:val="006C42A9"/>
    <w:rsid w:val="006C487C"/>
    <w:rsid w:val="006C5B99"/>
    <w:rsid w:val="006C61E0"/>
    <w:rsid w:val="006C62FC"/>
    <w:rsid w:val="006C683E"/>
    <w:rsid w:val="006C687F"/>
    <w:rsid w:val="006C6D0A"/>
    <w:rsid w:val="006C6F3B"/>
    <w:rsid w:val="006C71A3"/>
    <w:rsid w:val="006C7424"/>
    <w:rsid w:val="006C7C61"/>
    <w:rsid w:val="006D043D"/>
    <w:rsid w:val="006D0B04"/>
    <w:rsid w:val="006D0C70"/>
    <w:rsid w:val="006D128A"/>
    <w:rsid w:val="006D2299"/>
    <w:rsid w:val="006D2632"/>
    <w:rsid w:val="006D276B"/>
    <w:rsid w:val="006D36CA"/>
    <w:rsid w:val="006D3F6B"/>
    <w:rsid w:val="006D443D"/>
    <w:rsid w:val="006D46FC"/>
    <w:rsid w:val="006D56E1"/>
    <w:rsid w:val="006D6302"/>
    <w:rsid w:val="006D694A"/>
    <w:rsid w:val="006D715F"/>
    <w:rsid w:val="006D78D8"/>
    <w:rsid w:val="006D7A19"/>
    <w:rsid w:val="006E04ED"/>
    <w:rsid w:val="006E0615"/>
    <w:rsid w:val="006E1206"/>
    <w:rsid w:val="006E1488"/>
    <w:rsid w:val="006E2913"/>
    <w:rsid w:val="006E2C2B"/>
    <w:rsid w:val="006E3459"/>
    <w:rsid w:val="006E3959"/>
    <w:rsid w:val="006E3DE0"/>
    <w:rsid w:val="006E4E4D"/>
    <w:rsid w:val="006E57C9"/>
    <w:rsid w:val="006E5D71"/>
    <w:rsid w:val="006E5DDE"/>
    <w:rsid w:val="006E6A31"/>
    <w:rsid w:val="006E6DBD"/>
    <w:rsid w:val="006E706C"/>
    <w:rsid w:val="006E72A4"/>
    <w:rsid w:val="006E77A0"/>
    <w:rsid w:val="006E77E9"/>
    <w:rsid w:val="006E7CF1"/>
    <w:rsid w:val="006E7DE2"/>
    <w:rsid w:val="006E7F6F"/>
    <w:rsid w:val="006F0356"/>
    <w:rsid w:val="006F042D"/>
    <w:rsid w:val="006F0717"/>
    <w:rsid w:val="006F1A81"/>
    <w:rsid w:val="006F1FF6"/>
    <w:rsid w:val="006F271A"/>
    <w:rsid w:val="006F2A52"/>
    <w:rsid w:val="006F3132"/>
    <w:rsid w:val="006F3F21"/>
    <w:rsid w:val="006F51AB"/>
    <w:rsid w:val="006F5246"/>
    <w:rsid w:val="006F5325"/>
    <w:rsid w:val="006F5468"/>
    <w:rsid w:val="006F6726"/>
    <w:rsid w:val="006F6C92"/>
    <w:rsid w:val="006F7934"/>
    <w:rsid w:val="0070178D"/>
    <w:rsid w:val="007018A7"/>
    <w:rsid w:val="00702593"/>
    <w:rsid w:val="0070269B"/>
    <w:rsid w:val="0070324F"/>
    <w:rsid w:val="00703841"/>
    <w:rsid w:val="00703A91"/>
    <w:rsid w:val="00703C48"/>
    <w:rsid w:val="00704D97"/>
    <w:rsid w:val="00705531"/>
    <w:rsid w:val="00705864"/>
    <w:rsid w:val="007062BB"/>
    <w:rsid w:val="00706C5C"/>
    <w:rsid w:val="00707731"/>
    <w:rsid w:val="00707841"/>
    <w:rsid w:val="007107DF"/>
    <w:rsid w:val="00710C01"/>
    <w:rsid w:val="007118D0"/>
    <w:rsid w:val="00711A39"/>
    <w:rsid w:val="00711EBC"/>
    <w:rsid w:val="00712E49"/>
    <w:rsid w:val="00713146"/>
    <w:rsid w:val="007133D1"/>
    <w:rsid w:val="00713FC0"/>
    <w:rsid w:val="007141F7"/>
    <w:rsid w:val="0071454D"/>
    <w:rsid w:val="00714883"/>
    <w:rsid w:val="007158E5"/>
    <w:rsid w:val="00715944"/>
    <w:rsid w:val="00715DE0"/>
    <w:rsid w:val="007164A7"/>
    <w:rsid w:val="0071689A"/>
    <w:rsid w:val="00717BF5"/>
    <w:rsid w:val="00720287"/>
    <w:rsid w:val="00721B8E"/>
    <w:rsid w:val="00721C07"/>
    <w:rsid w:val="00723248"/>
    <w:rsid w:val="007234ED"/>
    <w:rsid w:val="00723FDF"/>
    <w:rsid w:val="007240F4"/>
    <w:rsid w:val="007247FF"/>
    <w:rsid w:val="0072607C"/>
    <w:rsid w:val="00727842"/>
    <w:rsid w:val="00727895"/>
    <w:rsid w:val="00727D0B"/>
    <w:rsid w:val="00727ED8"/>
    <w:rsid w:val="00731857"/>
    <w:rsid w:val="00731997"/>
    <w:rsid w:val="007323CA"/>
    <w:rsid w:val="007329C6"/>
    <w:rsid w:val="007331B5"/>
    <w:rsid w:val="0073339A"/>
    <w:rsid w:val="007336B4"/>
    <w:rsid w:val="0073438E"/>
    <w:rsid w:val="007346FC"/>
    <w:rsid w:val="00734C66"/>
    <w:rsid w:val="00735A7F"/>
    <w:rsid w:val="0073692A"/>
    <w:rsid w:val="00736AD1"/>
    <w:rsid w:val="00737D63"/>
    <w:rsid w:val="00740283"/>
    <w:rsid w:val="007402BD"/>
    <w:rsid w:val="007403EC"/>
    <w:rsid w:val="00740768"/>
    <w:rsid w:val="00740DB1"/>
    <w:rsid w:val="007412CA"/>
    <w:rsid w:val="00743B21"/>
    <w:rsid w:val="007445D7"/>
    <w:rsid w:val="00745570"/>
    <w:rsid w:val="00745A36"/>
    <w:rsid w:val="007461EA"/>
    <w:rsid w:val="007465EE"/>
    <w:rsid w:val="00746AB8"/>
    <w:rsid w:val="00747205"/>
    <w:rsid w:val="00747F82"/>
    <w:rsid w:val="00750C77"/>
    <w:rsid w:val="00750FD6"/>
    <w:rsid w:val="0075173B"/>
    <w:rsid w:val="00751A0D"/>
    <w:rsid w:val="00751DED"/>
    <w:rsid w:val="00751F0D"/>
    <w:rsid w:val="007526CF"/>
    <w:rsid w:val="00752AD0"/>
    <w:rsid w:val="007538E0"/>
    <w:rsid w:val="0075399E"/>
    <w:rsid w:val="00753F60"/>
    <w:rsid w:val="007544A3"/>
    <w:rsid w:val="00754B6D"/>
    <w:rsid w:val="00754EA8"/>
    <w:rsid w:val="00756CF8"/>
    <w:rsid w:val="00760FC3"/>
    <w:rsid w:val="00761BFB"/>
    <w:rsid w:val="00761D91"/>
    <w:rsid w:val="00762845"/>
    <w:rsid w:val="007628E3"/>
    <w:rsid w:val="00763375"/>
    <w:rsid w:val="00763A7B"/>
    <w:rsid w:val="00763B17"/>
    <w:rsid w:val="00763FE6"/>
    <w:rsid w:val="007644D9"/>
    <w:rsid w:val="007648E0"/>
    <w:rsid w:val="00764A46"/>
    <w:rsid w:val="00764F7F"/>
    <w:rsid w:val="00765115"/>
    <w:rsid w:val="00765C05"/>
    <w:rsid w:val="00766BDF"/>
    <w:rsid w:val="0076705C"/>
    <w:rsid w:val="007670A4"/>
    <w:rsid w:val="00767E8C"/>
    <w:rsid w:val="00771A66"/>
    <w:rsid w:val="00771A68"/>
    <w:rsid w:val="00772AE7"/>
    <w:rsid w:val="00773138"/>
    <w:rsid w:val="0077370E"/>
    <w:rsid w:val="00773CDD"/>
    <w:rsid w:val="00773F3A"/>
    <w:rsid w:val="007743EB"/>
    <w:rsid w:val="00774CFE"/>
    <w:rsid w:val="00775408"/>
    <w:rsid w:val="007758B1"/>
    <w:rsid w:val="00775F48"/>
    <w:rsid w:val="00776023"/>
    <w:rsid w:val="007772C9"/>
    <w:rsid w:val="00780732"/>
    <w:rsid w:val="00780738"/>
    <w:rsid w:val="007812C1"/>
    <w:rsid w:val="00781B11"/>
    <w:rsid w:val="00781B32"/>
    <w:rsid w:val="00781DAF"/>
    <w:rsid w:val="00782202"/>
    <w:rsid w:val="007837F6"/>
    <w:rsid w:val="00783A7A"/>
    <w:rsid w:val="00783E64"/>
    <w:rsid w:val="007841B2"/>
    <w:rsid w:val="007844D0"/>
    <w:rsid w:val="007847A2"/>
    <w:rsid w:val="007854C1"/>
    <w:rsid w:val="00785BC8"/>
    <w:rsid w:val="00786F45"/>
    <w:rsid w:val="007876FD"/>
    <w:rsid w:val="00787A98"/>
    <w:rsid w:val="00790869"/>
    <w:rsid w:val="0079124E"/>
    <w:rsid w:val="007912C6"/>
    <w:rsid w:val="007921A1"/>
    <w:rsid w:val="0079372D"/>
    <w:rsid w:val="00794223"/>
    <w:rsid w:val="0079435F"/>
    <w:rsid w:val="00794412"/>
    <w:rsid w:val="0079467B"/>
    <w:rsid w:val="00795401"/>
    <w:rsid w:val="00795BCB"/>
    <w:rsid w:val="00795C2B"/>
    <w:rsid w:val="00795F87"/>
    <w:rsid w:val="0079678E"/>
    <w:rsid w:val="00796B13"/>
    <w:rsid w:val="0079726B"/>
    <w:rsid w:val="00797F93"/>
    <w:rsid w:val="007A06D8"/>
    <w:rsid w:val="007A1DA9"/>
    <w:rsid w:val="007A1E69"/>
    <w:rsid w:val="007A1EB4"/>
    <w:rsid w:val="007A2446"/>
    <w:rsid w:val="007A3581"/>
    <w:rsid w:val="007A3D03"/>
    <w:rsid w:val="007A429C"/>
    <w:rsid w:val="007A44A3"/>
    <w:rsid w:val="007A4F0E"/>
    <w:rsid w:val="007A5144"/>
    <w:rsid w:val="007A562F"/>
    <w:rsid w:val="007A641C"/>
    <w:rsid w:val="007A68EA"/>
    <w:rsid w:val="007A6F7C"/>
    <w:rsid w:val="007A70A6"/>
    <w:rsid w:val="007A75C9"/>
    <w:rsid w:val="007B0134"/>
    <w:rsid w:val="007B08E6"/>
    <w:rsid w:val="007B09C7"/>
    <w:rsid w:val="007B0C81"/>
    <w:rsid w:val="007B0CA6"/>
    <w:rsid w:val="007B106B"/>
    <w:rsid w:val="007B1155"/>
    <w:rsid w:val="007B1C71"/>
    <w:rsid w:val="007B25AD"/>
    <w:rsid w:val="007B34AE"/>
    <w:rsid w:val="007B3BA6"/>
    <w:rsid w:val="007B415D"/>
    <w:rsid w:val="007B496C"/>
    <w:rsid w:val="007B49E3"/>
    <w:rsid w:val="007B4D63"/>
    <w:rsid w:val="007B4F27"/>
    <w:rsid w:val="007B6C39"/>
    <w:rsid w:val="007B6C4E"/>
    <w:rsid w:val="007B7DCA"/>
    <w:rsid w:val="007C0102"/>
    <w:rsid w:val="007C0842"/>
    <w:rsid w:val="007C1BC6"/>
    <w:rsid w:val="007C2742"/>
    <w:rsid w:val="007C399E"/>
    <w:rsid w:val="007C3C57"/>
    <w:rsid w:val="007C406E"/>
    <w:rsid w:val="007C415A"/>
    <w:rsid w:val="007C4C57"/>
    <w:rsid w:val="007C5BBC"/>
    <w:rsid w:val="007C6BA6"/>
    <w:rsid w:val="007C70FC"/>
    <w:rsid w:val="007C7FA6"/>
    <w:rsid w:val="007D0847"/>
    <w:rsid w:val="007D10EE"/>
    <w:rsid w:val="007D1374"/>
    <w:rsid w:val="007D2186"/>
    <w:rsid w:val="007D2253"/>
    <w:rsid w:val="007D4C4C"/>
    <w:rsid w:val="007D4F03"/>
    <w:rsid w:val="007D533B"/>
    <w:rsid w:val="007D6908"/>
    <w:rsid w:val="007D6995"/>
    <w:rsid w:val="007D76B5"/>
    <w:rsid w:val="007E0BDF"/>
    <w:rsid w:val="007E0D67"/>
    <w:rsid w:val="007E17D6"/>
    <w:rsid w:val="007E181D"/>
    <w:rsid w:val="007E1F45"/>
    <w:rsid w:val="007E2747"/>
    <w:rsid w:val="007E3C7A"/>
    <w:rsid w:val="007E40E6"/>
    <w:rsid w:val="007E44BA"/>
    <w:rsid w:val="007E5EB7"/>
    <w:rsid w:val="007E6066"/>
    <w:rsid w:val="007E710D"/>
    <w:rsid w:val="007E7123"/>
    <w:rsid w:val="007E77C7"/>
    <w:rsid w:val="007F012B"/>
    <w:rsid w:val="007F077A"/>
    <w:rsid w:val="007F2251"/>
    <w:rsid w:val="007F27BE"/>
    <w:rsid w:val="007F3846"/>
    <w:rsid w:val="007F3867"/>
    <w:rsid w:val="007F43B0"/>
    <w:rsid w:val="007F4F8A"/>
    <w:rsid w:val="007F7604"/>
    <w:rsid w:val="007F7723"/>
    <w:rsid w:val="008006A9"/>
    <w:rsid w:val="00800AD4"/>
    <w:rsid w:val="00800F13"/>
    <w:rsid w:val="00801CBB"/>
    <w:rsid w:val="00801DD7"/>
    <w:rsid w:val="0080250F"/>
    <w:rsid w:val="008025AC"/>
    <w:rsid w:val="008026E0"/>
    <w:rsid w:val="00802B20"/>
    <w:rsid w:val="00803779"/>
    <w:rsid w:val="00805277"/>
    <w:rsid w:val="00807342"/>
    <w:rsid w:val="0080789F"/>
    <w:rsid w:val="00810BDE"/>
    <w:rsid w:val="00810E6D"/>
    <w:rsid w:val="0081206E"/>
    <w:rsid w:val="00812E40"/>
    <w:rsid w:val="008132C2"/>
    <w:rsid w:val="00814060"/>
    <w:rsid w:val="00814259"/>
    <w:rsid w:val="00814D7D"/>
    <w:rsid w:val="00814D94"/>
    <w:rsid w:val="008151C7"/>
    <w:rsid w:val="008154FF"/>
    <w:rsid w:val="00815DC2"/>
    <w:rsid w:val="008169B2"/>
    <w:rsid w:val="00816B6D"/>
    <w:rsid w:val="0081712B"/>
    <w:rsid w:val="008171DB"/>
    <w:rsid w:val="0081733B"/>
    <w:rsid w:val="00817428"/>
    <w:rsid w:val="00817CF8"/>
    <w:rsid w:val="00820978"/>
    <w:rsid w:val="008209C5"/>
    <w:rsid w:val="00820E17"/>
    <w:rsid w:val="00821143"/>
    <w:rsid w:val="008211D6"/>
    <w:rsid w:val="00821B56"/>
    <w:rsid w:val="00821F54"/>
    <w:rsid w:val="00822C94"/>
    <w:rsid w:val="00822EEE"/>
    <w:rsid w:val="008232A7"/>
    <w:rsid w:val="00823604"/>
    <w:rsid w:val="00823C32"/>
    <w:rsid w:val="00823EE1"/>
    <w:rsid w:val="008243A9"/>
    <w:rsid w:val="00824A29"/>
    <w:rsid w:val="00824EA1"/>
    <w:rsid w:val="00826288"/>
    <w:rsid w:val="0082694F"/>
    <w:rsid w:val="00826A2E"/>
    <w:rsid w:val="00827974"/>
    <w:rsid w:val="00830715"/>
    <w:rsid w:val="0083093C"/>
    <w:rsid w:val="00831208"/>
    <w:rsid w:val="00831985"/>
    <w:rsid w:val="0083264F"/>
    <w:rsid w:val="00832675"/>
    <w:rsid w:val="008326E6"/>
    <w:rsid w:val="00833021"/>
    <w:rsid w:val="00835390"/>
    <w:rsid w:val="008354F2"/>
    <w:rsid w:val="008357A4"/>
    <w:rsid w:val="008358EC"/>
    <w:rsid w:val="00835BC9"/>
    <w:rsid w:val="00837379"/>
    <w:rsid w:val="00837B79"/>
    <w:rsid w:val="0084050A"/>
    <w:rsid w:val="00840557"/>
    <w:rsid w:val="00840AA6"/>
    <w:rsid w:val="00842FC8"/>
    <w:rsid w:val="0084304D"/>
    <w:rsid w:val="008437B4"/>
    <w:rsid w:val="00843BDE"/>
    <w:rsid w:val="008456ED"/>
    <w:rsid w:val="00845743"/>
    <w:rsid w:val="0085017C"/>
    <w:rsid w:val="0085027E"/>
    <w:rsid w:val="00851B8A"/>
    <w:rsid w:val="00851C43"/>
    <w:rsid w:val="00852274"/>
    <w:rsid w:val="0085251D"/>
    <w:rsid w:val="00852BF8"/>
    <w:rsid w:val="0085383E"/>
    <w:rsid w:val="008538C3"/>
    <w:rsid w:val="00854362"/>
    <w:rsid w:val="008546EB"/>
    <w:rsid w:val="00855B9A"/>
    <w:rsid w:val="00855BA2"/>
    <w:rsid w:val="00855E9B"/>
    <w:rsid w:val="008563B8"/>
    <w:rsid w:val="008613CC"/>
    <w:rsid w:val="00862536"/>
    <w:rsid w:val="00862B22"/>
    <w:rsid w:val="0086337A"/>
    <w:rsid w:val="008635E2"/>
    <w:rsid w:val="00863A7E"/>
    <w:rsid w:val="00863EB1"/>
    <w:rsid w:val="00864151"/>
    <w:rsid w:val="00864271"/>
    <w:rsid w:val="008645CD"/>
    <w:rsid w:val="00864B09"/>
    <w:rsid w:val="00864C17"/>
    <w:rsid w:val="00866192"/>
    <w:rsid w:val="00866847"/>
    <w:rsid w:val="00871AA1"/>
    <w:rsid w:val="0087203F"/>
    <w:rsid w:val="00872A8D"/>
    <w:rsid w:val="00872BB9"/>
    <w:rsid w:val="00873DA2"/>
    <w:rsid w:val="008742CC"/>
    <w:rsid w:val="0087533A"/>
    <w:rsid w:val="00876ADD"/>
    <w:rsid w:val="00876ECE"/>
    <w:rsid w:val="008771FE"/>
    <w:rsid w:val="00877C8A"/>
    <w:rsid w:val="00877FC7"/>
    <w:rsid w:val="008802B6"/>
    <w:rsid w:val="00881C92"/>
    <w:rsid w:val="00881D2D"/>
    <w:rsid w:val="00884542"/>
    <w:rsid w:val="008848EE"/>
    <w:rsid w:val="00885955"/>
    <w:rsid w:val="00886EEA"/>
    <w:rsid w:val="00886EEF"/>
    <w:rsid w:val="00887773"/>
    <w:rsid w:val="00887AEA"/>
    <w:rsid w:val="008915A1"/>
    <w:rsid w:val="00891F35"/>
    <w:rsid w:val="00892072"/>
    <w:rsid w:val="0089341A"/>
    <w:rsid w:val="00893F46"/>
    <w:rsid w:val="00894020"/>
    <w:rsid w:val="0089407A"/>
    <w:rsid w:val="008941C6"/>
    <w:rsid w:val="008942F9"/>
    <w:rsid w:val="008950C1"/>
    <w:rsid w:val="0089551F"/>
    <w:rsid w:val="008958E1"/>
    <w:rsid w:val="00895D30"/>
    <w:rsid w:val="00896742"/>
    <w:rsid w:val="00896B2A"/>
    <w:rsid w:val="00897548"/>
    <w:rsid w:val="00897EE8"/>
    <w:rsid w:val="008A1533"/>
    <w:rsid w:val="008A18BD"/>
    <w:rsid w:val="008A19A4"/>
    <w:rsid w:val="008A1DE2"/>
    <w:rsid w:val="008A2D46"/>
    <w:rsid w:val="008A2E54"/>
    <w:rsid w:val="008A313D"/>
    <w:rsid w:val="008A3397"/>
    <w:rsid w:val="008A341C"/>
    <w:rsid w:val="008A3879"/>
    <w:rsid w:val="008A3FAF"/>
    <w:rsid w:val="008A7A7E"/>
    <w:rsid w:val="008B06B7"/>
    <w:rsid w:val="008B12FE"/>
    <w:rsid w:val="008B1C3C"/>
    <w:rsid w:val="008B202E"/>
    <w:rsid w:val="008B2EED"/>
    <w:rsid w:val="008B393D"/>
    <w:rsid w:val="008B39D9"/>
    <w:rsid w:val="008B3BFC"/>
    <w:rsid w:val="008B48D6"/>
    <w:rsid w:val="008B6400"/>
    <w:rsid w:val="008B685B"/>
    <w:rsid w:val="008B71EF"/>
    <w:rsid w:val="008B7631"/>
    <w:rsid w:val="008B7A62"/>
    <w:rsid w:val="008C003F"/>
    <w:rsid w:val="008C2116"/>
    <w:rsid w:val="008C2F5C"/>
    <w:rsid w:val="008C340B"/>
    <w:rsid w:val="008C43F9"/>
    <w:rsid w:val="008C53F5"/>
    <w:rsid w:val="008C555C"/>
    <w:rsid w:val="008C66A7"/>
    <w:rsid w:val="008C6A66"/>
    <w:rsid w:val="008C784A"/>
    <w:rsid w:val="008C7E9D"/>
    <w:rsid w:val="008D00C2"/>
    <w:rsid w:val="008D1100"/>
    <w:rsid w:val="008D2A01"/>
    <w:rsid w:val="008D4534"/>
    <w:rsid w:val="008D5100"/>
    <w:rsid w:val="008D606A"/>
    <w:rsid w:val="008D61EB"/>
    <w:rsid w:val="008D6203"/>
    <w:rsid w:val="008D62D6"/>
    <w:rsid w:val="008D65F5"/>
    <w:rsid w:val="008E0537"/>
    <w:rsid w:val="008E0F33"/>
    <w:rsid w:val="008E10FF"/>
    <w:rsid w:val="008E128E"/>
    <w:rsid w:val="008E15CA"/>
    <w:rsid w:val="008E197A"/>
    <w:rsid w:val="008E1EA2"/>
    <w:rsid w:val="008E383B"/>
    <w:rsid w:val="008E3A9D"/>
    <w:rsid w:val="008E3D71"/>
    <w:rsid w:val="008E457D"/>
    <w:rsid w:val="008E4F0A"/>
    <w:rsid w:val="008E54EB"/>
    <w:rsid w:val="008E616A"/>
    <w:rsid w:val="008E6B5C"/>
    <w:rsid w:val="008E6C99"/>
    <w:rsid w:val="008E6DF0"/>
    <w:rsid w:val="008E71BB"/>
    <w:rsid w:val="008E7894"/>
    <w:rsid w:val="008E7C06"/>
    <w:rsid w:val="008F1133"/>
    <w:rsid w:val="008F1483"/>
    <w:rsid w:val="008F19A5"/>
    <w:rsid w:val="008F1CB2"/>
    <w:rsid w:val="008F239C"/>
    <w:rsid w:val="008F309F"/>
    <w:rsid w:val="008F317A"/>
    <w:rsid w:val="008F46BA"/>
    <w:rsid w:val="008F55EF"/>
    <w:rsid w:val="008F5B67"/>
    <w:rsid w:val="008F5D3A"/>
    <w:rsid w:val="008F6442"/>
    <w:rsid w:val="008F66D6"/>
    <w:rsid w:val="008F7623"/>
    <w:rsid w:val="008F7710"/>
    <w:rsid w:val="008F7AF8"/>
    <w:rsid w:val="008F7CC7"/>
    <w:rsid w:val="008F7ECA"/>
    <w:rsid w:val="0090085D"/>
    <w:rsid w:val="009013AE"/>
    <w:rsid w:val="00901F4F"/>
    <w:rsid w:val="0090268D"/>
    <w:rsid w:val="00902961"/>
    <w:rsid w:val="009042B4"/>
    <w:rsid w:val="00904AEC"/>
    <w:rsid w:val="0090590F"/>
    <w:rsid w:val="00906AEA"/>
    <w:rsid w:val="00906B25"/>
    <w:rsid w:val="00906E70"/>
    <w:rsid w:val="00906F39"/>
    <w:rsid w:val="00907065"/>
    <w:rsid w:val="0090740A"/>
    <w:rsid w:val="0090775F"/>
    <w:rsid w:val="00910267"/>
    <w:rsid w:val="00911489"/>
    <w:rsid w:val="0091349D"/>
    <w:rsid w:val="009134BD"/>
    <w:rsid w:val="00913C93"/>
    <w:rsid w:val="00913F28"/>
    <w:rsid w:val="00913FE5"/>
    <w:rsid w:val="00914209"/>
    <w:rsid w:val="009145B9"/>
    <w:rsid w:val="00914B76"/>
    <w:rsid w:val="009152BE"/>
    <w:rsid w:val="009155F0"/>
    <w:rsid w:val="0091650D"/>
    <w:rsid w:val="009168E3"/>
    <w:rsid w:val="009178F8"/>
    <w:rsid w:val="00917B9C"/>
    <w:rsid w:val="0092103E"/>
    <w:rsid w:val="009215DC"/>
    <w:rsid w:val="009215E7"/>
    <w:rsid w:val="0092446A"/>
    <w:rsid w:val="00924589"/>
    <w:rsid w:val="0092507C"/>
    <w:rsid w:val="0092511F"/>
    <w:rsid w:val="009254E5"/>
    <w:rsid w:val="00925926"/>
    <w:rsid w:val="009269F9"/>
    <w:rsid w:val="00927775"/>
    <w:rsid w:val="0092788F"/>
    <w:rsid w:val="00927AAE"/>
    <w:rsid w:val="0093066F"/>
    <w:rsid w:val="00931553"/>
    <w:rsid w:val="00931EA6"/>
    <w:rsid w:val="009335AA"/>
    <w:rsid w:val="00934F29"/>
    <w:rsid w:val="00935917"/>
    <w:rsid w:val="00935929"/>
    <w:rsid w:val="00935F00"/>
    <w:rsid w:val="00936405"/>
    <w:rsid w:val="009400C0"/>
    <w:rsid w:val="00940130"/>
    <w:rsid w:val="009406F4"/>
    <w:rsid w:val="00941B42"/>
    <w:rsid w:val="009425E9"/>
    <w:rsid w:val="00943304"/>
    <w:rsid w:val="00944986"/>
    <w:rsid w:val="00944C6E"/>
    <w:rsid w:val="00944D5C"/>
    <w:rsid w:val="00944E60"/>
    <w:rsid w:val="009459AF"/>
    <w:rsid w:val="00945B31"/>
    <w:rsid w:val="00945F34"/>
    <w:rsid w:val="009469FF"/>
    <w:rsid w:val="00946C2C"/>
    <w:rsid w:val="00947AC9"/>
    <w:rsid w:val="00950DAF"/>
    <w:rsid w:val="00950E41"/>
    <w:rsid w:val="009519E2"/>
    <w:rsid w:val="009521F3"/>
    <w:rsid w:val="009521FA"/>
    <w:rsid w:val="00952910"/>
    <w:rsid w:val="00952FE0"/>
    <w:rsid w:val="0095307D"/>
    <w:rsid w:val="009530C2"/>
    <w:rsid w:val="00953150"/>
    <w:rsid w:val="009531C3"/>
    <w:rsid w:val="00953F0A"/>
    <w:rsid w:val="00953FBC"/>
    <w:rsid w:val="009545E5"/>
    <w:rsid w:val="009557AC"/>
    <w:rsid w:val="00955E43"/>
    <w:rsid w:val="00957D2A"/>
    <w:rsid w:val="009600EB"/>
    <w:rsid w:val="00960509"/>
    <w:rsid w:val="00960708"/>
    <w:rsid w:val="00960CA4"/>
    <w:rsid w:val="00960D07"/>
    <w:rsid w:val="0096152C"/>
    <w:rsid w:val="009642FD"/>
    <w:rsid w:val="009656E4"/>
    <w:rsid w:val="00965E9A"/>
    <w:rsid w:val="00966300"/>
    <w:rsid w:val="0096675D"/>
    <w:rsid w:val="00966F5E"/>
    <w:rsid w:val="0097009B"/>
    <w:rsid w:val="00970191"/>
    <w:rsid w:val="00970CD8"/>
    <w:rsid w:val="009718C5"/>
    <w:rsid w:val="00973C50"/>
    <w:rsid w:val="00975222"/>
    <w:rsid w:val="00975CA8"/>
    <w:rsid w:val="00975D4E"/>
    <w:rsid w:val="0097763E"/>
    <w:rsid w:val="009807D4"/>
    <w:rsid w:val="00982067"/>
    <w:rsid w:val="009823FC"/>
    <w:rsid w:val="00982D54"/>
    <w:rsid w:val="00983040"/>
    <w:rsid w:val="00984825"/>
    <w:rsid w:val="00984DA2"/>
    <w:rsid w:val="00985C6A"/>
    <w:rsid w:val="00986114"/>
    <w:rsid w:val="009867CD"/>
    <w:rsid w:val="00986AD2"/>
    <w:rsid w:val="00986AE5"/>
    <w:rsid w:val="00987BFA"/>
    <w:rsid w:val="009907B6"/>
    <w:rsid w:val="00991530"/>
    <w:rsid w:val="00991E94"/>
    <w:rsid w:val="00992A00"/>
    <w:rsid w:val="00992E08"/>
    <w:rsid w:val="0099316B"/>
    <w:rsid w:val="00993727"/>
    <w:rsid w:val="00995880"/>
    <w:rsid w:val="00995F06"/>
    <w:rsid w:val="0099607A"/>
    <w:rsid w:val="009965D2"/>
    <w:rsid w:val="009966ED"/>
    <w:rsid w:val="00996904"/>
    <w:rsid w:val="009969BE"/>
    <w:rsid w:val="00996BD9"/>
    <w:rsid w:val="00997218"/>
    <w:rsid w:val="009A035C"/>
    <w:rsid w:val="009A0DAB"/>
    <w:rsid w:val="009A13AB"/>
    <w:rsid w:val="009A151A"/>
    <w:rsid w:val="009A27C4"/>
    <w:rsid w:val="009A2C59"/>
    <w:rsid w:val="009A3326"/>
    <w:rsid w:val="009A36F5"/>
    <w:rsid w:val="009A39C6"/>
    <w:rsid w:val="009A3A91"/>
    <w:rsid w:val="009A41C8"/>
    <w:rsid w:val="009A6047"/>
    <w:rsid w:val="009A696A"/>
    <w:rsid w:val="009A6B32"/>
    <w:rsid w:val="009A6FF2"/>
    <w:rsid w:val="009A727D"/>
    <w:rsid w:val="009A72C3"/>
    <w:rsid w:val="009A7825"/>
    <w:rsid w:val="009B05C2"/>
    <w:rsid w:val="009B05EA"/>
    <w:rsid w:val="009B0F0B"/>
    <w:rsid w:val="009B17D7"/>
    <w:rsid w:val="009B1A37"/>
    <w:rsid w:val="009B1A7A"/>
    <w:rsid w:val="009B1E8D"/>
    <w:rsid w:val="009B4B5E"/>
    <w:rsid w:val="009B4CB2"/>
    <w:rsid w:val="009B4DF9"/>
    <w:rsid w:val="009B52AF"/>
    <w:rsid w:val="009B5803"/>
    <w:rsid w:val="009B5975"/>
    <w:rsid w:val="009B6086"/>
    <w:rsid w:val="009B70C9"/>
    <w:rsid w:val="009B719B"/>
    <w:rsid w:val="009B7728"/>
    <w:rsid w:val="009B7A4C"/>
    <w:rsid w:val="009C20D7"/>
    <w:rsid w:val="009C22FE"/>
    <w:rsid w:val="009C3517"/>
    <w:rsid w:val="009C39D4"/>
    <w:rsid w:val="009C40B3"/>
    <w:rsid w:val="009C4815"/>
    <w:rsid w:val="009C50D1"/>
    <w:rsid w:val="009C5C75"/>
    <w:rsid w:val="009C5D82"/>
    <w:rsid w:val="009C626F"/>
    <w:rsid w:val="009C6B11"/>
    <w:rsid w:val="009C6BA0"/>
    <w:rsid w:val="009D073E"/>
    <w:rsid w:val="009D1D2D"/>
    <w:rsid w:val="009D1DA4"/>
    <w:rsid w:val="009D41A8"/>
    <w:rsid w:val="009D4B41"/>
    <w:rsid w:val="009D6D5C"/>
    <w:rsid w:val="009D717B"/>
    <w:rsid w:val="009D7602"/>
    <w:rsid w:val="009E015D"/>
    <w:rsid w:val="009E1031"/>
    <w:rsid w:val="009E1E25"/>
    <w:rsid w:val="009E2547"/>
    <w:rsid w:val="009E28B8"/>
    <w:rsid w:val="009E57AA"/>
    <w:rsid w:val="009E596B"/>
    <w:rsid w:val="009E59AE"/>
    <w:rsid w:val="009E5BFC"/>
    <w:rsid w:val="009E66E1"/>
    <w:rsid w:val="009E6D2C"/>
    <w:rsid w:val="009E7066"/>
    <w:rsid w:val="009E7E2C"/>
    <w:rsid w:val="009F1EE5"/>
    <w:rsid w:val="009F21EF"/>
    <w:rsid w:val="009F230A"/>
    <w:rsid w:val="009F2A57"/>
    <w:rsid w:val="009F2DE5"/>
    <w:rsid w:val="009F32C0"/>
    <w:rsid w:val="009F37F2"/>
    <w:rsid w:val="009F46DF"/>
    <w:rsid w:val="009F4828"/>
    <w:rsid w:val="009F4E89"/>
    <w:rsid w:val="009F4F0F"/>
    <w:rsid w:val="009F5F93"/>
    <w:rsid w:val="009F6CE7"/>
    <w:rsid w:val="009F7BFF"/>
    <w:rsid w:val="009F7E8F"/>
    <w:rsid w:val="00A004A1"/>
    <w:rsid w:val="00A014FE"/>
    <w:rsid w:val="00A02678"/>
    <w:rsid w:val="00A0365C"/>
    <w:rsid w:val="00A03E9E"/>
    <w:rsid w:val="00A0696F"/>
    <w:rsid w:val="00A079C3"/>
    <w:rsid w:val="00A07D3A"/>
    <w:rsid w:val="00A11849"/>
    <w:rsid w:val="00A11B72"/>
    <w:rsid w:val="00A11F75"/>
    <w:rsid w:val="00A12CE5"/>
    <w:rsid w:val="00A13170"/>
    <w:rsid w:val="00A137E0"/>
    <w:rsid w:val="00A13C14"/>
    <w:rsid w:val="00A14627"/>
    <w:rsid w:val="00A15F0A"/>
    <w:rsid w:val="00A16152"/>
    <w:rsid w:val="00A16E45"/>
    <w:rsid w:val="00A176F7"/>
    <w:rsid w:val="00A179E6"/>
    <w:rsid w:val="00A21590"/>
    <w:rsid w:val="00A21977"/>
    <w:rsid w:val="00A2215C"/>
    <w:rsid w:val="00A222DC"/>
    <w:rsid w:val="00A22FC3"/>
    <w:rsid w:val="00A230AB"/>
    <w:rsid w:val="00A23594"/>
    <w:rsid w:val="00A237EF"/>
    <w:rsid w:val="00A23D80"/>
    <w:rsid w:val="00A23E5D"/>
    <w:rsid w:val="00A242C4"/>
    <w:rsid w:val="00A26813"/>
    <w:rsid w:val="00A26C73"/>
    <w:rsid w:val="00A324C0"/>
    <w:rsid w:val="00A335C7"/>
    <w:rsid w:val="00A343B0"/>
    <w:rsid w:val="00A34808"/>
    <w:rsid w:val="00A35AF8"/>
    <w:rsid w:val="00A36659"/>
    <w:rsid w:val="00A36EE2"/>
    <w:rsid w:val="00A374E9"/>
    <w:rsid w:val="00A4153C"/>
    <w:rsid w:val="00A41ACB"/>
    <w:rsid w:val="00A425E7"/>
    <w:rsid w:val="00A42777"/>
    <w:rsid w:val="00A450DE"/>
    <w:rsid w:val="00A45CA0"/>
    <w:rsid w:val="00A461CA"/>
    <w:rsid w:val="00A46C10"/>
    <w:rsid w:val="00A471DE"/>
    <w:rsid w:val="00A47834"/>
    <w:rsid w:val="00A47A3E"/>
    <w:rsid w:val="00A5120A"/>
    <w:rsid w:val="00A514D2"/>
    <w:rsid w:val="00A51ED2"/>
    <w:rsid w:val="00A52023"/>
    <w:rsid w:val="00A524CB"/>
    <w:rsid w:val="00A5270F"/>
    <w:rsid w:val="00A52827"/>
    <w:rsid w:val="00A52A4C"/>
    <w:rsid w:val="00A52CF5"/>
    <w:rsid w:val="00A538FD"/>
    <w:rsid w:val="00A53B11"/>
    <w:rsid w:val="00A53D99"/>
    <w:rsid w:val="00A54796"/>
    <w:rsid w:val="00A54884"/>
    <w:rsid w:val="00A55054"/>
    <w:rsid w:val="00A5663A"/>
    <w:rsid w:val="00A57132"/>
    <w:rsid w:val="00A57DFD"/>
    <w:rsid w:val="00A6032C"/>
    <w:rsid w:val="00A61133"/>
    <w:rsid w:val="00A61466"/>
    <w:rsid w:val="00A61622"/>
    <w:rsid w:val="00A616A0"/>
    <w:rsid w:val="00A618C9"/>
    <w:rsid w:val="00A61F4F"/>
    <w:rsid w:val="00A62079"/>
    <w:rsid w:val="00A6215D"/>
    <w:rsid w:val="00A6296E"/>
    <w:rsid w:val="00A63F83"/>
    <w:rsid w:val="00A6414A"/>
    <w:rsid w:val="00A64802"/>
    <w:rsid w:val="00A648B8"/>
    <w:rsid w:val="00A64C42"/>
    <w:rsid w:val="00A64F15"/>
    <w:rsid w:val="00A66227"/>
    <w:rsid w:val="00A6787D"/>
    <w:rsid w:val="00A67B88"/>
    <w:rsid w:val="00A7057A"/>
    <w:rsid w:val="00A720E2"/>
    <w:rsid w:val="00A726F3"/>
    <w:rsid w:val="00A72D35"/>
    <w:rsid w:val="00A73963"/>
    <w:rsid w:val="00A74F73"/>
    <w:rsid w:val="00A763EC"/>
    <w:rsid w:val="00A76552"/>
    <w:rsid w:val="00A779A8"/>
    <w:rsid w:val="00A77B59"/>
    <w:rsid w:val="00A810E5"/>
    <w:rsid w:val="00A82F1E"/>
    <w:rsid w:val="00A8339B"/>
    <w:rsid w:val="00A83DF4"/>
    <w:rsid w:val="00A84096"/>
    <w:rsid w:val="00A846BB"/>
    <w:rsid w:val="00A848E9"/>
    <w:rsid w:val="00A84F22"/>
    <w:rsid w:val="00A84F47"/>
    <w:rsid w:val="00A8765A"/>
    <w:rsid w:val="00A90865"/>
    <w:rsid w:val="00A9185A"/>
    <w:rsid w:val="00A91935"/>
    <w:rsid w:val="00A91DC6"/>
    <w:rsid w:val="00A92503"/>
    <w:rsid w:val="00A92C91"/>
    <w:rsid w:val="00A93577"/>
    <w:rsid w:val="00A940AD"/>
    <w:rsid w:val="00A94354"/>
    <w:rsid w:val="00A94AC8"/>
    <w:rsid w:val="00A950EC"/>
    <w:rsid w:val="00A95524"/>
    <w:rsid w:val="00A95A3B"/>
    <w:rsid w:val="00A96168"/>
    <w:rsid w:val="00A963D4"/>
    <w:rsid w:val="00A96952"/>
    <w:rsid w:val="00A96E4F"/>
    <w:rsid w:val="00A97299"/>
    <w:rsid w:val="00A97D9A"/>
    <w:rsid w:val="00A97DEE"/>
    <w:rsid w:val="00AA0963"/>
    <w:rsid w:val="00AA16CF"/>
    <w:rsid w:val="00AA1D64"/>
    <w:rsid w:val="00AA1E8D"/>
    <w:rsid w:val="00AA28BC"/>
    <w:rsid w:val="00AA4B7E"/>
    <w:rsid w:val="00AA6C06"/>
    <w:rsid w:val="00AA78F2"/>
    <w:rsid w:val="00AB060B"/>
    <w:rsid w:val="00AB063A"/>
    <w:rsid w:val="00AB0AE4"/>
    <w:rsid w:val="00AB181B"/>
    <w:rsid w:val="00AB1E81"/>
    <w:rsid w:val="00AB20E6"/>
    <w:rsid w:val="00AB23EF"/>
    <w:rsid w:val="00AB2468"/>
    <w:rsid w:val="00AB2521"/>
    <w:rsid w:val="00AB2ECD"/>
    <w:rsid w:val="00AB305F"/>
    <w:rsid w:val="00AB54E3"/>
    <w:rsid w:val="00AB54F3"/>
    <w:rsid w:val="00AB576E"/>
    <w:rsid w:val="00AB5C71"/>
    <w:rsid w:val="00AB7A73"/>
    <w:rsid w:val="00AC1093"/>
    <w:rsid w:val="00AC13C4"/>
    <w:rsid w:val="00AC148D"/>
    <w:rsid w:val="00AC1586"/>
    <w:rsid w:val="00AC23BC"/>
    <w:rsid w:val="00AC29C2"/>
    <w:rsid w:val="00AC2D7F"/>
    <w:rsid w:val="00AC48BE"/>
    <w:rsid w:val="00AC4A07"/>
    <w:rsid w:val="00AC4B9C"/>
    <w:rsid w:val="00AC4CE1"/>
    <w:rsid w:val="00AC4DE7"/>
    <w:rsid w:val="00AC512E"/>
    <w:rsid w:val="00AC5EB1"/>
    <w:rsid w:val="00AC5EEF"/>
    <w:rsid w:val="00AC66DD"/>
    <w:rsid w:val="00AC6E95"/>
    <w:rsid w:val="00AC6F63"/>
    <w:rsid w:val="00AC7E43"/>
    <w:rsid w:val="00AD0AF8"/>
    <w:rsid w:val="00AD0E7C"/>
    <w:rsid w:val="00AD13EF"/>
    <w:rsid w:val="00AD174C"/>
    <w:rsid w:val="00AD1CA4"/>
    <w:rsid w:val="00AD22E8"/>
    <w:rsid w:val="00AD24A5"/>
    <w:rsid w:val="00AD270F"/>
    <w:rsid w:val="00AD28E8"/>
    <w:rsid w:val="00AD2D2F"/>
    <w:rsid w:val="00AD2F74"/>
    <w:rsid w:val="00AD3BF8"/>
    <w:rsid w:val="00AD41CD"/>
    <w:rsid w:val="00AD43F8"/>
    <w:rsid w:val="00AD4C58"/>
    <w:rsid w:val="00AD4E07"/>
    <w:rsid w:val="00AD52CC"/>
    <w:rsid w:val="00AD5C7C"/>
    <w:rsid w:val="00AD6484"/>
    <w:rsid w:val="00AD6B95"/>
    <w:rsid w:val="00AD6C37"/>
    <w:rsid w:val="00AD7412"/>
    <w:rsid w:val="00AE0D4B"/>
    <w:rsid w:val="00AE155E"/>
    <w:rsid w:val="00AE1AE4"/>
    <w:rsid w:val="00AE1DD1"/>
    <w:rsid w:val="00AE1F11"/>
    <w:rsid w:val="00AE21C7"/>
    <w:rsid w:val="00AE344B"/>
    <w:rsid w:val="00AE439C"/>
    <w:rsid w:val="00AE4EFD"/>
    <w:rsid w:val="00AE507F"/>
    <w:rsid w:val="00AE5313"/>
    <w:rsid w:val="00AE5679"/>
    <w:rsid w:val="00AE633A"/>
    <w:rsid w:val="00AE680D"/>
    <w:rsid w:val="00AE68DB"/>
    <w:rsid w:val="00AE7175"/>
    <w:rsid w:val="00AE72B4"/>
    <w:rsid w:val="00AF090A"/>
    <w:rsid w:val="00AF092B"/>
    <w:rsid w:val="00AF1390"/>
    <w:rsid w:val="00AF14FC"/>
    <w:rsid w:val="00AF156F"/>
    <w:rsid w:val="00AF2C43"/>
    <w:rsid w:val="00AF2D8D"/>
    <w:rsid w:val="00AF460A"/>
    <w:rsid w:val="00AF4BEE"/>
    <w:rsid w:val="00AF502B"/>
    <w:rsid w:val="00AF54F7"/>
    <w:rsid w:val="00AF5A44"/>
    <w:rsid w:val="00AF6C18"/>
    <w:rsid w:val="00AF6CA7"/>
    <w:rsid w:val="00AF7870"/>
    <w:rsid w:val="00B003A9"/>
    <w:rsid w:val="00B007DF"/>
    <w:rsid w:val="00B00852"/>
    <w:rsid w:val="00B00D6A"/>
    <w:rsid w:val="00B01172"/>
    <w:rsid w:val="00B01797"/>
    <w:rsid w:val="00B01B23"/>
    <w:rsid w:val="00B03AB0"/>
    <w:rsid w:val="00B03FD0"/>
    <w:rsid w:val="00B053BC"/>
    <w:rsid w:val="00B05DD5"/>
    <w:rsid w:val="00B05ECD"/>
    <w:rsid w:val="00B06218"/>
    <w:rsid w:val="00B063A1"/>
    <w:rsid w:val="00B06422"/>
    <w:rsid w:val="00B06507"/>
    <w:rsid w:val="00B06A64"/>
    <w:rsid w:val="00B07271"/>
    <w:rsid w:val="00B1070E"/>
    <w:rsid w:val="00B1224C"/>
    <w:rsid w:val="00B1249C"/>
    <w:rsid w:val="00B125D0"/>
    <w:rsid w:val="00B13407"/>
    <w:rsid w:val="00B1425B"/>
    <w:rsid w:val="00B15598"/>
    <w:rsid w:val="00B15D2A"/>
    <w:rsid w:val="00B15D52"/>
    <w:rsid w:val="00B16581"/>
    <w:rsid w:val="00B17503"/>
    <w:rsid w:val="00B203FB"/>
    <w:rsid w:val="00B20B41"/>
    <w:rsid w:val="00B215FB"/>
    <w:rsid w:val="00B22CF3"/>
    <w:rsid w:val="00B23ED4"/>
    <w:rsid w:val="00B24355"/>
    <w:rsid w:val="00B24642"/>
    <w:rsid w:val="00B27A28"/>
    <w:rsid w:val="00B302E9"/>
    <w:rsid w:val="00B30DA5"/>
    <w:rsid w:val="00B31462"/>
    <w:rsid w:val="00B317AD"/>
    <w:rsid w:val="00B31928"/>
    <w:rsid w:val="00B32318"/>
    <w:rsid w:val="00B325CC"/>
    <w:rsid w:val="00B328EC"/>
    <w:rsid w:val="00B33069"/>
    <w:rsid w:val="00B33714"/>
    <w:rsid w:val="00B33870"/>
    <w:rsid w:val="00B3456B"/>
    <w:rsid w:val="00B34C1E"/>
    <w:rsid w:val="00B3718A"/>
    <w:rsid w:val="00B40FC6"/>
    <w:rsid w:val="00B41335"/>
    <w:rsid w:val="00B43475"/>
    <w:rsid w:val="00B4369A"/>
    <w:rsid w:val="00B444B4"/>
    <w:rsid w:val="00B44672"/>
    <w:rsid w:val="00B4546F"/>
    <w:rsid w:val="00B461B7"/>
    <w:rsid w:val="00B4646E"/>
    <w:rsid w:val="00B46BAC"/>
    <w:rsid w:val="00B47A95"/>
    <w:rsid w:val="00B50C91"/>
    <w:rsid w:val="00B5150A"/>
    <w:rsid w:val="00B52078"/>
    <w:rsid w:val="00B52511"/>
    <w:rsid w:val="00B535F6"/>
    <w:rsid w:val="00B53826"/>
    <w:rsid w:val="00B53ED5"/>
    <w:rsid w:val="00B54720"/>
    <w:rsid w:val="00B54758"/>
    <w:rsid w:val="00B54F6D"/>
    <w:rsid w:val="00B554B4"/>
    <w:rsid w:val="00B55644"/>
    <w:rsid w:val="00B55D80"/>
    <w:rsid w:val="00B56CCC"/>
    <w:rsid w:val="00B5712F"/>
    <w:rsid w:val="00B574ED"/>
    <w:rsid w:val="00B61D42"/>
    <w:rsid w:val="00B620F5"/>
    <w:rsid w:val="00B621D0"/>
    <w:rsid w:val="00B62342"/>
    <w:rsid w:val="00B63514"/>
    <w:rsid w:val="00B6366A"/>
    <w:rsid w:val="00B64300"/>
    <w:rsid w:val="00B648CD"/>
    <w:rsid w:val="00B650C2"/>
    <w:rsid w:val="00B656BF"/>
    <w:rsid w:val="00B66BA0"/>
    <w:rsid w:val="00B66E6D"/>
    <w:rsid w:val="00B67698"/>
    <w:rsid w:val="00B67729"/>
    <w:rsid w:val="00B67913"/>
    <w:rsid w:val="00B67CCB"/>
    <w:rsid w:val="00B67EDF"/>
    <w:rsid w:val="00B70704"/>
    <w:rsid w:val="00B71611"/>
    <w:rsid w:val="00B72107"/>
    <w:rsid w:val="00B72613"/>
    <w:rsid w:val="00B7299C"/>
    <w:rsid w:val="00B738FF"/>
    <w:rsid w:val="00B73B81"/>
    <w:rsid w:val="00B73E44"/>
    <w:rsid w:val="00B75DC7"/>
    <w:rsid w:val="00B7653B"/>
    <w:rsid w:val="00B7714F"/>
    <w:rsid w:val="00B77968"/>
    <w:rsid w:val="00B77BB4"/>
    <w:rsid w:val="00B77C8D"/>
    <w:rsid w:val="00B77EC4"/>
    <w:rsid w:val="00B805D4"/>
    <w:rsid w:val="00B80D83"/>
    <w:rsid w:val="00B815E3"/>
    <w:rsid w:val="00B818EB"/>
    <w:rsid w:val="00B82748"/>
    <w:rsid w:val="00B82B87"/>
    <w:rsid w:val="00B82F03"/>
    <w:rsid w:val="00B83483"/>
    <w:rsid w:val="00B83968"/>
    <w:rsid w:val="00B86620"/>
    <w:rsid w:val="00B87811"/>
    <w:rsid w:val="00B87A36"/>
    <w:rsid w:val="00B87CC4"/>
    <w:rsid w:val="00B87E50"/>
    <w:rsid w:val="00B90933"/>
    <w:rsid w:val="00B90B6A"/>
    <w:rsid w:val="00B911A7"/>
    <w:rsid w:val="00B914D3"/>
    <w:rsid w:val="00B91696"/>
    <w:rsid w:val="00B91A8C"/>
    <w:rsid w:val="00B91B0C"/>
    <w:rsid w:val="00B91C20"/>
    <w:rsid w:val="00B92807"/>
    <w:rsid w:val="00B9317A"/>
    <w:rsid w:val="00B94248"/>
    <w:rsid w:val="00B94E83"/>
    <w:rsid w:val="00B94E88"/>
    <w:rsid w:val="00B95CCB"/>
    <w:rsid w:val="00B963CB"/>
    <w:rsid w:val="00B96404"/>
    <w:rsid w:val="00B97055"/>
    <w:rsid w:val="00B97D7E"/>
    <w:rsid w:val="00BA00CB"/>
    <w:rsid w:val="00BA04C1"/>
    <w:rsid w:val="00BA0B4C"/>
    <w:rsid w:val="00BA1658"/>
    <w:rsid w:val="00BA1968"/>
    <w:rsid w:val="00BA22D8"/>
    <w:rsid w:val="00BA27B9"/>
    <w:rsid w:val="00BA2CE4"/>
    <w:rsid w:val="00BA304E"/>
    <w:rsid w:val="00BA3557"/>
    <w:rsid w:val="00BA3669"/>
    <w:rsid w:val="00BA4BB0"/>
    <w:rsid w:val="00BA5B01"/>
    <w:rsid w:val="00BA5E98"/>
    <w:rsid w:val="00BA6782"/>
    <w:rsid w:val="00BA689D"/>
    <w:rsid w:val="00BA6C84"/>
    <w:rsid w:val="00BA7043"/>
    <w:rsid w:val="00BA77EE"/>
    <w:rsid w:val="00BA791E"/>
    <w:rsid w:val="00BA7C5D"/>
    <w:rsid w:val="00BB05F3"/>
    <w:rsid w:val="00BB0923"/>
    <w:rsid w:val="00BB11AC"/>
    <w:rsid w:val="00BB189D"/>
    <w:rsid w:val="00BB1F87"/>
    <w:rsid w:val="00BB2058"/>
    <w:rsid w:val="00BB3637"/>
    <w:rsid w:val="00BB36BA"/>
    <w:rsid w:val="00BB42C1"/>
    <w:rsid w:val="00BB47BF"/>
    <w:rsid w:val="00BB4878"/>
    <w:rsid w:val="00BB4B34"/>
    <w:rsid w:val="00BB5222"/>
    <w:rsid w:val="00BB5891"/>
    <w:rsid w:val="00BB6053"/>
    <w:rsid w:val="00BB796A"/>
    <w:rsid w:val="00BC00DD"/>
    <w:rsid w:val="00BC05A5"/>
    <w:rsid w:val="00BC165B"/>
    <w:rsid w:val="00BC1C31"/>
    <w:rsid w:val="00BC388C"/>
    <w:rsid w:val="00BC38BA"/>
    <w:rsid w:val="00BC3BFD"/>
    <w:rsid w:val="00BC404A"/>
    <w:rsid w:val="00BC40E4"/>
    <w:rsid w:val="00BC427A"/>
    <w:rsid w:val="00BC4E4C"/>
    <w:rsid w:val="00BC52C0"/>
    <w:rsid w:val="00BC5868"/>
    <w:rsid w:val="00BC59D9"/>
    <w:rsid w:val="00BC5E70"/>
    <w:rsid w:val="00BC5EDB"/>
    <w:rsid w:val="00BC67A2"/>
    <w:rsid w:val="00BC725D"/>
    <w:rsid w:val="00BC7438"/>
    <w:rsid w:val="00BC7590"/>
    <w:rsid w:val="00BC7B0F"/>
    <w:rsid w:val="00BC7F75"/>
    <w:rsid w:val="00BD0815"/>
    <w:rsid w:val="00BD0A85"/>
    <w:rsid w:val="00BD10D3"/>
    <w:rsid w:val="00BD17E9"/>
    <w:rsid w:val="00BD18E8"/>
    <w:rsid w:val="00BD1F72"/>
    <w:rsid w:val="00BD21F7"/>
    <w:rsid w:val="00BD2310"/>
    <w:rsid w:val="00BD47CA"/>
    <w:rsid w:val="00BD4894"/>
    <w:rsid w:val="00BD4C54"/>
    <w:rsid w:val="00BD4CC3"/>
    <w:rsid w:val="00BD5318"/>
    <w:rsid w:val="00BD643D"/>
    <w:rsid w:val="00BD6635"/>
    <w:rsid w:val="00BD69B4"/>
    <w:rsid w:val="00BD764B"/>
    <w:rsid w:val="00BE02D0"/>
    <w:rsid w:val="00BE04D2"/>
    <w:rsid w:val="00BE0702"/>
    <w:rsid w:val="00BE0BDC"/>
    <w:rsid w:val="00BE105C"/>
    <w:rsid w:val="00BE1229"/>
    <w:rsid w:val="00BE12C5"/>
    <w:rsid w:val="00BE2633"/>
    <w:rsid w:val="00BE3417"/>
    <w:rsid w:val="00BE3A12"/>
    <w:rsid w:val="00BE4584"/>
    <w:rsid w:val="00BE5AFA"/>
    <w:rsid w:val="00BE61B0"/>
    <w:rsid w:val="00BE6524"/>
    <w:rsid w:val="00BE6691"/>
    <w:rsid w:val="00BE6BD6"/>
    <w:rsid w:val="00BE6D95"/>
    <w:rsid w:val="00BE71A8"/>
    <w:rsid w:val="00BE73F9"/>
    <w:rsid w:val="00BE77C4"/>
    <w:rsid w:val="00BF0904"/>
    <w:rsid w:val="00BF1423"/>
    <w:rsid w:val="00BF23BA"/>
    <w:rsid w:val="00BF37DF"/>
    <w:rsid w:val="00BF3B9A"/>
    <w:rsid w:val="00BF4E1B"/>
    <w:rsid w:val="00BF5111"/>
    <w:rsid w:val="00BF5AFE"/>
    <w:rsid w:val="00BF646D"/>
    <w:rsid w:val="00BF6AC3"/>
    <w:rsid w:val="00BF71AF"/>
    <w:rsid w:val="00BF76EC"/>
    <w:rsid w:val="00C0033D"/>
    <w:rsid w:val="00C01023"/>
    <w:rsid w:val="00C0127B"/>
    <w:rsid w:val="00C013DC"/>
    <w:rsid w:val="00C01A5A"/>
    <w:rsid w:val="00C031DA"/>
    <w:rsid w:val="00C0349D"/>
    <w:rsid w:val="00C03B7F"/>
    <w:rsid w:val="00C0454C"/>
    <w:rsid w:val="00C050F1"/>
    <w:rsid w:val="00C052A8"/>
    <w:rsid w:val="00C056AD"/>
    <w:rsid w:val="00C05C89"/>
    <w:rsid w:val="00C06A20"/>
    <w:rsid w:val="00C072E5"/>
    <w:rsid w:val="00C07A39"/>
    <w:rsid w:val="00C11A2B"/>
    <w:rsid w:val="00C11F57"/>
    <w:rsid w:val="00C120CE"/>
    <w:rsid w:val="00C1269A"/>
    <w:rsid w:val="00C128F2"/>
    <w:rsid w:val="00C12B44"/>
    <w:rsid w:val="00C137A2"/>
    <w:rsid w:val="00C13978"/>
    <w:rsid w:val="00C150AE"/>
    <w:rsid w:val="00C1525D"/>
    <w:rsid w:val="00C15547"/>
    <w:rsid w:val="00C168B0"/>
    <w:rsid w:val="00C17104"/>
    <w:rsid w:val="00C17274"/>
    <w:rsid w:val="00C17D1E"/>
    <w:rsid w:val="00C17D7B"/>
    <w:rsid w:val="00C20876"/>
    <w:rsid w:val="00C20D7D"/>
    <w:rsid w:val="00C210CA"/>
    <w:rsid w:val="00C215FF"/>
    <w:rsid w:val="00C21F83"/>
    <w:rsid w:val="00C22017"/>
    <w:rsid w:val="00C22530"/>
    <w:rsid w:val="00C22576"/>
    <w:rsid w:val="00C23964"/>
    <w:rsid w:val="00C245DC"/>
    <w:rsid w:val="00C24900"/>
    <w:rsid w:val="00C2500A"/>
    <w:rsid w:val="00C25182"/>
    <w:rsid w:val="00C257AC"/>
    <w:rsid w:val="00C265CD"/>
    <w:rsid w:val="00C26672"/>
    <w:rsid w:val="00C272F1"/>
    <w:rsid w:val="00C274F8"/>
    <w:rsid w:val="00C30315"/>
    <w:rsid w:val="00C30669"/>
    <w:rsid w:val="00C30BB9"/>
    <w:rsid w:val="00C31D20"/>
    <w:rsid w:val="00C322E2"/>
    <w:rsid w:val="00C32C72"/>
    <w:rsid w:val="00C334D5"/>
    <w:rsid w:val="00C335E1"/>
    <w:rsid w:val="00C33738"/>
    <w:rsid w:val="00C339D0"/>
    <w:rsid w:val="00C33EF6"/>
    <w:rsid w:val="00C34082"/>
    <w:rsid w:val="00C35365"/>
    <w:rsid w:val="00C35395"/>
    <w:rsid w:val="00C353EE"/>
    <w:rsid w:val="00C3583B"/>
    <w:rsid w:val="00C368B0"/>
    <w:rsid w:val="00C373DD"/>
    <w:rsid w:val="00C377A8"/>
    <w:rsid w:val="00C37C0E"/>
    <w:rsid w:val="00C37E1D"/>
    <w:rsid w:val="00C37F1E"/>
    <w:rsid w:val="00C40548"/>
    <w:rsid w:val="00C42093"/>
    <w:rsid w:val="00C4245B"/>
    <w:rsid w:val="00C425FC"/>
    <w:rsid w:val="00C4275B"/>
    <w:rsid w:val="00C44210"/>
    <w:rsid w:val="00C44447"/>
    <w:rsid w:val="00C44473"/>
    <w:rsid w:val="00C449FE"/>
    <w:rsid w:val="00C468A6"/>
    <w:rsid w:val="00C476A0"/>
    <w:rsid w:val="00C5072F"/>
    <w:rsid w:val="00C51B27"/>
    <w:rsid w:val="00C51FA0"/>
    <w:rsid w:val="00C5232E"/>
    <w:rsid w:val="00C52CF8"/>
    <w:rsid w:val="00C5356C"/>
    <w:rsid w:val="00C545EC"/>
    <w:rsid w:val="00C5551C"/>
    <w:rsid w:val="00C55D3C"/>
    <w:rsid w:val="00C569FE"/>
    <w:rsid w:val="00C57534"/>
    <w:rsid w:val="00C57CE1"/>
    <w:rsid w:val="00C57EE1"/>
    <w:rsid w:val="00C60027"/>
    <w:rsid w:val="00C600EC"/>
    <w:rsid w:val="00C6035E"/>
    <w:rsid w:val="00C603DC"/>
    <w:rsid w:val="00C60524"/>
    <w:rsid w:val="00C605A1"/>
    <w:rsid w:val="00C605F7"/>
    <w:rsid w:val="00C60C10"/>
    <w:rsid w:val="00C6146E"/>
    <w:rsid w:val="00C615C1"/>
    <w:rsid w:val="00C61920"/>
    <w:rsid w:val="00C61A29"/>
    <w:rsid w:val="00C62501"/>
    <w:rsid w:val="00C626DB"/>
    <w:rsid w:val="00C6291C"/>
    <w:rsid w:val="00C62EA6"/>
    <w:rsid w:val="00C62EFA"/>
    <w:rsid w:val="00C62F0A"/>
    <w:rsid w:val="00C6306A"/>
    <w:rsid w:val="00C63F31"/>
    <w:rsid w:val="00C64212"/>
    <w:rsid w:val="00C64277"/>
    <w:rsid w:val="00C645A6"/>
    <w:rsid w:val="00C64619"/>
    <w:rsid w:val="00C647BF"/>
    <w:rsid w:val="00C665C6"/>
    <w:rsid w:val="00C667FF"/>
    <w:rsid w:val="00C66FC9"/>
    <w:rsid w:val="00C6797E"/>
    <w:rsid w:val="00C679BB"/>
    <w:rsid w:val="00C67D17"/>
    <w:rsid w:val="00C67F91"/>
    <w:rsid w:val="00C70545"/>
    <w:rsid w:val="00C706B7"/>
    <w:rsid w:val="00C709D7"/>
    <w:rsid w:val="00C72979"/>
    <w:rsid w:val="00C72980"/>
    <w:rsid w:val="00C72AAE"/>
    <w:rsid w:val="00C72B36"/>
    <w:rsid w:val="00C7332E"/>
    <w:rsid w:val="00C73738"/>
    <w:rsid w:val="00C7414C"/>
    <w:rsid w:val="00C7429E"/>
    <w:rsid w:val="00C74680"/>
    <w:rsid w:val="00C747F4"/>
    <w:rsid w:val="00C74894"/>
    <w:rsid w:val="00C7571A"/>
    <w:rsid w:val="00C75AB3"/>
    <w:rsid w:val="00C7647E"/>
    <w:rsid w:val="00C80148"/>
    <w:rsid w:val="00C8044B"/>
    <w:rsid w:val="00C8090E"/>
    <w:rsid w:val="00C80CEF"/>
    <w:rsid w:val="00C82A52"/>
    <w:rsid w:val="00C82FC5"/>
    <w:rsid w:val="00C845FA"/>
    <w:rsid w:val="00C84915"/>
    <w:rsid w:val="00C8501F"/>
    <w:rsid w:val="00C875D5"/>
    <w:rsid w:val="00C875E3"/>
    <w:rsid w:val="00C87CD3"/>
    <w:rsid w:val="00C90018"/>
    <w:rsid w:val="00C90AF9"/>
    <w:rsid w:val="00C90E29"/>
    <w:rsid w:val="00C90F0E"/>
    <w:rsid w:val="00C91850"/>
    <w:rsid w:val="00C91D49"/>
    <w:rsid w:val="00C92054"/>
    <w:rsid w:val="00C92C5B"/>
    <w:rsid w:val="00C92DE8"/>
    <w:rsid w:val="00C935E5"/>
    <w:rsid w:val="00C93E15"/>
    <w:rsid w:val="00C942EA"/>
    <w:rsid w:val="00C94596"/>
    <w:rsid w:val="00C95368"/>
    <w:rsid w:val="00C95AE7"/>
    <w:rsid w:val="00C95EF1"/>
    <w:rsid w:val="00C96477"/>
    <w:rsid w:val="00C96701"/>
    <w:rsid w:val="00C976F9"/>
    <w:rsid w:val="00CA326E"/>
    <w:rsid w:val="00CA32A0"/>
    <w:rsid w:val="00CA3F91"/>
    <w:rsid w:val="00CA437E"/>
    <w:rsid w:val="00CA4C3A"/>
    <w:rsid w:val="00CA4F5D"/>
    <w:rsid w:val="00CA50C5"/>
    <w:rsid w:val="00CA5A8A"/>
    <w:rsid w:val="00CA5BDB"/>
    <w:rsid w:val="00CA64A0"/>
    <w:rsid w:val="00CA6B5A"/>
    <w:rsid w:val="00CB0302"/>
    <w:rsid w:val="00CB08FA"/>
    <w:rsid w:val="00CB0DFD"/>
    <w:rsid w:val="00CB1CDB"/>
    <w:rsid w:val="00CB2070"/>
    <w:rsid w:val="00CB2594"/>
    <w:rsid w:val="00CB30D3"/>
    <w:rsid w:val="00CB3D9E"/>
    <w:rsid w:val="00CB5524"/>
    <w:rsid w:val="00CB5A02"/>
    <w:rsid w:val="00CB6C80"/>
    <w:rsid w:val="00CB7263"/>
    <w:rsid w:val="00CB7B93"/>
    <w:rsid w:val="00CC0E84"/>
    <w:rsid w:val="00CC20B5"/>
    <w:rsid w:val="00CC215F"/>
    <w:rsid w:val="00CC2CFF"/>
    <w:rsid w:val="00CC3E42"/>
    <w:rsid w:val="00CC592E"/>
    <w:rsid w:val="00CC7F8A"/>
    <w:rsid w:val="00CD024E"/>
    <w:rsid w:val="00CD05C6"/>
    <w:rsid w:val="00CD08BA"/>
    <w:rsid w:val="00CD1138"/>
    <w:rsid w:val="00CD223F"/>
    <w:rsid w:val="00CD28AD"/>
    <w:rsid w:val="00CD2A61"/>
    <w:rsid w:val="00CD44C4"/>
    <w:rsid w:val="00CD454E"/>
    <w:rsid w:val="00CD455E"/>
    <w:rsid w:val="00CD484A"/>
    <w:rsid w:val="00CD4AB4"/>
    <w:rsid w:val="00CD4F70"/>
    <w:rsid w:val="00CD514B"/>
    <w:rsid w:val="00CD550E"/>
    <w:rsid w:val="00CD5962"/>
    <w:rsid w:val="00CD742E"/>
    <w:rsid w:val="00CE0219"/>
    <w:rsid w:val="00CE0B70"/>
    <w:rsid w:val="00CE28D4"/>
    <w:rsid w:val="00CE2E52"/>
    <w:rsid w:val="00CE312C"/>
    <w:rsid w:val="00CE3B6E"/>
    <w:rsid w:val="00CE4394"/>
    <w:rsid w:val="00CE6052"/>
    <w:rsid w:val="00CE650B"/>
    <w:rsid w:val="00CE6E62"/>
    <w:rsid w:val="00CE7054"/>
    <w:rsid w:val="00CE7C3B"/>
    <w:rsid w:val="00CE7D4E"/>
    <w:rsid w:val="00CF04F1"/>
    <w:rsid w:val="00CF0656"/>
    <w:rsid w:val="00CF0F12"/>
    <w:rsid w:val="00CF33BB"/>
    <w:rsid w:val="00CF3436"/>
    <w:rsid w:val="00CF366F"/>
    <w:rsid w:val="00CF3B67"/>
    <w:rsid w:val="00CF516E"/>
    <w:rsid w:val="00CF5A93"/>
    <w:rsid w:val="00CF791B"/>
    <w:rsid w:val="00D0025D"/>
    <w:rsid w:val="00D00FCC"/>
    <w:rsid w:val="00D02EF3"/>
    <w:rsid w:val="00D03011"/>
    <w:rsid w:val="00D03294"/>
    <w:rsid w:val="00D03920"/>
    <w:rsid w:val="00D06942"/>
    <w:rsid w:val="00D06D13"/>
    <w:rsid w:val="00D070E4"/>
    <w:rsid w:val="00D0777B"/>
    <w:rsid w:val="00D1029A"/>
    <w:rsid w:val="00D10738"/>
    <w:rsid w:val="00D1073E"/>
    <w:rsid w:val="00D1109B"/>
    <w:rsid w:val="00D11698"/>
    <w:rsid w:val="00D11988"/>
    <w:rsid w:val="00D119D0"/>
    <w:rsid w:val="00D126A6"/>
    <w:rsid w:val="00D14305"/>
    <w:rsid w:val="00D15477"/>
    <w:rsid w:val="00D15667"/>
    <w:rsid w:val="00D15C78"/>
    <w:rsid w:val="00D167E7"/>
    <w:rsid w:val="00D2065A"/>
    <w:rsid w:val="00D207D5"/>
    <w:rsid w:val="00D20A27"/>
    <w:rsid w:val="00D20AFE"/>
    <w:rsid w:val="00D2103A"/>
    <w:rsid w:val="00D2108F"/>
    <w:rsid w:val="00D21ED9"/>
    <w:rsid w:val="00D22334"/>
    <w:rsid w:val="00D2255B"/>
    <w:rsid w:val="00D22C11"/>
    <w:rsid w:val="00D22EB8"/>
    <w:rsid w:val="00D2348D"/>
    <w:rsid w:val="00D23CFF"/>
    <w:rsid w:val="00D2410A"/>
    <w:rsid w:val="00D24117"/>
    <w:rsid w:val="00D24938"/>
    <w:rsid w:val="00D25789"/>
    <w:rsid w:val="00D257BC"/>
    <w:rsid w:val="00D25BC4"/>
    <w:rsid w:val="00D26AA1"/>
    <w:rsid w:val="00D271F1"/>
    <w:rsid w:val="00D277AB"/>
    <w:rsid w:val="00D27913"/>
    <w:rsid w:val="00D3062C"/>
    <w:rsid w:val="00D31D52"/>
    <w:rsid w:val="00D3236E"/>
    <w:rsid w:val="00D331B4"/>
    <w:rsid w:val="00D3336E"/>
    <w:rsid w:val="00D33455"/>
    <w:rsid w:val="00D3377A"/>
    <w:rsid w:val="00D33E03"/>
    <w:rsid w:val="00D347B9"/>
    <w:rsid w:val="00D348BB"/>
    <w:rsid w:val="00D35010"/>
    <w:rsid w:val="00D35335"/>
    <w:rsid w:val="00D3536B"/>
    <w:rsid w:val="00D3558B"/>
    <w:rsid w:val="00D35CFE"/>
    <w:rsid w:val="00D36039"/>
    <w:rsid w:val="00D36AA6"/>
    <w:rsid w:val="00D40103"/>
    <w:rsid w:val="00D4025B"/>
    <w:rsid w:val="00D4040A"/>
    <w:rsid w:val="00D4052C"/>
    <w:rsid w:val="00D405DE"/>
    <w:rsid w:val="00D40896"/>
    <w:rsid w:val="00D40E5B"/>
    <w:rsid w:val="00D42843"/>
    <w:rsid w:val="00D429EA"/>
    <w:rsid w:val="00D43973"/>
    <w:rsid w:val="00D43A5D"/>
    <w:rsid w:val="00D44493"/>
    <w:rsid w:val="00D44539"/>
    <w:rsid w:val="00D44572"/>
    <w:rsid w:val="00D4553F"/>
    <w:rsid w:val="00D456CF"/>
    <w:rsid w:val="00D459E6"/>
    <w:rsid w:val="00D45CF3"/>
    <w:rsid w:val="00D4610D"/>
    <w:rsid w:val="00D46432"/>
    <w:rsid w:val="00D4679F"/>
    <w:rsid w:val="00D46B3D"/>
    <w:rsid w:val="00D4720C"/>
    <w:rsid w:val="00D4784E"/>
    <w:rsid w:val="00D50A68"/>
    <w:rsid w:val="00D51306"/>
    <w:rsid w:val="00D52B50"/>
    <w:rsid w:val="00D52C34"/>
    <w:rsid w:val="00D5358F"/>
    <w:rsid w:val="00D536F0"/>
    <w:rsid w:val="00D54898"/>
    <w:rsid w:val="00D55245"/>
    <w:rsid w:val="00D55665"/>
    <w:rsid w:val="00D55B0D"/>
    <w:rsid w:val="00D55FB3"/>
    <w:rsid w:val="00D56384"/>
    <w:rsid w:val="00D5697B"/>
    <w:rsid w:val="00D56D9E"/>
    <w:rsid w:val="00D579C4"/>
    <w:rsid w:val="00D57AA7"/>
    <w:rsid w:val="00D60260"/>
    <w:rsid w:val="00D605E0"/>
    <w:rsid w:val="00D607F7"/>
    <w:rsid w:val="00D621D3"/>
    <w:rsid w:val="00D62602"/>
    <w:rsid w:val="00D62826"/>
    <w:rsid w:val="00D63029"/>
    <w:rsid w:val="00D6374F"/>
    <w:rsid w:val="00D645B5"/>
    <w:rsid w:val="00D65BD0"/>
    <w:rsid w:val="00D67507"/>
    <w:rsid w:val="00D6776E"/>
    <w:rsid w:val="00D67871"/>
    <w:rsid w:val="00D67E2A"/>
    <w:rsid w:val="00D70257"/>
    <w:rsid w:val="00D704C8"/>
    <w:rsid w:val="00D71502"/>
    <w:rsid w:val="00D71D67"/>
    <w:rsid w:val="00D71EEA"/>
    <w:rsid w:val="00D7257A"/>
    <w:rsid w:val="00D73D84"/>
    <w:rsid w:val="00D73FFF"/>
    <w:rsid w:val="00D752A8"/>
    <w:rsid w:val="00D75746"/>
    <w:rsid w:val="00D7606C"/>
    <w:rsid w:val="00D767CE"/>
    <w:rsid w:val="00D76BF6"/>
    <w:rsid w:val="00D76D29"/>
    <w:rsid w:val="00D77512"/>
    <w:rsid w:val="00D7788D"/>
    <w:rsid w:val="00D77B04"/>
    <w:rsid w:val="00D77E42"/>
    <w:rsid w:val="00D802B7"/>
    <w:rsid w:val="00D812A2"/>
    <w:rsid w:val="00D8130E"/>
    <w:rsid w:val="00D81CF4"/>
    <w:rsid w:val="00D81D43"/>
    <w:rsid w:val="00D81EAB"/>
    <w:rsid w:val="00D82A37"/>
    <w:rsid w:val="00D82B2F"/>
    <w:rsid w:val="00D84870"/>
    <w:rsid w:val="00D849E9"/>
    <w:rsid w:val="00D84B34"/>
    <w:rsid w:val="00D851A0"/>
    <w:rsid w:val="00D86BA9"/>
    <w:rsid w:val="00D86D67"/>
    <w:rsid w:val="00D87372"/>
    <w:rsid w:val="00D8789F"/>
    <w:rsid w:val="00D878FF"/>
    <w:rsid w:val="00D87BD3"/>
    <w:rsid w:val="00D87E62"/>
    <w:rsid w:val="00D90045"/>
    <w:rsid w:val="00D9050D"/>
    <w:rsid w:val="00D90D93"/>
    <w:rsid w:val="00D9146B"/>
    <w:rsid w:val="00D91C1C"/>
    <w:rsid w:val="00D93CCD"/>
    <w:rsid w:val="00D93E95"/>
    <w:rsid w:val="00D93F5A"/>
    <w:rsid w:val="00D96717"/>
    <w:rsid w:val="00D96751"/>
    <w:rsid w:val="00D96761"/>
    <w:rsid w:val="00D96972"/>
    <w:rsid w:val="00D96A51"/>
    <w:rsid w:val="00D96B51"/>
    <w:rsid w:val="00D97A92"/>
    <w:rsid w:val="00DA0D71"/>
    <w:rsid w:val="00DA0EC0"/>
    <w:rsid w:val="00DA0F25"/>
    <w:rsid w:val="00DA159F"/>
    <w:rsid w:val="00DA1986"/>
    <w:rsid w:val="00DA1AF2"/>
    <w:rsid w:val="00DA1C51"/>
    <w:rsid w:val="00DA2694"/>
    <w:rsid w:val="00DA34A6"/>
    <w:rsid w:val="00DA3578"/>
    <w:rsid w:val="00DA4BBE"/>
    <w:rsid w:val="00DA4DA5"/>
    <w:rsid w:val="00DA501A"/>
    <w:rsid w:val="00DA5EEB"/>
    <w:rsid w:val="00DA608A"/>
    <w:rsid w:val="00DA639E"/>
    <w:rsid w:val="00DA6A5A"/>
    <w:rsid w:val="00DA70F1"/>
    <w:rsid w:val="00DA77C0"/>
    <w:rsid w:val="00DA7E68"/>
    <w:rsid w:val="00DA7EB0"/>
    <w:rsid w:val="00DB013C"/>
    <w:rsid w:val="00DB12DA"/>
    <w:rsid w:val="00DB20E2"/>
    <w:rsid w:val="00DB213F"/>
    <w:rsid w:val="00DB373C"/>
    <w:rsid w:val="00DB3E84"/>
    <w:rsid w:val="00DB41C6"/>
    <w:rsid w:val="00DB490A"/>
    <w:rsid w:val="00DB490D"/>
    <w:rsid w:val="00DB4A81"/>
    <w:rsid w:val="00DB59C1"/>
    <w:rsid w:val="00DB5F3D"/>
    <w:rsid w:val="00DB5FC2"/>
    <w:rsid w:val="00DB621A"/>
    <w:rsid w:val="00DB6E7A"/>
    <w:rsid w:val="00DB6FCA"/>
    <w:rsid w:val="00DB700C"/>
    <w:rsid w:val="00DB72CB"/>
    <w:rsid w:val="00DB7929"/>
    <w:rsid w:val="00DC07E6"/>
    <w:rsid w:val="00DC0D0B"/>
    <w:rsid w:val="00DC1601"/>
    <w:rsid w:val="00DC1B94"/>
    <w:rsid w:val="00DC1D82"/>
    <w:rsid w:val="00DC2681"/>
    <w:rsid w:val="00DC28D9"/>
    <w:rsid w:val="00DC29FC"/>
    <w:rsid w:val="00DC2D37"/>
    <w:rsid w:val="00DC3585"/>
    <w:rsid w:val="00DC45E5"/>
    <w:rsid w:val="00DC4605"/>
    <w:rsid w:val="00DC57EA"/>
    <w:rsid w:val="00DC5860"/>
    <w:rsid w:val="00DC59E6"/>
    <w:rsid w:val="00DC6968"/>
    <w:rsid w:val="00DC7220"/>
    <w:rsid w:val="00DC7283"/>
    <w:rsid w:val="00DC75CC"/>
    <w:rsid w:val="00DC77B7"/>
    <w:rsid w:val="00DC7935"/>
    <w:rsid w:val="00DD03CC"/>
    <w:rsid w:val="00DD1605"/>
    <w:rsid w:val="00DD1CA0"/>
    <w:rsid w:val="00DD2465"/>
    <w:rsid w:val="00DD29A1"/>
    <w:rsid w:val="00DD2FB8"/>
    <w:rsid w:val="00DD360F"/>
    <w:rsid w:val="00DD492E"/>
    <w:rsid w:val="00DD4EEF"/>
    <w:rsid w:val="00DD52D8"/>
    <w:rsid w:val="00DD5323"/>
    <w:rsid w:val="00DD624C"/>
    <w:rsid w:val="00DD64B3"/>
    <w:rsid w:val="00DD651B"/>
    <w:rsid w:val="00DD7F6A"/>
    <w:rsid w:val="00DE007D"/>
    <w:rsid w:val="00DE088F"/>
    <w:rsid w:val="00DE43D6"/>
    <w:rsid w:val="00DE5047"/>
    <w:rsid w:val="00DE5283"/>
    <w:rsid w:val="00DE5505"/>
    <w:rsid w:val="00DE5703"/>
    <w:rsid w:val="00DE6618"/>
    <w:rsid w:val="00DE6F40"/>
    <w:rsid w:val="00DE6FB1"/>
    <w:rsid w:val="00DE770A"/>
    <w:rsid w:val="00DE78AE"/>
    <w:rsid w:val="00DF068E"/>
    <w:rsid w:val="00DF07F0"/>
    <w:rsid w:val="00DF0831"/>
    <w:rsid w:val="00DF2040"/>
    <w:rsid w:val="00DF25E5"/>
    <w:rsid w:val="00DF2A8B"/>
    <w:rsid w:val="00DF3267"/>
    <w:rsid w:val="00DF38C1"/>
    <w:rsid w:val="00DF399C"/>
    <w:rsid w:val="00DF40F4"/>
    <w:rsid w:val="00DF4251"/>
    <w:rsid w:val="00DF454E"/>
    <w:rsid w:val="00DF46E3"/>
    <w:rsid w:val="00DF57E0"/>
    <w:rsid w:val="00DF5802"/>
    <w:rsid w:val="00DF761D"/>
    <w:rsid w:val="00DF7B38"/>
    <w:rsid w:val="00E0034A"/>
    <w:rsid w:val="00E00A91"/>
    <w:rsid w:val="00E01DD9"/>
    <w:rsid w:val="00E0267E"/>
    <w:rsid w:val="00E030C1"/>
    <w:rsid w:val="00E03794"/>
    <w:rsid w:val="00E03D57"/>
    <w:rsid w:val="00E04A53"/>
    <w:rsid w:val="00E04AEB"/>
    <w:rsid w:val="00E04B8A"/>
    <w:rsid w:val="00E06674"/>
    <w:rsid w:val="00E06E88"/>
    <w:rsid w:val="00E07450"/>
    <w:rsid w:val="00E07ACD"/>
    <w:rsid w:val="00E1036F"/>
    <w:rsid w:val="00E12799"/>
    <w:rsid w:val="00E12F83"/>
    <w:rsid w:val="00E13799"/>
    <w:rsid w:val="00E13810"/>
    <w:rsid w:val="00E14A7D"/>
    <w:rsid w:val="00E14A92"/>
    <w:rsid w:val="00E14F6F"/>
    <w:rsid w:val="00E14FA1"/>
    <w:rsid w:val="00E164C1"/>
    <w:rsid w:val="00E167B2"/>
    <w:rsid w:val="00E1723F"/>
    <w:rsid w:val="00E17828"/>
    <w:rsid w:val="00E17ED2"/>
    <w:rsid w:val="00E20388"/>
    <w:rsid w:val="00E20692"/>
    <w:rsid w:val="00E20CEF"/>
    <w:rsid w:val="00E212F4"/>
    <w:rsid w:val="00E21900"/>
    <w:rsid w:val="00E221E3"/>
    <w:rsid w:val="00E22704"/>
    <w:rsid w:val="00E2272C"/>
    <w:rsid w:val="00E25AF9"/>
    <w:rsid w:val="00E26E0F"/>
    <w:rsid w:val="00E274D0"/>
    <w:rsid w:val="00E276FC"/>
    <w:rsid w:val="00E27B60"/>
    <w:rsid w:val="00E304BB"/>
    <w:rsid w:val="00E31430"/>
    <w:rsid w:val="00E32A61"/>
    <w:rsid w:val="00E34A07"/>
    <w:rsid w:val="00E34C05"/>
    <w:rsid w:val="00E36F2D"/>
    <w:rsid w:val="00E37CC3"/>
    <w:rsid w:val="00E40FB1"/>
    <w:rsid w:val="00E41375"/>
    <w:rsid w:val="00E41FA1"/>
    <w:rsid w:val="00E42659"/>
    <w:rsid w:val="00E42843"/>
    <w:rsid w:val="00E42BDD"/>
    <w:rsid w:val="00E4360D"/>
    <w:rsid w:val="00E437CF"/>
    <w:rsid w:val="00E444F9"/>
    <w:rsid w:val="00E44A06"/>
    <w:rsid w:val="00E44CBA"/>
    <w:rsid w:val="00E452AD"/>
    <w:rsid w:val="00E46158"/>
    <w:rsid w:val="00E467A1"/>
    <w:rsid w:val="00E46F51"/>
    <w:rsid w:val="00E471C8"/>
    <w:rsid w:val="00E473D2"/>
    <w:rsid w:val="00E47B02"/>
    <w:rsid w:val="00E47C24"/>
    <w:rsid w:val="00E50097"/>
    <w:rsid w:val="00E515A6"/>
    <w:rsid w:val="00E51E8F"/>
    <w:rsid w:val="00E52E0E"/>
    <w:rsid w:val="00E53580"/>
    <w:rsid w:val="00E5399B"/>
    <w:rsid w:val="00E54455"/>
    <w:rsid w:val="00E55494"/>
    <w:rsid w:val="00E55610"/>
    <w:rsid w:val="00E55C91"/>
    <w:rsid w:val="00E5607F"/>
    <w:rsid w:val="00E575D2"/>
    <w:rsid w:val="00E57A8B"/>
    <w:rsid w:val="00E61B13"/>
    <w:rsid w:val="00E61EC4"/>
    <w:rsid w:val="00E61FE0"/>
    <w:rsid w:val="00E63DFB"/>
    <w:rsid w:val="00E63FF9"/>
    <w:rsid w:val="00E6497F"/>
    <w:rsid w:val="00E64E10"/>
    <w:rsid w:val="00E659CD"/>
    <w:rsid w:val="00E66694"/>
    <w:rsid w:val="00E66D66"/>
    <w:rsid w:val="00E67211"/>
    <w:rsid w:val="00E677A5"/>
    <w:rsid w:val="00E67A33"/>
    <w:rsid w:val="00E708BE"/>
    <w:rsid w:val="00E712A9"/>
    <w:rsid w:val="00E7130A"/>
    <w:rsid w:val="00E7148D"/>
    <w:rsid w:val="00E71AFB"/>
    <w:rsid w:val="00E71C2E"/>
    <w:rsid w:val="00E71C72"/>
    <w:rsid w:val="00E7338D"/>
    <w:rsid w:val="00E737B9"/>
    <w:rsid w:val="00E74A20"/>
    <w:rsid w:val="00E75389"/>
    <w:rsid w:val="00E754E2"/>
    <w:rsid w:val="00E755E2"/>
    <w:rsid w:val="00E76322"/>
    <w:rsid w:val="00E76F77"/>
    <w:rsid w:val="00E779E7"/>
    <w:rsid w:val="00E80188"/>
    <w:rsid w:val="00E801C1"/>
    <w:rsid w:val="00E8058D"/>
    <w:rsid w:val="00E80920"/>
    <w:rsid w:val="00E81117"/>
    <w:rsid w:val="00E81D06"/>
    <w:rsid w:val="00E8212C"/>
    <w:rsid w:val="00E8339B"/>
    <w:rsid w:val="00E841D6"/>
    <w:rsid w:val="00E8424B"/>
    <w:rsid w:val="00E84B5D"/>
    <w:rsid w:val="00E85147"/>
    <w:rsid w:val="00E85DE7"/>
    <w:rsid w:val="00E8650D"/>
    <w:rsid w:val="00E87752"/>
    <w:rsid w:val="00E9041E"/>
    <w:rsid w:val="00E90980"/>
    <w:rsid w:val="00E91350"/>
    <w:rsid w:val="00E91886"/>
    <w:rsid w:val="00E91CA7"/>
    <w:rsid w:val="00E9216B"/>
    <w:rsid w:val="00E9220D"/>
    <w:rsid w:val="00E9353B"/>
    <w:rsid w:val="00E93BDC"/>
    <w:rsid w:val="00E93BE8"/>
    <w:rsid w:val="00E941A2"/>
    <w:rsid w:val="00E943C6"/>
    <w:rsid w:val="00E944F1"/>
    <w:rsid w:val="00E9499B"/>
    <w:rsid w:val="00E94F8C"/>
    <w:rsid w:val="00E957A6"/>
    <w:rsid w:val="00E95F41"/>
    <w:rsid w:val="00E961BC"/>
    <w:rsid w:val="00E96225"/>
    <w:rsid w:val="00E97462"/>
    <w:rsid w:val="00E9751D"/>
    <w:rsid w:val="00EA0642"/>
    <w:rsid w:val="00EA17FD"/>
    <w:rsid w:val="00EA1DC7"/>
    <w:rsid w:val="00EA1F80"/>
    <w:rsid w:val="00EA2F6D"/>
    <w:rsid w:val="00EA3333"/>
    <w:rsid w:val="00EA4374"/>
    <w:rsid w:val="00EA4934"/>
    <w:rsid w:val="00EA5BA4"/>
    <w:rsid w:val="00EA5FFF"/>
    <w:rsid w:val="00EA6EC4"/>
    <w:rsid w:val="00EA7109"/>
    <w:rsid w:val="00EA7EDA"/>
    <w:rsid w:val="00EA7F0E"/>
    <w:rsid w:val="00EB011C"/>
    <w:rsid w:val="00EB03D9"/>
    <w:rsid w:val="00EB0A16"/>
    <w:rsid w:val="00EB0AA6"/>
    <w:rsid w:val="00EB0F74"/>
    <w:rsid w:val="00EB16FD"/>
    <w:rsid w:val="00EB1922"/>
    <w:rsid w:val="00EB20D4"/>
    <w:rsid w:val="00EB2E4B"/>
    <w:rsid w:val="00EB3E37"/>
    <w:rsid w:val="00EB4DB0"/>
    <w:rsid w:val="00EB5360"/>
    <w:rsid w:val="00EB63DC"/>
    <w:rsid w:val="00EB680F"/>
    <w:rsid w:val="00EB710B"/>
    <w:rsid w:val="00EB7211"/>
    <w:rsid w:val="00EB7C19"/>
    <w:rsid w:val="00EB7D44"/>
    <w:rsid w:val="00EC08D4"/>
    <w:rsid w:val="00EC0FC9"/>
    <w:rsid w:val="00EC164F"/>
    <w:rsid w:val="00EC1985"/>
    <w:rsid w:val="00EC3677"/>
    <w:rsid w:val="00EC395B"/>
    <w:rsid w:val="00EC47C6"/>
    <w:rsid w:val="00EC5122"/>
    <w:rsid w:val="00EC5F0D"/>
    <w:rsid w:val="00EC68FB"/>
    <w:rsid w:val="00EC7083"/>
    <w:rsid w:val="00EC74E2"/>
    <w:rsid w:val="00EC7DB0"/>
    <w:rsid w:val="00EC7DE6"/>
    <w:rsid w:val="00EC7F41"/>
    <w:rsid w:val="00ED0235"/>
    <w:rsid w:val="00ED0362"/>
    <w:rsid w:val="00ED0772"/>
    <w:rsid w:val="00ED096D"/>
    <w:rsid w:val="00ED160B"/>
    <w:rsid w:val="00ED29DF"/>
    <w:rsid w:val="00ED2FA3"/>
    <w:rsid w:val="00ED3056"/>
    <w:rsid w:val="00ED34F7"/>
    <w:rsid w:val="00ED3B5A"/>
    <w:rsid w:val="00ED3F58"/>
    <w:rsid w:val="00ED3F70"/>
    <w:rsid w:val="00ED5363"/>
    <w:rsid w:val="00ED5EA7"/>
    <w:rsid w:val="00ED642E"/>
    <w:rsid w:val="00ED67C7"/>
    <w:rsid w:val="00ED6A06"/>
    <w:rsid w:val="00EE04F0"/>
    <w:rsid w:val="00EE08EA"/>
    <w:rsid w:val="00EE09DC"/>
    <w:rsid w:val="00EE1D17"/>
    <w:rsid w:val="00EE3641"/>
    <w:rsid w:val="00EE3A7B"/>
    <w:rsid w:val="00EE3E10"/>
    <w:rsid w:val="00EE3FD2"/>
    <w:rsid w:val="00EE4283"/>
    <w:rsid w:val="00EE4554"/>
    <w:rsid w:val="00EE48D7"/>
    <w:rsid w:val="00EE4969"/>
    <w:rsid w:val="00EE5E2B"/>
    <w:rsid w:val="00EE63C4"/>
    <w:rsid w:val="00EE7789"/>
    <w:rsid w:val="00EE7AC9"/>
    <w:rsid w:val="00EE7EC0"/>
    <w:rsid w:val="00EF08D7"/>
    <w:rsid w:val="00EF0BA7"/>
    <w:rsid w:val="00EF0EDA"/>
    <w:rsid w:val="00EF20EA"/>
    <w:rsid w:val="00EF3528"/>
    <w:rsid w:val="00EF432C"/>
    <w:rsid w:val="00EF5370"/>
    <w:rsid w:val="00EF5511"/>
    <w:rsid w:val="00EF573E"/>
    <w:rsid w:val="00EF5FB2"/>
    <w:rsid w:val="00EF612B"/>
    <w:rsid w:val="00EF64D6"/>
    <w:rsid w:val="00EF7544"/>
    <w:rsid w:val="00EF77AD"/>
    <w:rsid w:val="00EF78E3"/>
    <w:rsid w:val="00F0009F"/>
    <w:rsid w:val="00F0038B"/>
    <w:rsid w:val="00F00524"/>
    <w:rsid w:val="00F00A66"/>
    <w:rsid w:val="00F02023"/>
    <w:rsid w:val="00F02141"/>
    <w:rsid w:val="00F021CD"/>
    <w:rsid w:val="00F02D2E"/>
    <w:rsid w:val="00F03B6F"/>
    <w:rsid w:val="00F04C0A"/>
    <w:rsid w:val="00F059F5"/>
    <w:rsid w:val="00F0654C"/>
    <w:rsid w:val="00F06B9A"/>
    <w:rsid w:val="00F07215"/>
    <w:rsid w:val="00F07CB1"/>
    <w:rsid w:val="00F10295"/>
    <w:rsid w:val="00F10BAF"/>
    <w:rsid w:val="00F10D0F"/>
    <w:rsid w:val="00F11966"/>
    <w:rsid w:val="00F11B0F"/>
    <w:rsid w:val="00F12230"/>
    <w:rsid w:val="00F132D2"/>
    <w:rsid w:val="00F13EAE"/>
    <w:rsid w:val="00F1581F"/>
    <w:rsid w:val="00F16125"/>
    <w:rsid w:val="00F168D7"/>
    <w:rsid w:val="00F16C48"/>
    <w:rsid w:val="00F2011E"/>
    <w:rsid w:val="00F20A46"/>
    <w:rsid w:val="00F20D5F"/>
    <w:rsid w:val="00F22854"/>
    <w:rsid w:val="00F23931"/>
    <w:rsid w:val="00F24DA0"/>
    <w:rsid w:val="00F25698"/>
    <w:rsid w:val="00F258E3"/>
    <w:rsid w:val="00F2712A"/>
    <w:rsid w:val="00F27770"/>
    <w:rsid w:val="00F27AD2"/>
    <w:rsid w:val="00F30513"/>
    <w:rsid w:val="00F30CA6"/>
    <w:rsid w:val="00F31526"/>
    <w:rsid w:val="00F315E4"/>
    <w:rsid w:val="00F31901"/>
    <w:rsid w:val="00F32389"/>
    <w:rsid w:val="00F327AF"/>
    <w:rsid w:val="00F32CE7"/>
    <w:rsid w:val="00F33176"/>
    <w:rsid w:val="00F348FD"/>
    <w:rsid w:val="00F3521A"/>
    <w:rsid w:val="00F35A6B"/>
    <w:rsid w:val="00F36270"/>
    <w:rsid w:val="00F3639C"/>
    <w:rsid w:val="00F37A4C"/>
    <w:rsid w:val="00F37B09"/>
    <w:rsid w:val="00F41698"/>
    <w:rsid w:val="00F42815"/>
    <w:rsid w:val="00F42A97"/>
    <w:rsid w:val="00F43A5C"/>
    <w:rsid w:val="00F43AA8"/>
    <w:rsid w:val="00F43C54"/>
    <w:rsid w:val="00F43FAC"/>
    <w:rsid w:val="00F44803"/>
    <w:rsid w:val="00F4665E"/>
    <w:rsid w:val="00F466E2"/>
    <w:rsid w:val="00F46782"/>
    <w:rsid w:val="00F46902"/>
    <w:rsid w:val="00F47A3D"/>
    <w:rsid w:val="00F47B2C"/>
    <w:rsid w:val="00F502B3"/>
    <w:rsid w:val="00F503E2"/>
    <w:rsid w:val="00F50886"/>
    <w:rsid w:val="00F50C8D"/>
    <w:rsid w:val="00F50CBE"/>
    <w:rsid w:val="00F51043"/>
    <w:rsid w:val="00F511C0"/>
    <w:rsid w:val="00F51619"/>
    <w:rsid w:val="00F51743"/>
    <w:rsid w:val="00F51A46"/>
    <w:rsid w:val="00F524B8"/>
    <w:rsid w:val="00F53333"/>
    <w:rsid w:val="00F53A63"/>
    <w:rsid w:val="00F54B04"/>
    <w:rsid w:val="00F54CC4"/>
    <w:rsid w:val="00F55674"/>
    <w:rsid w:val="00F55787"/>
    <w:rsid w:val="00F55E9A"/>
    <w:rsid w:val="00F55F86"/>
    <w:rsid w:val="00F57005"/>
    <w:rsid w:val="00F57C2D"/>
    <w:rsid w:val="00F57E2D"/>
    <w:rsid w:val="00F60B22"/>
    <w:rsid w:val="00F612AF"/>
    <w:rsid w:val="00F61535"/>
    <w:rsid w:val="00F6190F"/>
    <w:rsid w:val="00F62ACD"/>
    <w:rsid w:val="00F62F1A"/>
    <w:rsid w:val="00F6456B"/>
    <w:rsid w:val="00F64596"/>
    <w:rsid w:val="00F64785"/>
    <w:rsid w:val="00F64DE2"/>
    <w:rsid w:val="00F663FE"/>
    <w:rsid w:val="00F664CB"/>
    <w:rsid w:val="00F666D2"/>
    <w:rsid w:val="00F66D81"/>
    <w:rsid w:val="00F671D4"/>
    <w:rsid w:val="00F7065D"/>
    <w:rsid w:val="00F70749"/>
    <w:rsid w:val="00F728AB"/>
    <w:rsid w:val="00F73355"/>
    <w:rsid w:val="00F73442"/>
    <w:rsid w:val="00F7367E"/>
    <w:rsid w:val="00F73A95"/>
    <w:rsid w:val="00F73C6A"/>
    <w:rsid w:val="00F74BD2"/>
    <w:rsid w:val="00F75351"/>
    <w:rsid w:val="00F757B8"/>
    <w:rsid w:val="00F757BA"/>
    <w:rsid w:val="00F762AC"/>
    <w:rsid w:val="00F7666B"/>
    <w:rsid w:val="00F80C24"/>
    <w:rsid w:val="00F8104F"/>
    <w:rsid w:val="00F813B0"/>
    <w:rsid w:val="00F82336"/>
    <w:rsid w:val="00F8238F"/>
    <w:rsid w:val="00F82E82"/>
    <w:rsid w:val="00F836FE"/>
    <w:rsid w:val="00F84668"/>
    <w:rsid w:val="00F84C43"/>
    <w:rsid w:val="00F8536C"/>
    <w:rsid w:val="00F855AB"/>
    <w:rsid w:val="00F85BAD"/>
    <w:rsid w:val="00F90CC4"/>
    <w:rsid w:val="00F9308E"/>
    <w:rsid w:val="00F93310"/>
    <w:rsid w:val="00F93BAA"/>
    <w:rsid w:val="00F94CA1"/>
    <w:rsid w:val="00F94CB9"/>
    <w:rsid w:val="00F95454"/>
    <w:rsid w:val="00F95776"/>
    <w:rsid w:val="00F960C9"/>
    <w:rsid w:val="00F96142"/>
    <w:rsid w:val="00F961AD"/>
    <w:rsid w:val="00F9634C"/>
    <w:rsid w:val="00F96E36"/>
    <w:rsid w:val="00F97349"/>
    <w:rsid w:val="00F97F73"/>
    <w:rsid w:val="00FA0682"/>
    <w:rsid w:val="00FA0EF5"/>
    <w:rsid w:val="00FA1677"/>
    <w:rsid w:val="00FA2572"/>
    <w:rsid w:val="00FA2834"/>
    <w:rsid w:val="00FA288A"/>
    <w:rsid w:val="00FA3015"/>
    <w:rsid w:val="00FA32F5"/>
    <w:rsid w:val="00FA3475"/>
    <w:rsid w:val="00FA3AB5"/>
    <w:rsid w:val="00FA4030"/>
    <w:rsid w:val="00FA46EF"/>
    <w:rsid w:val="00FA4A71"/>
    <w:rsid w:val="00FA4D58"/>
    <w:rsid w:val="00FA543E"/>
    <w:rsid w:val="00FA6CA5"/>
    <w:rsid w:val="00FA6F20"/>
    <w:rsid w:val="00FA7955"/>
    <w:rsid w:val="00FB24CB"/>
    <w:rsid w:val="00FB2516"/>
    <w:rsid w:val="00FB2683"/>
    <w:rsid w:val="00FB322F"/>
    <w:rsid w:val="00FB3503"/>
    <w:rsid w:val="00FB3B64"/>
    <w:rsid w:val="00FB4CF8"/>
    <w:rsid w:val="00FB5397"/>
    <w:rsid w:val="00FB6883"/>
    <w:rsid w:val="00FB6A7B"/>
    <w:rsid w:val="00FB72AF"/>
    <w:rsid w:val="00FB797E"/>
    <w:rsid w:val="00FB79BD"/>
    <w:rsid w:val="00FC07C4"/>
    <w:rsid w:val="00FC21B9"/>
    <w:rsid w:val="00FC2D03"/>
    <w:rsid w:val="00FC302F"/>
    <w:rsid w:val="00FC3151"/>
    <w:rsid w:val="00FC32C9"/>
    <w:rsid w:val="00FC369E"/>
    <w:rsid w:val="00FC3FE0"/>
    <w:rsid w:val="00FC40D3"/>
    <w:rsid w:val="00FC4691"/>
    <w:rsid w:val="00FC5B79"/>
    <w:rsid w:val="00FC5C15"/>
    <w:rsid w:val="00FC651A"/>
    <w:rsid w:val="00FC722E"/>
    <w:rsid w:val="00FC778A"/>
    <w:rsid w:val="00FD20F4"/>
    <w:rsid w:val="00FD2240"/>
    <w:rsid w:val="00FD311D"/>
    <w:rsid w:val="00FD33F7"/>
    <w:rsid w:val="00FD353D"/>
    <w:rsid w:val="00FD3E0E"/>
    <w:rsid w:val="00FD43E2"/>
    <w:rsid w:val="00FD490F"/>
    <w:rsid w:val="00FD5B9A"/>
    <w:rsid w:val="00FD5BB8"/>
    <w:rsid w:val="00FD5EB2"/>
    <w:rsid w:val="00FD6420"/>
    <w:rsid w:val="00FD64D8"/>
    <w:rsid w:val="00FD6C1E"/>
    <w:rsid w:val="00FD6F30"/>
    <w:rsid w:val="00FD707E"/>
    <w:rsid w:val="00FD7177"/>
    <w:rsid w:val="00FD717E"/>
    <w:rsid w:val="00FE009B"/>
    <w:rsid w:val="00FE0CC2"/>
    <w:rsid w:val="00FE0F19"/>
    <w:rsid w:val="00FE146A"/>
    <w:rsid w:val="00FE14A8"/>
    <w:rsid w:val="00FE2531"/>
    <w:rsid w:val="00FE2CF7"/>
    <w:rsid w:val="00FE344C"/>
    <w:rsid w:val="00FE3565"/>
    <w:rsid w:val="00FE3AE3"/>
    <w:rsid w:val="00FE3D4C"/>
    <w:rsid w:val="00FE4149"/>
    <w:rsid w:val="00FE4448"/>
    <w:rsid w:val="00FE45C6"/>
    <w:rsid w:val="00FE54DE"/>
    <w:rsid w:val="00FE5A74"/>
    <w:rsid w:val="00FE688F"/>
    <w:rsid w:val="00FE757F"/>
    <w:rsid w:val="00FE7C07"/>
    <w:rsid w:val="00FE7CA7"/>
    <w:rsid w:val="00FF0545"/>
    <w:rsid w:val="00FF0BD6"/>
    <w:rsid w:val="00FF0E74"/>
    <w:rsid w:val="00FF17D3"/>
    <w:rsid w:val="00FF1B40"/>
    <w:rsid w:val="00FF1C96"/>
    <w:rsid w:val="00FF1DA8"/>
    <w:rsid w:val="00FF214F"/>
    <w:rsid w:val="00FF2196"/>
    <w:rsid w:val="00FF3338"/>
    <w:rsid w:val="00FF3EBB"/>
    <w:rsid w:val="00FF489B"/>
    <w:rsid w:val="00FF550F"/>
    <w:rsid w:val="00FF5616"/>
    <w:rsid w:val="00FF5A25"/>
    <w:rsid w:val="00FF7293"/>
    <w:rsid w:val="00FF7373"/>
    <w:rsid w:val="00FF74C9"/>
    <w:rsid w:val="00FF7A35"/>
    <w:rsid w:val="00FF7C93"/>
  </w:rsids>
  <m:mathPr>
    <m:mathFont m:val="Cambria Math"/>
    <m:brkBin m:val="before"/>
    <m:brkBinSub m:val="--"/>
    <m:smallFrac/>
    <m:dispDef/>
    <m:lMargin m:val="0"/>
    <m:rMargin m:val="0"/>
    <m:defJc m:val="centerGroup"/>
    <m:wrapIndent m:val="1440"/>
    <m:intLim m:val="subSup"/>
    <m:naryLim m:val="undOvr"/>
  </m:mathPr>
  <w:themeFontLang w:val="pl-PL" w:bidi="ne-I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6167ECEF"/>
  <w15:docId w15:val="{99F8F341-5F74-4C7C-8DAA-A5891C850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semiHidden="1" w:uiPriority="0" w:unhideWhenUsed="1" w:qFormat="1"/>
    <w:lsdException w:name="heading 3" w:locked="1"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34EBF"/>
    <w:pPr>
      <w:suppressAutoHyphens/>
    </w:pPr>
    <w:rPr>
      <w:rFonts w:ascii="Arial" w:hAnsi="Arial" w:cs="Arial"/>
      <w:sz w:val="20"/>
      <w:szCs w:val="20"/>
      <w:lang w:eastAsia="ar-SA"/>
    </w:rPr>
  </w:style>
  <w:style w:type="paragraph" w:styleId="Nagwek1">
    <w:name w:val="heading 1"/>
    <w:basedOn w:val="Normalny"/>
    <w:next w:val="Normalny"/>
    <w:link w:val="Nagwek1Znak1"/>
    <w:uiPriority w:val="99"/>
    <w:qFormat/>
    <w:rsid w:val="003E3A83"/>
    <w:pPr>
      <w:keepNext/>
      <w:numPr>
        <w:numId w:val="1"/>
      </w:numPr>
      <w:outlineLvl w:val="0"/>
    </w:pPr>
    <w:rPr>
      <w:b/>
      <w:bCs/>
    </w:rPr>
  </w:style>
  <w:style w:type="paragraph" w:styleId="Nagwek3">
    <w:name w:val="heading 3"/>
    <w:basedOn w:val="Normalny"/>
    <w:next w:val="Normalny"/>
    <w:link w:val="Nagwek3Znak1"/>
    <w:uiPriority w:val="99"/>
    <w:qFormat/>
    <w:rsid w:val="003E3A83"/>
    <w:pPr>
      <w:keepNext/>
      <w:keepLines/>
      <w:numPr>
        <w:ilvl w:val="2"/>
        <w:numId w:val="1"/>
      </w:numPr>
      <w:spacing w:before="200"/>
      <w:outlineLvl w:val="2"/>
    </w:pPr>
    <w:rPr>
      <w:rFonts w:ascii="Cambria" w:hAnsi="Cambria"/>
      <w:b/>
      <w:bCs/>
      <w:color w:val="4F81BD"/>
    </w:rPr>
  </w:style>
  <w:style w:type="paragraph" w:styleId="Nagwek4">
    <w:name w:val="heading 4"/>
    <w:basedOn w:val="Normalny"/>
    <w:next w:val="Normalny"/>
    <w:link w:val="Nagwek4Znak"/>
    <w:uiPriority w:val="99"/>
    <w:qFormat/>
    <w:rsid w:val="00E66D66"/>
    <w:pPr>
      <w:keepNext/>
      <w:suppressAutoHyphens w:val="0"/>
      <w:spacing w:before="240" w:after="60"/>
      <w:outlineLvl w:val="3"/>
    </w:pPr>
    <w:rPr>
      <w:rFonts w:cs="Times New Roman"/>
      <w:b/>
      <w:bCs/>
      <w:sz w:val="28"/>
      <w:szCs w:val="28"/>
      <w:lang w:eastAsia="pl-PL"/>
    </w:rPr>
  </w:style>
  <w:style w:type="paragraph" w:styleId="Nagwek5">
    <w:name w:val="heading 5"/>
    <w:basedOn w:val="Normalny"/>
    <w:next w:val="Normalny"/>
    <w:link w:val="Nagwek5Znak"/>
    <w:uiPriority w:val="99"/>
    <w:qFormat/>
    <w:rsid w:val="00E66D66"/>
    <w:pPr>
      <w:suppressAutoHyphens w:val="0"/>
      <w:spacing w:before="240" w:after="60"/>
      <w:outlineLvl w:val="4"/>
    </w:pPr>
    <w:rPr>
      <w:rFonts w:ascii="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1">
    <w:name w:val="Nagłówek 1 Znak1"/>
    <w:basedOn w:val="Domylnaczcionkaakapitu"/>
    <w:link w:val="Nagwek1"/>
    <w:uiPriority w:val="99"/>
    <w:rsid w:val="00443E55"/>
    <w:rPr>
      <w:rFonts w:ascii="Arial" w:hAnsi="Arial" w:cs="Arial"/>
      <w:b/>
      <w:bCs/>
      <w:sz w:val="20"/>
      <w:szCs w:val="20"/>
      <w:lang w:eastAsia="ar-SA"/>
    </w:rPr>
  </w:style>
  <w:style w:type="character" w:customStyle="1" w:styleId="Nagwek3Znak1">
    <w:name w:val="Nagłówek 3 Znak1"/>
    <w:basedOn w:val="Domylnaczcionkaakapitu"/>
    <w:link w:val="Nagwek3"/>
    <w:uiPriority w:val="99"/>
    <w:rsid w:val="00443E55"/>
    <w:rPr>
      <w:rFonts w:ascii="Cambria" w:hAnsi="Cambria" w:cs="Arial"/>
      <w:b/>
      <w:bCs/>
      <w:color w:val="4F81BD"/>
      <w:sz w:val="20"/>
      <w:szCs w:val="20"/>
      <w:lang w:eastAsia="ar-SA"/>
    </w:rPr>
  </w:style>
  <w:style w:type="character" w:customStyle="1" w:styleId="Nagwek4Znak">
    <w:name w:val="Nagłówek 4 Znak"/>
    <w:basedOn w:val="Domylnaczcionkaakapitu"/>
    <w:link w:val="Nagwek4"/>
    <w:uiPriority w:val="9"/>
    <w:semiHidden/>
    <w:rsid w:val="00443E55"/>
    <w:rPr>
      <w:rFonts w:asciiTheme="minorHAnsi" w:eastAsiaTheme="minorEastAsia" w:hAnsiTheme="minorHAnsi" w:cstheme="minorBidi"/>
      <w:b/>
      <w:bCs/>
      <w:sz w:val="28"/>
      <w:szCs w:val="28"/>
      <w:lang w:eastAsia="ar-SA"/>
    </w:rPr>
  </w:style>
  <w:style w:type="character" w:customStyle="1" w:styleId="Nagwek5Znak">
    <w:name w:val="Nagłówek 5 Znak"/>
    <w:basedOn w:val="Domylnaczcionkaakapitu"/>
    <w:link w:val="Nagwek5"/>
    <w:uiPriority w:val="99"/>
    <w:locked/>
    <w:rsid w:val="00616FF4"/>
    <w:rPr>
      <w:rFonts w:ascii="Times New Roman" w:hAnsi="Times New Roman"/>
      <w:sz w:val="24"/>
      <w:lang w:eastAsia="pl-PL"/>
    </w:rPr>
  </w:style>
  <w:style w:type="character" w:customStyle="1" w:styleId="WW8Num2z0">
    <w:name w:val="WW8Num2z0"/>
    <w:uiPriority w:val="99"/>
    <w:rsid w:val="003E3A83"/>
    <w:rPr>
      <w:rFonts w:ascii="Arial" w:hAnsi="Arial"/>
      <w:sz w:val="20"/>
    </w:rPr>
  </w:style>
  <w:style w:type="character" w:customStyle="1" w:styleId="WW8Num2z1">
    <w:name w:val="WW8Num2z1"/>
    <w:uiPriority w:val="99"/>
    <w:rsid w:val="003E3A83"/>
    <w:rPr>
      <w:rFonts w:ascii="Arial" w:hAnsi="Arial"/>
      <w:sz w:val="20"/>
    </w:rPr>
  </w:style>
  <w:style w:type="character" w:customStyle="1" w:styleId="WW8Num3z0">
    <w:name w:val="WW8Num3z0"/>
    <w:uiPriority w:val="99"/>
    <w:rsid w:val="003E3A83"/>
    <w:rPr>
      <w:rFonts w:ascii="Arial" w:hAnsi="Arial"/>
      <w:color w:val="000000"/>
      <w:sz w:val="20"/>
    </w:rPr>
  </w:style>
  <w:style w:type="character" w:customStyle="1" w:styleId="WW8Num4z0">
    <w:name w:val="WW8Num4z0"/>
    <w:uiPriority w:val="99"/>
    <w:rsid w:val="003E3A83"/>
    <w:rPr>
      <w:rFonts w:ascii="Arial" w:hAnsi="Arial"/>
      <w:sz w:val="20"/>
    </w:rPr>
  </w:style>
  <w:style w:type="character" w:customStyle="1" w:styleId="WW8Num5z0">
    <w:name w:val="WW8Num5z0"/>
    <w:uiPriority w:val="99"/>
    <w:rsid w:val="003E3A83"/>
    <w:rPr>
      <w:rFonts w:ascii="Arial" w:hAnsi="Arial"/>
      <w:sz w:val="20"/>
    </w:rPr>
  </w:style>
  <w:style w:type="character" w:customStyle="1" w:styleId="WW8Num5z1">
    <w:name w:val="WW8Num5z1"/>
    <w:uiPriority w:val="99"/>
    <w:rsid w:val="003E3A83"/>
    <w:rPr>
      <w:rFonts w:ascii="Times New Roman" w:hAnsi="Times New Roman"/>
      <w:color w:val="auto"/>
      <w:sz w:val="20"/>
    </w:rPr>
  </w:style>
  <w:style w:type="character" w:customStyle="1" w:styleId="WW8Num6z0">
    <w:name w:val="WW8Num6z0"/>
    <w:uiPriority w:val="99"/>
    <w:rsid w:val="003E3A83"/>
    <w:rPr>
      <w:rFonts w:ascii="Arial" w:hAnsi="Arial"/>
      <w:sz w:val="20"/>
    </w:rPr>
  </w:style>
  <w:style w:type="character" w:customStyle="1" w:styleId="WW8Num7z0">
    <w:name w:val="WW8Num7z0"/>
    <w:uiPriority w:val="99"/>
    <w:rsid w:val="003E3A83"/>
    <w:rPr>
      <w:rFonts w:ascii="Arial" w:hAnsi="Arial"/>
      <w:sz w:val="16"/>
    </w:rPr>
  </w:style>
  <w:style w:type="character" w:customStyle="1" w:styleId="WW8Num7z2">
    <w:name w:val="WW8Num7z2"/>
    <w:uiPriority w:val="99"/>
    <w:rsid w:val="003E3A83"/>
    <w:rPr>
      <w:rFonts w:ascii="Arial" w:hAnsi="Arial"/>
      <w:sz w:val="16"/>
    </w:rPr>
  </w:style>
  <w:style w:type="character" w:customStyle="1" w:styleId="WW8Num8z0">
    <w:name w:val="WW8Num8z0"/>
    <w:uiPriority w:val="99"/>
    <w:rsid w:val="003E3A83"/>
    <w:rPr>
      <w:rFonts w:ascii="Arial" w:hAnsi="Arial"/>
      <w:color w:val="auto"/>
      <w:sz w:val="16"/>
    </w:rPr>
  </w:style>
  <w:style w:type="character" w:customStyle="1" w:styleId="WW8Num9z0">
    <w:name w:val="WW8Num9z0"/>
    <w:uiPriority w:val="99"/>
    <w:rsid w:val="003E3A83"/>
    <w:rPr>
      <w:rFonts w:ascii="Arial" w:hAnsi="Arial"/>
      <w:color w:val="auto"/>
      <w:sz w:val="16"/>
    </w:rPr>
  </w:style>
  <w:style w:type="character" w:customStyle="1" w:styleId="WW8Num12z0">
    <w:name w:val="WW8Num12z0"/>
    <w:uiPriority w:val="99"/>
    <w:rsid w:val="003E3A83"/>
    <w:rPr>
      <w:rFonts w:ascii="Arial" w:hAnsi="Arial"/>
      <w:color w:val="000000"/>
      <w:sz w:val="16"/>
    </w:rPr>
  </w:style>
  <w:style w:type="character" w:customStyle="1" w:styleId="WW8Num13z2">
    <w:name w:val="WW8Num13z2"/>
    <w:uiPriority w:val="99"/>
    <w:rsid w:val="003E3A83"/>
    <w:rPr>
      <w:rFonts w:ascii="Times New Roman" w:hAnsi="Times New Roman"/>
      <w:color w:val="auto"/>
    </w:rPr>
  </w:style>
  <w:style w:type="character" w:customStyle="1" w:styleId="WW8Num13z3">
    <w:name w:val="WW8Num13z3"/>
    <w:uiPriority w:val="99"/>
    <w:rsid w:val="003E3A83"/>
    <w:rPr>
      <w:rFonts w:ascii="Arial" w:hAnsi="Arial"/>
      <w:sz w:val="20"/>
    </w:rPr>
  </w:style>
  <w:style w:type="character" w:customStyle="1" w:styleId="WW8Num14z0">
    <w:name w:val="WW8Num14z0"/>
    <w:uiPriority w:val="99"/>
    <w:rsid w:val="003E3A83"/>
    <w:rPr>
      <w:rFonts w:ascii="Arial" w:hAnsi="Arial"/>
      <w:sz w:val="20"/>
    </w:rPr>
  </w:style>
  <w:style w:type="character" w:customStyle="1" w:styleId="WW8Num15z0">
    <w:name w:val="WW8Num15z0"/>
    <w:uiPriority w:val="99"/>
    <w:rsid w:val="003E3A83"/>
    <w:rPr>
      <w:rFonts w:ascii="Times New Roman" w:hAnsi="Times New Roman"/>
      <w:color w:val="auto"/>
    </w:rPr>
  </w:style>
  <w:style w:type="character" w:customStyle="1" w:styleId="WW8Num16z0">
    <w:name w:val="WW8Num16z0"/>
    <w:uiPriority w:val="99"/>
    <w:rsid w:val="003E3A83"/>
  </w:style>
  <w:style w:type="character" w:customStyle="1" w:styleId="WW8Num17z0">
    <w:name w:val="WW8Num17z0"/>
    <w:uiPriority w:val="99"/>
    <w:rsid w:val="003E3A83"/>
    <w:rPr>
      <w:rFonts w:ascii="Arial" w:hAnsi="Arial"/>
      <w:sz w:val="20"/>
    </w:rPr>
  </w:style>
  <w:style w:type="character" w:customStyle="1" w:styleId="WW8Num18z0">
    <w:name w:val="WW8Num18z0"/>
    <w:uiPriority w:val="99"/>
    <w:rsid w:val="003E3A83"/>
    <w:rPr>
      <w:rFonts w:ascii="Arial" w:hAnsi="Arial"/>
      <w:sz w:val="20"/>
    </w:rPr>
  </w:style>
  <w:style w:type="character" w:customStyle="1" w:styleId="WW8Num18z1">
    <w:name w:val="WW8Num18z1"/>
    <w:uiPriority w:val="99"/>
    <w:rsid w:val="003E3A83"/>
    <w:rPr>
      <w:rFonts w:ascii="Arial" w:hAnsi="Arial"/>
      <w:sz w:val="16"/>
    </w:rPr>
  </w:style>
  <w:style w:type="character" w:customStyle="1" w:styleId="WW8Num19z2">
    <w:name w:val="WW8Num19z2"/>
    <w:uiPriority w:val="99"/>
    <w:rsid w:val="003E3A83"/>
    <w:rPr>
      <w:rFonts w:ascii="Arial" w:hAnsi="Arial"/>
      <w:color w:val="000000"/>
      <w:sz w:val="16"/>
    </w:rPr>
  </w:style>
  <w:style w:type="character" w:customStyle="1" w:styleId="WW8Num20z0">
    <w:name w:val="WW8Num20z0"/>
    <w:uiPriority w:val="99"/>
    <w:rsid w:val="003E3A83"/>
    <w:rPr>
      <w:rFonts w:ascii="Arial" w:hAnsi="Arial"/>
      <w:sz w:val="16"/>
    </w:rPr>
  </w:style>
  <w:style w:type="character" w:customStyle="1" w:styleId="WW8Num20z2">
    <w:name w:val="WW8Num20z2"/>
    <w:uiPriority w:val="99"/>
    <w:rsid w:val="003E3A83"/>
    <w:rPr>
      <w:rFonts w:ascii="Arial" w:hAnsi="Arial"/>
      <w:color w:val="auto"/>
      <w:sz w:val="20"/>
    </w:rPr>
  </w:style>
  <w:style w:type="character" w:customStyle="1" w:styleId="WW8Num21z0">
    <w:name w:val="WW8Num21z0"/>
    <w:uiPriority w:val="99"/>
    <w:rsid w:val="003E3A83"/>
    <w:rPr>
      <w:rFonts w:ascii="Arial" w:hAnsi="Arial"/>
      <w:sz w:val="16"/>
    </w:rPr>
  </w:style>
  <w:style w:type="character" w:customStyle="1" w:styleId="WW8Num21z2">
    <w:name w:val="WW8Num21z2"/>
    <w:uiPriority w:val="99"/>
    <w:rsid w:val="003E3A83"/>
    <w:rPr>
      <w:rFonts w:ascii="Arial" w:hAnsi="Arial"/>
      <w:color w:val="auto"/>
      <w:sz w:val="20"/>
    </w:rPr>
  </w:style>
  <w:style w:type="character" w:customStyle="1" w:styleId="WW8Num21z3">
    <w:name w:val="WW8Num21z3"/>
    <w:uiPriority w:val="99"/>
    <w:rsid w:val="003E3A83"/>
    <w:rPr>
      <w:rFonts w:ascii="Arial" w:hAnsi="Arial"/>
      <w:sz w:val="20"/>
    </w:rPr>
  </w:style>
  <w:style w:type="character" w:customStyle="1" w:styleId="WW8Num21z4">
    <w:name w:val="WW8Num21z4"/>
    <w:uiPriority w:val="99"/>
    <w:rsid w:val="003E3A83"/>
    <w:rPr>
      <w:rFonts w:ascii="Times New Roman" w:hAnsi="Times New Roman"/>
      <w:color w:val="auto"/>
    </w:rPr>
  </w:style>
  <w:style w:type="character" w:customStyle="1" w:styleId="WW8Num21z6">
    <w:name w:val="WW8Num21z6"/>
    <w:uiPriority w:val="99"/>
    <w:rsid w:val="003E3A83"/>
    <w:rPr>
      <w:rFonts w:ascii="Arial" w:hAnsi="Arial"/>
      <w:sz w:val="20"/>
    </w:rPr>
  </w:style>
  <w:style w:type="character" w:customStyle="1" w:styleId="WW8Num22z0">
    <w:name w:val="WW8Num22z0"/>
    <w:uiPriority w:val="99"/>
    <w:rsid w:val="003E3A83"/>
    <w:rPr>
      <w:rFonts w:ascii="Arial" w:hAnsi="Arial"/>
      <w:sz w:val="16"/>
    </w:rPr>
  </w:style>
  <w:style w:type="character" w:customStyle="1" w:styleId="WW8Num23z0">
    <w:name w:val="WW8Num23z0"/>
    <w:uiPriority w:val="99"/>
    <w:rsid w:val="003E3A83"/>
    <w:rPr>
      <w:rFonts w:ascii="Arial" w:hAnsi="Arial"/>
      <w:sz w:val="20"/>
    </w:rPr>
  </w:style>
  <w:style w:type="character" w:customStyle="1" w:styleId="WW8Num24z0">
    <w:name w:val="WW8Num24z0"/>
    <w:uiPriority w:val="99"/>
    <w:rsid w:val="003E3A83"/>
    <w:rPr>
      <w:rFonts w:ascii="Arial" w:hAnsi="Arial"/>
      <w:sz w:val="20"/>
    </w:rPr>
  </w:style>
  <w:style w:type="character" w:customStyle="1" w:styleId="WW8Num25z0">
    <w:name w:val="WW8Num25z0"/>
    <w:uiPriority w:val="99"/>
    <w:rsid w:val="003E3A83"/>
    <w:rPr>
      <w:rFonts w:ascii="Arial" w:hAnsi="Arial"/>
      <w:sz w:val="20"/>
    </w:rPr>
  </w:style>
  <w:style w:type="character" w:customStyle="1" w:styleId="WW8Num26z0">
    <w:name w:val="WW8Num26z0"/>
    <w:uiPriority w:val="99"/>
    <w:rsid w:val="003E3A83"/>
    <w:rPr>
      <w:rFonts w:ascii="Arial" w:hAnsi="Arial"/>
      <w:color w:val="auto"/>
      <w:sz w:val="20"/>
    </w:rPr>
  </w:style>
  <w:style w:type="character" w:customStyle="1" w:styleId="WW8Num27z0">
    <w:name w:val="WW8Num27z0"/>
    <w:uiPriority w:val="99"/>
    <w:rsid w:val="003E3A83"/>
    <w:rPr>
      <w:rFonts w:ascii="Arial" w:hAnsi="Arial"/>
      <w:sz w:val="16"/>
    </w:rPr>
  </w:style>
  <w:style w:type="character" w:customStyle="1" w:styleId="WW8Num27z3">
    <w:name w:val="WW8Num27z3"/>
    <w:uiPriority w:val="99"/>
    <w:rsid w:val="003E3A83"/>
    <w:rPr>
      <w:rFonts w:ascii="Arial" w:hAnsi="Arial"/>
      <w:sz w:val="20"/>
    </w:rPr>
  </w:style>
  <w:style w:type="character" w:customStyle="1" w:styleId="WW8Num27z4">
    <w:name w:val="WW8Num27z4"/>
    <w:uiPriority w:val="99"/>
    <w:rsid w:val="003E3A83"/>
    <w:rPr>
      <w:rFonts w:ascii="Times New Roman" w:hAnsi="Times New Roman"/>
      <w:color w:val="auto"/>
    </w:rPr>
  </w:style>
  <w:style w:type="character" w:customStyle="1" w:styleId="WW8Num27z5">
    <w:name w:val="WW8Num27z5"/>
    <w:uiPriority w:val="99"/>
    <w:rsid w:val="003E3A83"/>
    <w:rPr>
      <w:rFonts w:ascii="Arial" w:hAnsi="Arial"/>
      <w:sz w:val="16"/>
    </w:rPr>
  </w:style>
  <w:style w:type="character" w:customStyle="1" w:styleId="WW8Num28z0">
    <w:name w:val="WW8Num28z0"/>
    <w:uiPriority w:val="99"/>
    <w:rsid w:val="003E3A83"/>
    <w:rPr>
      <w:rFonts w:ascii="Arial" w:hAnsi="Arial"/>
      <w:sz w:val="20"/>
    </w:rPr>
  </w:style>
  <w:style w:type="character" w:customStyle="1" w:styleId="WW8Num28z1">
    <w:name w:val="WW8Num28z1"/>
    <w:uiPriority w:val="99"/>
    <w:rsid w:val="003E3A83"/>
    <w:rPr>
      <w:rFonts w:ascii="Arial" w:hAnsi="Arial"/>
      <w:sz w:val="20"/>
    </w:rPr>
  </w:style>
  <w:style w:type="character" w:customStyle="1" w:styleId="WW8Num29z1">
    <w:name w:val="WW8Num29z1"/>
    <w:uiPriority w:val="99"/>
    <w:rsid w:val="003E3A83"/>
    <w:rPr>
      <w:rFonts w:ascii="Arial" w:hAnsi="Arial"/>
    </w:rPr>
  </w:style>
  <w:style w:type="character" w:customStyle="1" w:styleId="WW8Num30z0">
    <w:name w:val="WW8Num30z0"/>
    <w:uiPriority w:val="99"/>
    <w:rsid w:val="003E3A83"/>
    <w:rPr>
      <w:rFonts w:ascii="Times New Roman" w:hAnsi="Times New Roman"/>
      <w:color w:val="auto"/>
    </w:rPr>
  </w:style>
  <w:style w:type="character" w:customStyle="1" w:styleId="WW8Num31z0">
    <w:name w:val="WW8Num31z0"/>
    <w:uiPriority w:val="99"/>
    <w:rsid w:val="003E3A83"/>
    <w:rPr>
      <w:rFonts w:ascii="Arial" w:hAnsi="Arial"/>
      <w:color w:val="000000"/>
      <w:sz w:val="20"/>
    </w:rPr>
  </w:style>
  <w:style w:type="character" w:customStyle="1" w:styleId="WW8Num32z1">
    <w:name w:val="WW8Num32z1"/>
    <w:uiPriority w:val="99"/>
    <w:rsid w:val="003E3A83"/>
    <w:rPr>
      <w:rFonts w:ascii="Arial" w:hAnsi="Arial"/>
      <w:sz w:val="20"/>
    </w:rPr>
  </w:style>
  <w:style w:type="character" w:customStyle="1" w:styleId="WW8Num33z0">
    <w:name w:val="WW8Num33z0"/>
    <w:uiPriority w:val="99"/>
    <w:rsid w:val="003E3A83"/>
    <w:rPr>
      <w:rFonts w:ascii="Arial" w:hAnsi="Arial"/>
      <w:sz w:val="16"/>
    </w:rPr>
  </w:style>
  <w:style w:type="character" w:customStyle="1" w:styleId="WW8Num34z0">
    <w:name w:val="WW8Num34z0"/>
    <w:uiPriority w:val="99"/>
    <w:rsid w:val="003E3A83"/>
    <w:rPr>
      <w:rFonts w:ascii="Arial" w:hAnsi="Arial"/>
      <w:sz w:val="16"/>
    </w:rPr>
  </w:style>
  <w:style w:type="character" w:customStyle="1" w:styleId="WW8Num36z0">
    <w:name w:val="WW8Num36z0"/>
    <w:uiPriority w:val="99"/>
    <w:rsid w:val="003E3A83"/>
    <w:rPr>
      <w:rFonts w:ascii="Arial" w:hAnsi="Arial"/>
      <w:sz w:val="20"/>
    </w:rPr>
  </w:style>
  <w:style w:type="character" w:customStyle="1" w:styleId="WW8Num36z1">
    <w:name w:val="WW8Num36z1"/>
    <w:uiPriority w:val="99"/>
    <w:rsid w:val="003E3A83"/>
    <w:rPr>
      <w:rFonts w:ascii="Arial" w:hAnsi="Arial"/>
      <w:sz w:val="16"/>
    </w:rPr>
  </w:style>
  <w:style w:type="character" w:customStyle="1" w:styleId="WW8Num37z0">
    <w:name w:val="WW8Num37z0"/>
    <w:uiPriority w:val="99"/>
    <w:rsid w:val="003E3A83"/>
    <w:rPr>
      <w:rFonts w:ascii="Arial" w:hAnsi="Arial"/>
      <w:sz w:val="20"/>
    </w:rPr>
  </w:style>
  <w:style w:type="character" w:customStyle="1" w:styleId="WW8Num38z0">
    <w:name w:val="WW8Num38z0"/>
    <w:uiPriority w:val="99"/>
    <w:rsid w:val="003E3A83"/>
    <w:rPr>
      <w:rFonts w:ascii="Arial" w:hAnsi="Arial"/>
      <w:color w:val="000000"/>
      <w:sz w:val="20"/>
    </w:rPr>
  </w:style>
  <w:style w:type="character" w:customStyle="1" w:styleId="WW8Num39z0">
    <w:name w:val="WW8Num39z0"/>
    <w:uiPriority w:val="99"/>
    <w:rsid w:val="003E3A83"/>
    <w:rPr>
      <w:rFonts w:ascii="Arial" w:hAnsi="Arial"/>
      <w:sz w:val="16"/>
    </w:rPr>
  </w:style>
  <w:style w:type="character" w:customStyle="1" w:styleId="WW8Num39z1">
    <w:name w:val="WW8Num39z1"/>
    <w:uiPriority w:val="99"/>
    <w:rsid w:val="003E3A83"/>
    <w:rPr>
      <w:rFonts w:ascii="Arial" w:hAnsi="Arial"/>
      <w:sz w:val="20"/>
    </w:rPr>
  </w:style>
  <w:style w:type="character" w:customStyle="1" w:styleId="WW8Num40z2">
    <w:name w:val="WW8Num40z2"/>
    <w:uiPriority w:val="99"/>
    <w:rsid w:val="003E3A83"/>
    <w:rPr>
      <w:rFonts w:ascii="Times New Roman" w:hAnsi="Times New Roman"/>
      <w:color w:val="auto"/>
    </w:rPr>
  </w:style>
  <w:style w:type="character" w:customStyle="1" w:styleId="WW8Num40z3">
    <w:name w:val="WW8Num40z3"/>
    <w:uiPriority w:val="99"/>
    <w:rsid w:val="003E3A83"/>
    <w:rPr>
      <w:rFonts w:ascii="Arial" w:hAnsi="Arial"/>
      <w:sz w:val="16"/>
    </w:rPr>
  </w:style>
  <w:style w:type="character" w:customStyle="1" w:styleId="WW8Num42z0">
    <w:name w:val="WW8Num42z0"/>
    <w:uiPriority w:val="99"/>
    <w:rsid w:val="003E3A83"/>
    <w:rPr>
      <w:rFonts w:ascii="Arial" w:hAnsi="Arial"/>
      <w:color w:val="auto"/>
      <w:sz w:val="20"/>
    </w:rPr>
  </w:style>
  <w:style w:type="character" w:customStyle="1" w:styleId="WW8Num43z2">
    <w:name w:val="WW8Num43z2"/>
    <w:uiPriority w:val="99"/>
    <w:rsid w:val="003E3A83"/>
    <w:rPr>
      <w:rFonts w:ascii="Times New Roman" w:hAnsi="Times New Roman"/>
      <w:color w:val="auto"/>
    </w:rPr>
  </w:style>
  <w:style w:type="character" w:customStyle="1" w:styleId="WW8Num43z3">
    <w:name w:val="WW8Num43z3"/>
    <w:uiPriority w:val="99"/>
    <w:rsid w:val="003E3A83"/>
    <w:rPr>
      <w:rFonts w:ascii="Arial" w:hAnsi="Arial"/>
      <w:sz w:val="20"/>
    </w:rPr>
  </w:style>
  <w:style w:type="character" w:customStyle="1" w:styleId="WW8Num44z2">
    <w:name w:val="WW8Num44z2"/>
    <w:uiPriority w:val="99"/>
    <w:rsid w:val="003E3A83"/>
    <w:rPr>
      <w:rFonts w:ascii="Times New Roman" w:hAnsi="Times New Roman"/>
      <w:color w:val="auto"/>
    </w:rPr>
  </w:style>
  <w:style w:type="character" w:customStyle="1" w:styleId="WW8Num44z3">
    <w:name w:val="WW8Num44z3"/>
    <w:uiPriority w:val="99"/>
    <w:rsid w:val="003E3A83"/>
    <w:rPr>
      <w:rFonts w:ascii="Arial" w:hAnsi="Arial"/>
      <w:sz w:val="20"/>
    </w:rPr>
  </w:style>
  <w:style w:type="character" w:customStyle="1" w:styleId="WW8Num45z1">
    <w:name w:val="WW8Num45z1"/>
    <w:uiPriority w:val="99"/>
    <w:rsid w:val="003E3A83"/>
    <w:rPr>
      <w:rFonts w:ascii="Arial" w:hAnsi="Arial"/>
    </w:rPr>
  </w:style>
  <w:style w:type="character" w:customStyle="1" w:styleId="WW8Num46z0">
    <w:name w:val="WW8Num46z0"/>
    <w:uiPriority w:val="99"/>
    <w:rsid w:val="003E3A83"/>
    <w:rPr>
      <w:rFonts w:ascii="Arial" w:hAnsi="Arial"/>
      <w:sz w:val="16"/>
    </w:rPr>
  </w:style>
  <w:style w:type="character" w:customStyle="1" w:styleId="WW8Num47z0">
    <w:name w:val="WW8Num47z0"/>
    <w:uiPriority w:val="99"/>
    <w:rsid w:val="003E3A83"/>
    <w:rPr>
      <w:rFonts w:ascii="Arial" w:hAnsi="Arial"/>
      <w:sz w:val="16"/>
    </w:rPr>
  </w:style>
  <w:style w:type="character" w:customStyle="1" w:styleId="WW8Num47z2">
    <w:name w:val="WW8Num47z2"/>
    <w:uiPriority w:val="99"/>
    <w:rsid w:val="003E3A83"/>
    <w:rPr>
      <w:rFonts w:ascii="Arial" w:hAnsi="Arial"/>
      <w:sz w:val="20"/>
    </w:rPr>
  </w:style>
  <w:style w:type="character" w:customStyle="1" w:styleId="WW8Num48z0">
    <w:name w:val="WW8Num48z0"/>
    <w:uiPriority w:val="99"/>
    <w:rsid w:val="003E3A83"/>
    <w:rPr>
      <w:rFonts w:ascii="Arial" w:hAnsi="Arial"/>
      <w:sz w:val="20"/>
    </w:rPr>
  </w:style>
  <w:style w:type="character" w:customStyle="1" w:styleId="WW8Num49z0">
    <w:name w:val="WW8Num49z0"/>
    <w:uiPriority w:val="99"/>
    <w:rsid w:val="003E3A83"/>
    <w:rPr>
      <w:rFonts w:ascii="Arial" w:hAnsi="Arial"/>
      <w:sz w:val="20"/>
    </w:rPr>
  </w:style>
  <w:style w:type="character" w:customStyle="1" w:styleId="WW8Num49z1">
    <w:name w:val="WW8Num49z1"/>
    <w:uiPriority w:val="99"/>
    <w:rsid w:val="003E3A83"/>
    <w:rPr>
      <w:rFonts w:ascii="Arial" w:hAnsi="Arial"/>
      <w:sz w:val="20"/>
    </w:rPr>
  </w:style>
  <w:style w:type="character" w:customStyle="1" w:styleId="WW8Num50z0">
    <w:name w:val="WW8Num50z0"/>
    <w:uiPriority w:val="99"/>
    <w:rsid w:val="003E3A83"/>
    <w:rPr>
      <w:rFonts w:ascii="Arial" w:hAnsi="Arial"/>
      <w:sz w:val="16"/>
    </w:rPr>
  </w:style>
  <w:style w:type="character" w:customStyle="1" w:styleId="WW8Num50z3">
    <w:name w:val="WW8Num50z3"/>
    <w:uiPriority w:val="99"/>
    <w:rsid w:val="003E3A83"/>
    <w:rPr>
      <w:rFonts w:ascii="Arial" w:hAnsi="Arial"/>
      <w:sz w:val="20"/>
    </w:rPr>
  </w:style>
  <w:style w:type="character" w:customStyle="1" w:styleId="WW8Num51z0">
    <w:name w:val="WW8Num51z0"/>
    <w:uiPriority w:val="99"/>
    <w:rsid w:val="003E3A83"/>
    <w:rPr>
      <w:rFonts w:ascii="Arial" w:hAnsi="Arial"/>
      <w:sz w:val="16"/>
    </w:rPr>
  </w:style>
  <w:style w:type="character" w:customStyle="1" w:styleId="WW8Num52z0">
    <w:name w:val="WW8Num52z0"/>
    <w:uiPriority w:val="99"/>
    <w:rsid w:val="003E3A83"/>
    <w:rPr>
      <w:rFonts w:ascii="Arial" w:hAnsi="Arial"/>
    </w:rPr>
  </w:style>
  <w:style w:type="character" w:customStyle="1" w:styleId="WW8Num53z0">
    <w:name w:val="WW8Num53z0"/>
    <w:uiPriority w:val="99"/>
    <w:rsid w:val="003E3A83"/>
    <w:rPr>
      <w:rFonts w:ascii="Arial" w:hAnsi="Arial"/>
      <w:sz w:val="20"/>
    </w:rPr>
  </w:style>
  <w:style w:type="character" w:customStyle="1" w:styleId="WW8Num55z0">
    <w:name w:val="WW8Num55z0"/>
    <w:uiPriority w:val="99"/>
    <w:rsid w:val="003E3A83"/>
    <w:rPr>
      <w:rFonts w:ascii="Arial" w:hAnsi="Arial"/>
      <w:sz w:val="16"/>
    </w:rPr>
  </w:style>
  <w:style w:type="character" w:customStyle="1" w:styleId="WW8Num56z6">
    <w:name w:val="WW8Num56z6"/>
    <w:uiPriority w:val="99"/>
    <w:rsid w:val="003E3A83"/>
    <w:rPr>
      <w:rFonts w:ascii="Arial" w:hAnsi="Arial"/>
      <w:sz w:val="20"/>
    </w:rPr>
  </w:style>
  <w:style w:type="character" w:customStyle="1" w:styleId="WW8Num57z0">
    <w:name w:val="WW8Num57z0"/>
    <w:uiPriority w:val="99"/>
    <w:rsid w:val="003E3A83"/>
    <w:rPr>
      <w:rFonts w:ascii="Arial" w:hAnsi="Arial"/>
      <w:sz w:val="20"/>
    </w:rPr>
  </w:style>
  <w:style w:type="character" w:customStyle="1" w:styleId="WW8Num57z2">
    <w:name w:val="WW8Num57z2"/>
    <w:uiPriority w:val="99"/>
    <w:rsid w:val="003E3A83"/>
    <w:rPr>
      <w:rFonts w:ascii="Arial" w:hAnsi="Arial"/>
      <w:sz w:val="16"/>
    </w:rPr>
  </w:style>
  <w:style w:type="character" w:customStyle="1" w:styleId="WW8Num58z0">
    <w:name w:val="WW8Num58z0"/>
    <w:uiPriority w:val="99"/>
    <w:rsid w:val="003E3A83"/>
    <w:rPr>
      <w:rFonts w:ascii="Arial" w:hAnsi="Arial"/>
      <w:sz w:val="20"/>
    </w:rPr>
  </w:style>
  <w:style w:type="character" w:customStyle="1" w:styleId="WW8Num59z0">
    <w:name w:val="WW8Num59z0"/>
    <w:uiPriority w:val="99"/>
    <w:rsid w:val="003E3A83"/>
    <w:rPr>
      <w:rFonts w:ascii="Arial" w:hAnsi="Arial"/>
      <w:sz w:val="16"/>
    </w:rPr>
  </w:style>
  <w:style w:type="character" w:customStyle="1" w:styleId="WW8Num59z1">
    <w:name w:val="WW8Num59z1"/>
    <w:uiPriority w:val="99"/>
    <w:rsid w:val="003E3A83"/>
    <w:rPr>
      <w:rFonts w:ascii="Arial" w:hAnsi="Arial"/>
      <w:sz w:val="20"/>
    </w:rPr>
  </w:style>
  <w:style w:type="character" w:customStyle="1" w:styleId="WW8Num60z0">
    <w:name w:val="WW8Num60z0"/>
    <w:uiPriority w:val="99"/>
    <w:rsid w:val="003E3A83"/>
    <w:rPr>
      <w:rFonts w:ascii="Arial" w:hAnsi="Arial"/>
      <w:sz w:val="20"/>
    </w:rPr>
  </w:style>
  <w:style w:type="character" w:customStyle="1" w:styleId="WW8Num60z1">
    <w:name w:val="WW8Num60z1"/>
    <w:uiPriority w:val="99"/>
    <w:rsid w:val="003E3A83"/>
    <w:rPr>
      <w:rFonts w:ascii="Arial" w:hAnsi="Arial"/>
      <w:sz w:val="20"/>
    </w:rPr>
  </w:style>
  <w:style w:type="character" w:customStyle="1" w:styleId="WW8Num61z0">
    <w:name w:val="WW8Num61z0"/>
    <w:uiPriority w:val="99"/>
    <w:rsid w:val="003E3A83"/>
    <w:rPr>
      <w:rFonts w:ascii="Arial" w:hAnsi="Arial"/>
      <w:sz w:val="20"/>
    </w:rPr>
  </w:style>
  <w:style w:type="character" w:customStyle="1" w:styleId="WW8Num61z1">
    <w:name w:val="WW8Num61z1"/>
    <w:uiPriority w:val="99"/>
    <w:rsid w:val="003E3A83"/>
    <w:rPr>
      <w:rFonts w:ascii="Arial" w:hAnsi="Arial"/>
      <w:sz w:val="16"/>
    </w:rPr>
  </w:style>
  <w:style w:type="character" w:customStyle="1" w:styleId="WW8Num63z0">
    <w:name w:val="WW8Num63z0"/>
    <w:uiPriority w:val="99"/>
    <w:rsid w:val="003E3A83"/>
    <w:rPr>
      <w:rFonts w:ascii="Times New Roman" w:hAnsi="Times New Roman"/>
      <w:color w:val="auto"/>
    </w:rPr>
  </w:style>
  <w:style w:type="character" w:customStyle="1" w:styleId="WW8Num64z0">
    <w:name w:val="WW8Num64z0"/>
    <w:uiPriority w:val="99"/>
    <w:rsid w:val="003E3A83"/>
    <w:rPr>
      <w:rFonts w:ascii="Times New Roman" w:hAnsi="Times New Roman"/>
      <w:color w:val="auto"/>
    </w:rPr>
  </w:style>
  <w:style w:type="character" w:customStyle="1" w:styleId="WW8Num65z0">
    <w:name w:val="WW8Num65z0"/>
    <w:uiPriority w:val="99"/>
    <w:rsid w:val="003E3A83"/>
    <w:rPr>
      <w:rFonts w:ascii="Arial" w:hAnsi="Arial"/>
      <w:sz w:val="20"/>
    </w:rPr>
  </w:style>
  <w:style w:type="character" w:customStyle="1" w:styleId="WW8Num66z0">
    <w:name w:val="WW8Num66z0"/>
    <w:uiPriority w:val="99"/>
    <w:rsid w:val="003E3A83"/>
    <w:rPr>
      <w:rFonts w:ascii="Arial" w:hAnsi="Arial"/>
      <w:sz w:val="20"/>
    </w:rPr>
  </w:style>
  <w:style w:type="character" w:customStyle="1" w:styleId="WW8Num67z0">
    <w:name w:val="WW8Num67z0"/>
    <w:uiPriority w:val="99"/>
    <w:rsid w:val="003E3A83"/>
    <w:rPr>
      <w:rFonts w:ascii="Arial" w:hAnsi="Arial"/>
      <w:sz w:val="20"/>
    </w:rPr>
  </w:style>
  <w:style w:type="character" w:customStyle="1" w:styleId="WW8Num67z1">
    <w:name w:val="WW8Num67z1"/>
    <w:uiPriority w:val="99"/>
    <w:rsid w:val="003E3A83"/>
    <w:rPr>
      <w:rFonts w:ascii="Arial" w:hAnsi="Arial"/>
      <w:sz w:val="20"/>
    </w:rPr>
  </w:style>
  <w:style w:type="character" w:customStyle="1" w:styleId="WW8Num69z0">
    <w:name w:val="WW8Num69z0"/>
    <w:uiPriority w:val="99"/>
    <w:rsid w:val="003E3A83"/>
    <w:rPr>
      <w:rFonts w:ascii="Arial" w:hAnsi="Arial"/>
      <w:sz w:val="20"/>
    </w:rPr>
  </w:style>
  <w:style w:type="character" w:customStyle="1" w:styleId="WW8Num70z0">
    <w:name w:val="WW8Num70z0"/>
    <w:uiPriority w:val="99"/>
    <w:rsid w:val="003E3A83"/>
    <w:rPr>
      <w:rFonts w:ascii="StarSymbol" w:eastAsia="StarSymbol"/>
    </w:rPr>
  </w:style>
  <w:style w:type="character" w:customStyle="1" w:styleId="WW8Num71z0">
    <w:name w:val="WW8Num71z0"/>
    <w:uiPriority w:val="99"/>
    <w:rsid w:val="003E3A83"/>
    <w:rPr>
      <w:rFonts w:ascii="Arial" w:hAnsi="Arial"/>
      <w:color w:val="auto"/>
      <w:sz w:val="20"/>
    </w:rPr>
  </w:style>
  <w:style w:type="character" w:customStyle="1" w:styleId="WW8Num72z0">
    <w:name w:val="WW8Num72z0"/>
    <w:uiPriority w:val="99"/>
    <w:rsid w:val="003E3A83"/>
    <w:rPr>
      <w:rFonts w:ascii="Arial" w:hAnsi="Arial"/>
      <w:sz w:val="16"/>
    </w:rPr>
  </w:style>
  <w:style w:type="character" w:customStyle="1" w:styleId="WW8Num72z3">
    <w:name w:val="WW8Num72z3"/>
    <w:uiPriority w:val="99"/>
    <w:rsid w:val="003E3A83"/>
    <w:rPr>
      <w:rFonts w:ascii="Arial" w:hAnsi="Arial"/>
      <w:sz w:val="20"/>
    </w:rPr>
  </w:style>
  <w:style w:type="character" w:customStyle="1" w:styleId="WW8Num73z0">
    <w:name w:val="WW8Num73z0"/>
    <w:uiPriority w:val="99"/>
    <w:rsid w:val="003E3A83"/>
    <w:rPr>
      <w:rFonts w:ascii="Arial" w:hAnsi="Arial"/>
      <w:sz w:val="20"/>
    </w:rPr>
  </w:style>
  <w:style w:type="character" w:customStyle="1" w:styleId="WW8Num74z0">
    <w:name w:val="WW8Num74z0"/>
    <w:uiPriority w:val="99"/>
    <w:rsid w:val="003E3A83"/>
    <w:rPr>
      <w:rFonts w:ascii="Arial" w:hAnsi="Arial"/>
      <w:sz w:val="16"/>
    </w:rPr>
  </w:style>
  <w:style w:type="character" w:customStyle="1" w:styleId="WW8Num74z4">
    <w:name w:val="WW8Num74z4"/>
    <w:uiPriority w:val="99"/>
    <w:rsid w:val="003E3A83"/>
    <w:rPr>
      <w:rFonts w:ascii="Arial" w:hAnsi="Arial"/>
      <w:color w:val="000000"/>
      <w:sz w:val="16"/>
    </w:rPr>
  </w:style>
  <w:style w:type="character" w:customStyle="1" w:styleId="WW8Num74z6">
    <w:name w:val="WW8Num74z6"/>
    <w:uiPriority w:val="99"/>
    <w:rsid w:val="003E3A83"/>
    <w:rPr>
      <w:rFonts w:ascii="Times New Roman" w:hAnsi="Times New Roman"/>
      <w:color w:val="auto"/>
    </w:rPr>
  </w:style>
  <w:style w:type="character" w:customStyle="1" w:styleId="WW8Num75z0">
    <w:name w:val="WW8Num75z0"/>
    <w:uiPriority w:val="99"/>
    <w:rsid w:val="003E3A83"/>
    <w:rPr>
      <w:rFonts w:ascii="Arial" w:hAnsi="Arial"/>
      <w:color w:val="000000"/>
      <w:sz w:val="20"/>
    </w:rPr>
  </w:style>
  <w:style w:type="character" w:customStyle="1" w:styleId="WW8Num75z1">
    <w:name w:val="WW8Num75z1"/>
    <w:uiPriority w:val="99"/>
    <w:rsid w:val="003E3A83"/>
    <w:rPr>
      <w:rFonts w:ascii="Arial" w:hAnsi="Arial"/>
      <w:sz w:val="20"/>
    </w:rPr>
  </w:style>
  <w:style w:type="character" w:customStyle="1" w:styleId="WW8Num76z0">
    <w:name w:val="WW8Num76z0"/>
    <w:uiPriority w:val="99"/>
    <w:rsid w:val="003E3A83"/>
    <w:rPr>
      <w:rFonts w:ascii="Arial" w:hAnsi="Arial"/>
      <w:sz w:val="20"/>
    </w:rPr>
  </w:style>
  <w:style w:type="character" w:customStyle="1" w:styleId="WW8Num76z2">
    <w:name w:val="WW8Num76z2"/>
    <w:uiPriority w:val="99"/>
    <w:rsid w:val="003E3A83"/>
    <w:rPr>
      <w:rFonts w:ascii="Arial" w:hAnsi="Arial"/>
      <w:color w:val="auto"/>
      <w:sz w:val="20"/>
    </w:rPr>
  </w:style>
  <w:style w:type="character" w:customStyle="1" w:styleId="WW8Num76z3">
    <w:name w:val="WW8Num76z3"/>
    <w:uiPriority w:val="99"/>
    <w:rsid w:val="003E3A83"/>
    <w:rPr>
      <w:rFonts w:ascii="Arial" w:hAnsi="Arial"/>
    </w:rPr>
  </w:style>
  <w:style w:type="character" w:customStyle="1" w:styleId="WW8Num76z4">
    <w:name w:val="WW8Num76z4"/>
    <w:uiPriority w:val="99"/>
    <w:rsid w:val="003E3A83"/>
    <w:rPr>
      <w:rFonts w:ascii="Arial" w:hAnsi="Arial"/>
      <w:color w:val="000000"/>
      <w:sz w:val="16"/>
    </w:rPr>
  </w:style>
  <w:style w:type="character" w:customStyle="1" w:styleId="WW8Num76z6">
    <w:name w:val="WW8Num76z6"/>
    <w:uiPriority w:val="99"/>
    <w:rsid w:val="003E3A83"/>
    <w:rPr>
      <w:rFonts w:ascii="Times New Roman" w:hAnsi="Times New Roman"/>
      <w:color w:val="auto"/>
    </w:rPr>
  </w:style>
  <w:style w:type="character" w:customStyle="1" w:styleId="WW8Num77z0">
    <w:name w:val="WW8Num77z0"/>
    <w:uiPriority w:val="99"/>
    <w:rsid w:val="003E3A83"/>
    <w:rPr>
      <w:rFonts w:ascii="Arial" w:hAnsi="Arial"/>
      <w:sz w:val="20"/>
    </w:rPr>
  </w:style>
  <w:style w:type="character" w:customStyle="1" w:styleId="WW8Num78z0">
    <w:name w:val="WW8Num78z0"/>
    <w:uiPriority w:val="99"/>
    <w:rsid w:val="003E3A83"/>
    <w:rPr>
      <w:rFonts w:ascii="Arial" w:hAnsi="Arial"/>
      <w:sz w:val="16"/>
    </w:rPr>
  </w:style>
  <w:style w:type="character" w:customStyle="1" w:styleId="WW8Num79z0">
    <w:name w:val="WW8Num79z0"/>
    <w:uiPriority w:val="99"/>
    <w:rsid w:val="003E3A83"/>
    <w:rPr>
      <w:rFonts w:ascii="Arial" w:hAnsi="Arial"/>
      <w:sz w:val="16"/>
    </w:rPr>
  </w:style>
  <w:style w:type="character" w:customStyle="1" w:styleId="WW8Num80z0">
    <w:name w:val="WW8Num80z0"/>
    <w:uiPriority w:val="99"/>
    <w:rsid w:val="003E3A83"/>
    <w:rPr>
      <w:rFonts w:ascii="Arial" w:hAnsi="Arial"/>
      <w:sz w:val="20"/>
    </w:rPr>
  </w:style>
  <w:style w:type="character" w:customStyle="1" w:styleId="WW8Num81z0">
    <w:name w:val="WW8Num81z0"/>
    <w:uiPriority w:val="99"/>
    <w:rsid w:val="003E3A83"/>
    <w:rPr>
      <w:rFonts w:ascii="Arial" w:hAnsi="Arial"/>
      <w:sz w:val="20"/>
    </w:rPr>
  </w:style>
  <w:style w:type="character" w:customStyle="1" w:styleId="WW8Num81z1">
    <w:name w:val="WW8Num81z1"/>
    <w:uiPriority w:val="99"/>
    <w:rsid w:val="003E3A83"/>
    <w:rPr>
      <w:rFonts w:ascii="Arial" w:hAnsi="Arial"/>
      <w:sz w:val="20"/>
    </w:rPr>
  </w:style>
  <w:style w:type="character" w:customStyle="1" w:styleId="WW8Num82z0">
    <w:name w:val="WW8Num82z0"/>
    <w:uiPriority w:val="99"/>
    <w:rsid w:val="003E3A83"/>
    <w:rPr>
      <w:rFonts w:ascii="Arial" w:hAnsi="Arial"/>
      <w:color w:val="auto"/>
      <w:sz w:val="20"/>
    </w:rPr>
  </w:style>
  <w:style w:type="character" w:customStyle="1" w:styleId="WW8Num83z2">
    <w:name w:val="WW8Num83z2"/>
    <w:uiPriority w:val="99"/>
    <w:rsid w:val="003E3A83"/>
    <w:rPr>
      <w:rFonts w:ascii="Times New Roman" w:hAnsi="Times New Roman"/>
      <w:color w:val="auto"/>
    </w:rPr>
  </w:style>
  <w:style w:type="character" w:customStyle="1" w:styleId="WW8Num83z3">
    <w:name w:val="WW8Num83z3"/>
    <w:uiPriority w:val="99"/>
    <w:rsid w:val="003E3A83"/>
    <w:rPr>
      <w:rFonts w:ascii="Arial" w:hAnsi="Arial"/>
      <w:sz w:val="16"/>
    </w:rPr>
  </w:style>
  <w:style w:type="character" w:customStyle="1" w:styleId="WW8Num84z0">
    <w:name w:val="WW8Num84z0"/>
    <w:uiPriority w:val="99"/>
    <w:rsid w:val="003E3A83"/>
    <w:rPr>
      <w:rFonts w:ascii="Arial" w:hAnsi="Arial"/>
      <w:color w:val="000000"/>
      <w:sz w:val="20"/>
    </w:rPr>
  </w:style>
  <w:style w:type="character" w:customStyle="1" w:styleId="WW8Num85z0">
    <w:name w:val="WW8Num85z0"/>
    <w:uiPriority w:val="99"/>
    <w:rsid w:val="003E3A83"/>
    <w:rPr>
      <w:rFonts w:ascii="Times New Roman" w:hAnsi="Times New Roman"/>
      <w:color w:val="auto"/>
      <w:sz w:val="20"/>
    </w:rPr>
  </w:style>
  <w:style w:type="character" w:customStyle="1" w:styleId="WW8Num85z1">
    <w:name w:val="WW8Num85z1"/>
    <w:uiPriority w:val="99"/>
    <w:rsid w:val="003E3A83"/>
    <w:rPr>
      <w:rFonts w:ascii="Arial" w:hAnsi="Arial"/>
      <w:color w:val="auto"/>
      <w:sz w:val="20"/>
    </w:rPr>
  </w:style>
  <w:style w:type="character" w:customStyle="1" w:styleId="WW8Num85z4">
    <w:name w:val="WW8Num85z4"/>
    <w:uiPriority w:val="99"/>
    <w:rsid w:val="003E3A83"/>
    <w:rPr>
      <w:rFonts w:ascii="Arial" w:hAnsi="Arial"/>
      <w:sz w:val="16"/>
    </w:rPr>
  </w:style>
  <w:style w:type="character" w:customStyle="1" w:styleId="WW8Num88z0">
    <w:name w:val="WW8Num88z0"/>
    <w:uiPriority w:val="99"/>
    <w:rsid w:val="003E3A83"/>
    <w:rPr>
      <w:rFonts w:ascii="Arial" w:hAnsi="Arial"/>
      <w:sz w:val="16"/>
    </w:rPr>
  </w:style>
  <w:style w:type="character" w:customStyle="1" w:styleId="WW8Num88z1">
    <w:name w:val="WW8Num88z1"/>
    <w:uiPriority w:val="99"/>
    <w:rsid w:val="003E3A83"/>
    <w:rPr>
      <w:rFonts w:ascii="Arial" w:hAnsi="Arial"/>
      <w:sz w:val="20"/>
    </w:rPr>
  </w:style>
  <w:style w:type="character" w:customStyle="1" w:styleId="WW8Num89z1">
    <w:name w:val="WW8Num89z1"/>
    <w:uiPriority w:val="99"/>
    <w:rsid w:val="003E3A83"/>
    <w:rPr>
      <w:rFonts w:ascii="Times New Roman" w:hAnsi="Times New Roman"/>
      <w:color w:val="auto"/>
    </w:rPr>
  </w:style>
  <w:style w:type="character" w:customStyle="1" w:styleId="WW8Num90z0">
    <w:name w:val="WW8Num90z0"/>
    <w:uiPriority w:val="99"/>
    <w:rsid w:val="003E3A83"/>
    <w:rPr>
      <w:rFonts w:ascii="Arial" w:hAnsi="Arial"/>
      <w:sz w:val="16"/>
    </w:rPr>
  </w:style>
  <w:style w:type="character" w:customStyle="1" w:styleId="WW8Num91z0">
    <w:name w:val="WW8Num91z0"/>
    <w:uiPriority w:val="99"/>
    <w:rsid w:val="003E3A83"/>
    <w:rPr>
      <w:rFonts w:ascii="Arial" w:hAnsi="Arial"/>
      <w:color w:val="000000"/>
      <w:sz w:val="20"/>
    </w:rPr>
  </w:style>
  <w:style w:type="character" w:customStyle="1" w:styleId="WW8Num91z1">
    <w:name w:val="WW8Num91z1"/>
    <w:uiPriority w:val="99"/>
    <w:rsid w:val="003E3A83"/>
    <w:rPr>
      <w:rFonts w:ascii="Times New Roman" w:hAnsi="Times New Roman"/>
      <w:color w:val="auto"/>
    </w:rPr>
  </w:style>
  <w:style w:type="character" w:customStyle="1" w:styleId="WW8Num92z0">
    <w:name w:val="WW8Num92z0"/>
    <w:uiPriority w:val="99"/>
    <w:rsid w:val="003E3A83"/>
    <w:rPr>
      <w:rFonts w:ascii="Arial" w:hAnsi="Arial"/>
      <w:sz w:val="20"/>
    </w:rPr>
  </w:style>
  <w:style w:type="character" w:customStyle="1" w:styleId="WW8Num92z1">
    <w:name w:val="WW8Num92z1"/>
    <w:uiPriority w:val="99"/>
    <w:rsid w:val="003E3A83"/>
    <w:rPr>
      <w:color w:val="auto"/>
      <w:sz w:val="20"/>
    </w:rPr>
  </w:style>
  <w:style w:type="character" w:customStyle="1" w:styleId="WW8Num93z0">
    <w:name w:val="WW8Num93z0"/>
    <w:uiPriority w:val="99"/>
    <w:rsid w:val="003E3A83"/>
    <w:rPr>
      <w:rFonts w:ascii="Arial" w:hAnsi="Arial"/>
      <w:color w:val="000000"/>
      <w:sz w:val="20"/>
    </w:rPr>
  </w:style>
  <w:style w:type="character" w:customStyle="1" w:styleId="WW8Num94z0">
    <w:name w:val="WW8Num94z0"/>
    <w:uiPriority w:val="99"/>
    <w:rsid w:val="003E3A83"/>
    <w:rPr>
      <w:rFonts w:ascii="Times New Roman" w:hAnsi="Times New Roman"/>
      <w:color w:val="auto"/>
    </w:rPr>
  </w:style>
  <w:style w:type="character" w:customStyle="1" w:styleId="WW8Num96z0">
    <w:name w:val="WW8Num96z0"/>
    <w:uiPriority w:val="99"/>
    <w:rsid w:val="003E3A83"/>
    <w:rPr>
      <w:rFonts w:ascii="Arial" w:hAnsi="Arial"/>
      <w:color w:val="000000"/>
      <w:sz w:val="20"/>
    </w:rPr>
  </w:style>
  <w:style w:type="character" w:customStyle="1" w:styleId="WW8Num97z0">
    <w:name w:val="WW8Num97z0"/>
    <w:uiPriority w:val="99"/>
    <w:rsid w:val="003E3A83"/>
    <w:rPr>
      <w:rFonts w:ascii="Arial" w:hAnsi="Arial"/>
      <w:sz w:val="20"/>
    </w:rPr>
  </w:style>
  <w:style w:type="character" w:customStyle="1" w:styleId="WW8Num98z0">
    <w:name w:val="WW8Num98z0"/>
    <w:uiPriority w:val="99"/>
    <w:rsid w:val="003E3A83"/>
    <w:rPr>
      <w:rFonts w:ascii="Arial" w:hAnsi="Arial"/>
      <w:sz w:val="20"/>
    </w:rPr>
  </w:style>
  <w:style w:type="character" w:customStyle="1" w:styleId="WW8Num99z0">
    <w:name w:val="WW8Num99z0"/>
    <w:uiPriority w:val="99"/>
    <w:rsid w:val="003E3A83"/>
    <w:rPr>
      <w:rFonts w:ascii="Arial" w:hAnsi="Arial"/>
      <w:sz w:val="16"/>
    </w:rPr>
  </w:style>
  <w:style w:type="character" w:customStyle="1" w:styleId="WW8Num100z0">
    <w:name w:val="WW8Num100z0"/>
    <w:uiPriority w:val="99"/>
    <w:rsid w:val="003E3A83"/>
    <w:rPr>
      <w:rFonts w:ascii="Arial" w:hAnsi="Arial"/>
      <w:sz w:val="20"/>
    </w:rPr>
  </w:style>
  <w:style w:type="character" w:customStyle="1" w:styleId="WW8Num100z2">
    <w:name w:val="WW8Num100z2"/>
    <w:uiPriority w:val="99"/>
    <w:rsid w:val="003E3A83"/>
    <w:rPr>
      <w:rFonts w:ascii="Arial" w:hAnsi="Arial"/>
      <w:sz w:val="20"/>
    </w:rPr>
  </w:style>
  <w:style w:type="character" w:customStyle="1" w:styleId="WW8Num101z0">
    <w:name w:val="WW8Num101z0"/>
    <w:uiPriority w:val="99"/>
    <w:rsid w:val="003E3A83"/>
    <w:rPr>
      <w:rFonts w:ascii="Arial" w:hAnsi="Arial"/>
      <w:sz w:val="20"/>
    </w:rPr>
  </w:style>
  <w:style w:type="character" w:customStyle="1" w:styleId="WW8Num102z0">
    <w:name w:val="WW8Num102z0"/>
    <w:uiPriority w:val="99"/>
    <w:rsid w:val="003E3A83"/>
    <w:rPr>
      <w:rFonts w:ascii="Arial" w:hAnsi="Arial"/>
      <w:color w:val="000000"/>
      <w:sz w:val="20"/>
    </w:rPr>
  </w:style>
  <w:style w:type="character" w:customStyle="1" w:styleId="WW8Num102z1">
    <w:name w:val="WW8Num102z1"/>
    <w:uiPriority w:val="99"/>
    <w:rsid w:val="003E3A83"/>
    <w:rPr>
      <w:rFonts w:ascii="Arial" w:hAnsi="Arial"/>
      <w:sz w:val="16"/>
    </w:rPr>
  </w:style>
  <w:style w:type="character" w:customStyle="1" w:styleId="WW8Num103z0">
    <w:name w:val="WW8Num103z0"/>
    <w:uiPriority w:val="99"/>
    <w:rsid w:val="003E3A83"/>
    <w:rPr>
      <w:rFonts w:ascii="Arial" w:hAnsi="Arial"/>
      <w:sz w:val="20"/>
    </w:rPr>
  </w:style>
  <w:style w:type="character" w:customStyle="1" w:styleId="WW8Num104z0">
    <w:name w:val="WW8Num104z0"/>
    <w:uiPriority w:val="99"/>
    <w:rsid w:val="003E3A83"/>
    <w:rPr>
      <w:rFonts w:ascii="Arial" w:hAnsi="Arial"/>
      <w:sz w:val="20"/>
    </w:rPr>
  </w:style>
  <w:style w:type="character" w:customStyle="1" w:styleId="WW8Num105z0">
    <w:name w:val="WW8Num105z0"/>
    <w:uiPriority w:val="99"/>
    <w:rsid w:val="003E3A83"/>
    <w:rPr>
      <w:rFonts w:ascii="Arial" w:hAnsi="Arial"/>
      <w:sz w:val="20"/>
    </w:rPr>
  </w:style>
  <w:style w:type="character" w:customStyle="1" w:styleId="WW8Num106z0">
    <w:name w:val="WW8Num106z0"/>
    <w:uiPriority w:val="99"/>
    <w:rsid w:val="003E3A83"/>
    <w:rPr>
      <w:rFonts w:ascii="Arial" w:hAnsi="Arial"/>
      <w:sz w:val="20"/>
    </w:rPr>
  </w:style>
  <w:style w:type="character" w:customStyle="1" w:styleId="WW8Num106z1">
    <w:name w:val="WW8Num106z1"/>
    <w:uiPriority w:val="99"/>
    <w:rsid w:val="003E3A83"/>
    <w:rPr>
      <w:rFonts w:ascii="Arial" w:hAnsi="Arial"/>
      <w:sz w:val="20"/>
    </w:rPr>
  </w:style>
  <w:style w:type="character" w:customStyle="1" w:styleId="WW8Num107z0">
    <w:name w:val="WW8Num107z0"/>
    <w:uiPriority w:val="99"/>
    <w:rsid w:val="003E3A83"/>
    <w:rPr>
      <w:rFonts w:ascii="Arial" w:hAnsi="Arial"/>
      <w:sz w:val="20"/>
    </w:rPr>
  </w:style>
  <w:style w:type="character" w:customStyle="1" w:styleId="WW8Num107z1">
    <w:name w:val="WW8Num107z1"/>
    <w:uiPriority w:val="99"/>
    <w:rsid w:val="003E3A83"/>
    <w:rPr>
      <w:rFonts w:ascii="Arial" w:hAnsi="Arial"/>
      <w:sz w:val="20"/>
    </w:rPr>
  </w:style>
  <w:style w:type="character" w:customStyle="1" w:styleId="WW8Num108z2">
    <w:name w:val="WW8Num108z2"/>
    <w:uiPriority w:val="99"/>
    <w:rsid w:val="003E3A83"/>
    <w:rPr>
      <w:rFonts w:ascii="Times New Roman" w:hAnsi="Times New Roman"/>
      <w:color w:val="auto"/>
    </w:rPr>
  </w:style>
  <w:style w:type="character" w:customStyle="1" w:styleId="WW8Num108z3">
    <w:name w:val="WW8Num108z3"/>
    <w:uiPriority w:val="99"/>
    <w:rsid w:val="003E3A83"/>
    <w:rPr>
      <w:rFonts w:ascii="Arial" w:hAnsi="Arial"/>
      <w:sz w:val="16"/>
    </w:rPr>
  </w:style>
  <w:style w:type="character" w:customStyle="1" w:styleId="WW8Num109z0">
    <w:name w:val="WW8Num109z0"/>
    <w:uiPriority w:val="99"/>
    <w:rsid w:val="003E3A83"/>
    <w:rPr>
      <w:rFonts w:ascii="Arial" w:hAnsi="Arial"/>
      <w:sz w:val="20"/>
    </w:rPr>
  </w:style>
  <w:style w:type="character" w:customStyle="1" w:styleId="WW8Num110z0">
    <w:name w:val="WW8Num110z0"/>
    <w:uiPriority w:val="99"/>
    <w:rsid w:val="003E3A83"/>
    <w:rPr>
      <w:rFonts w:ascii="Arial" w:hAnsi="Arial"/>
      <w:color w:val="000000"/>
      <w:sz w:val="20"/>
    </w:rPr>
  </w:style>
  <w:style w:type="character" w:customStyle="1" w:styleId="WW8Num110z1">
    <w:name w:val="WW8Num110z1"/>
    <w:uiPriority w:val="99"/>
    <w:rsid w:val="003E3A83"/>
    <w:rPr>
      <w:rFonts w:ascii="Arial" w:hAnsi="Arial"/>
      <w:sz w:val="20"/>
    </w:rPr>
  </w:style>
  <w:style w:type="character" w:customStyle="1" w:styleId="WW8Num111z0">
    <w:name w:val="WW8Num111z0"/>
    <w:uiPriority w:val="99"/>
    <w:rsid w:val="003E3A83"/>
    <w:rPr>
      <w:rFonts w:ascii="Arial" w:hAnsi="Arial"/>
      <w:sz w:val="20"/>
    </w:rPr>
  </w:style>
  <w:style w:type="character" w:customStyle="1" w:styleId="WW8Num111z1">
    <w:name w:val="WW8Num111z1"/>
    <w:uiPriority w:val="99"/>
    <w:rsid w:val="003E3A83"/>
    <w:rPr>
      <w:rFonts w:ascii="Arial" w:hAnsi="Arial"/>
      <w:sz w:val="16"/>
    </w:rPr>
  </w:style>
  <w:style w:type="character" w:customStyle="1" w:styleId="WW8Num113z0">
    <w:name w:val="WW8Num113z0"/>
    <w:uiPriority w:val="99"/>
    <w:rsid w:val="003E3A83"/>
    <w:rPr>
      <w:rFonts w:ascii="Times New Roman" w:hAnsi="Times New Roman"/>
      <w:color w:val="auto"/>
      <w:sz w:val="20"/>
    </w:rPr>
  </w:style>
  <w:style w:type="character" w:customStyle="1" w:styleId="WW8Num114z0">
    <w:name w:val="WW8Num114z0"/>
    <w:uiPriority w:val="99"/>
    <w:rsid w:val="003E3A83"/>
    <w:rPr>
      <w:rFonts w:ascii="Arial" w:hAnsi="Arial"/>
      <w:sz w:val="20"/>
    </w:rPr>
  </w:style>
  <w:style w:type="character" w:customStyle="1" w:styleId="WW8Num114z6">
    <w:name w:val="WW8Num114z6"/>
    <w:uiPriority w:val="99"/>
    <w:rsid w:val="003E3A83"/>
    <w:rPr>
      <w:rFonts w:ascii="Arial" w:hAnsi="Arial"/>
    </w:rPr>
  </w:style>
  <w:style w:type="character" w:customStyle="1" w:styleId="WW8Num115z0">
    <w:name w:val="WW8Num115z0"/>
    <w:uiPriority w:val="99"/>
    <w:rsid w:val="003E3A83"/>
    <w:rPr>
      <w:rFonts w:ascii="Arial" w:hAnsi="Arial"/>
      <w:sz w:val="16"/>
    </w:rPr>
  </w:style>
  <w:style w:type="character" w:customStyle="1" w:styleId="WW8Num116z0">
    <w:name w:val="WW8Num116z0"/>
    <w:uiPriority w:val="99"/>
    <w:rsid w:val="003E3A83"/>
    <w:rPr>
      <w:rFonts w:ascii="Arial" w:hAnsi="Arial"/>
      <w:sz w:val="16"/>
    </w:rPr>
  </w:style>
  <w:style w:type="character" w:customStyle="1" w:styleId="WW8Num117z2">
    <w:name w:val="WW8Num117z2"/>
    <w:uiPriority w:val="99"/>
    <w:rsid w:val="003E3A83"/>
    <w:rPr>
      <w:rFonts w:ascii="Times New Roman" w:hAnsi="Times New Roman"/>
      <w:color w:val="auto"/>
    </w:rPr>
  </w:style>
  <w:style w:type="character" w:customStyle="1" w:styleId="WW8Num117z3">
    <w:name w:val="WW8Num117z3"/>
    <w:uiPriority w:val="99"/>
    <w:rsid w:val="003E3A83"/>
    <w:rPr>
      <w:rFonts w:ascii="Arial" w:hAnsi="Arial"/>
      <w:sz w:val="16"/>
    </w:rPr>
  </w:style>
  <w:style w:type="character" w:customStyle="1" w:styleId="WW8Num118z0">
    <w:name w:val="WW8Num118z0"/>
    <w:uiPriority w:val="99"/>
    <w:rsid w:val="003E3A83"/>
    <w:rPr>
      <w:rFonts w:ascii="Arial" w:hAnsi="Arial"/>
      <w:sz w:val="16"/>
    </w:rPr>
  </w:style>
  <w:style w:type="character" w:customStyle="1" w:styleId="WW8Num119z0">
    <w:name w:val="WW8Num119z0"/>
    <w:uiPriority w:val="99"/>
    <w:rsid w:val="003E3A83"/>
    <w:rPr>
      <w:rFonts w:ascii="Arial" w:hAnsi="Arial"/>
      <w:sz w:val="16"/>
    </w:rPr>
  </w:style>
  <w:style w:type="character" w:customStyle="1" w:styleId="WW8Num120z0">
    <w:name w:val="WW8Num120z0"/>
    <w:uiPriority w:val="99"/>
    <w:rsid w:val="003E3A83"/>
    <w:rPr>
      <w:rFonts w:ascii="Arial" w:hAnsi="Arial"/>
    </w:rPr>
  </w:style>
  <w:style w:type="character" w:customStyle="1" w:styleId="WW8Num121z0">
    <w:name w:val="WW8Num121z0"/>
    <w:uiPriority w:val="99"/>
    <w:rsid w:val="003E3A83"/>
    <w:rPr>
      <w:sz w:val="20"/>
    </w:rPr>
  </w:style>
  <w:style w:type="character" w:customStyle="1" w:styleId="WW8Num122z0">
    <w:name w:val="WW8Num122z0"/>
    <w:uiPriority w:val="99"/>
    <w:rsid w:val="003E3A83"/>
    <w:rPr>
      <w:rFonts w:ascii="Arial" w:hAnsi="Arial"/>
      <w:color w:val="000000"/>
      <w:sz w:val="20"/>
    </w:rPr>
  </w:style>
  <w:style w:type="character" w:customStyle="1" w:styleId="WW8Num122z2">
    <w:name w:val="WW8Num122z2"/>
    <w:uiPriority w:val="99"/>
    <w:rsid w:val="003E3A83"/>
    <w:rPr>
      <w:rFonts w:ascii="Arial" w:hAnsi="Arial"/>
      <w:sz w:val="20"/>
    </w:rPr>
  </w:style>
  <w:style w:type="character" w:customStyle="1" w:styleId="WW8Num125z0">
    <w:name w:val="WW8Num125z0"/>
    <w:uiPriority w:val="99"/>
    <w:rsid w:val="003E3A83"/>
    <w:rPr>
      <w:rFonts w:ascii="Arial" w:hAnsi="Arial"/>
      <w:sz w:val="20"/>
    </w:rPr>
  </w:style>
  <w:style w:type="character" w:customStyle="1" w:styleId="WW8Num126z0">
    <w:name w:val="WW8Num126z0"/>
    <w:uiPriority w:val="99"/>
    <w:rsid w:val="003E3A83"/>
    <w:rPr>
      <w:rFonts w:ascii="Arial" w:hAnsi="Arial"/>
      <w:sz w:val="16"/>
    </w:rPr>
  </w:style>
  <w:style w:type="character" w:customStyle="1" w:styleId="WW8Num127z0">
    <w:name w:val="WW8Num127z0"/>
    <w:uiPriority w:val="99"/>
    <w:rsid w:val="003E3A83"/>
    <w:rPr>
      <w:rFonts w:ascii="Arial" w:hAnsi="Arial"/>
      <w:color w:val="000000"/>
      <w:sz w:val="16"/>
    </w:rPr>
  </w:style>
  <w:style w:type="character" w:customStyle="1" w:styleId="WW8Num129z0">
    <w:name w:val="WW8Num129z0"/>
    <w:uiPriority w:val="99"/>
    <w:rsid w:val="003E3A83"/>
    <w:rPr>
      <w:rFonts w:ascii="Arial" w:hAnsi="Arial"/>
      <w:sz w:val="20"/>
    </w:rPr>
  </w:style>
  <w:style w:type="character" w:customStyle="1" w:styleId="WW8Num130z0">
    <w:name w:val="WW8Num130z0"/>
    <w:uiPriority w:val="99"/>
    <w:rsid w:val="003E3A83"/>
    <w:rPr>
      <w:rFonts w:ascii="Arial" w:hAnsi="Arial"/>
      <w:sz w:val="16"/>
    </w:rPr>
  </w:style>
  <w:style w:type="character" w:customStyle="1" w:styleId="WW8Num131z0">
    <w:name w:val="WW8Num131z0"/>
    <w:uiPriority w:val="99"/>
    <w:rsid w:val="003E3A83"/>
    <w:rPr>
      <w:rFonts w:ascii="Arial" w:hAnsi="Arial"/>
      <w:color w:val="000000"/>
      <w:sz w:val="16"/>
    </w:rPr>
  </w:style>
  <w:style w:type="character" w:customStyle="1" w:styleId="WW8Num132z2">
    <w:name w:val="WW8Num132z2"/>
    <w:uiPriority w:val="99"/>
    <w:rsid w:val="003E3A83"/>
    <w:rPr>
      <w:rFonts w:ascii="Times New Roman" w:hAnsi="Times New Roman"/>
      <w:color w:val="auto"/>
    </w:rPr>
  </w:style>
  <w:style w:type="character" w:customStyle="1" w:styleId="WW8Num132z3">
    <w:name w:val="WW8Num132z3"/>
    <w:uiPriority w:val="99"/>
    <w:rsid w:val="003E3A83"/>
    <w:rPr>
      <w:rFonts w:ascii="Arial" w:hAnsi="Arial"/>
      <w:sz w:val="20"/>
    </w:rPr>
  </w:style>
  <w:style w:type="character" w:customStyle="1" w:styleId="WW8Num134z0">
    <w:name w:val="WW8Num134z0"/>
    <w:uiPriority w:val="99"/>
    <w:rsid w:val="003E3A83"/>
    <w:rPr>
      <w:rFonts w:ascii="Times New Roman" w:hAnsi="Times New Roman"/>
      <w:color w:val="auto"/>
    </w:rPr>
  </w:style>
  <w:style w:type="character" w:customStyle="1" w:styleId="WW8Num136z0">
    <w:name w:val="WW8Num136z0"/>
    <w:uiPriority w:val="99"/>
    <w:rsid w:val="003E3A83"/>
    <w:rPr>
      <w:rFonts w:ascii="Arial" w:hAnsi="Arial"/>
      <w:color w:val="auto"/>
      <w:sz w:val="20"/>
    </w:rPr>
  </w:style>
  <w:style w:type="character" w:customStyle="1" w:styleId="WW8Num137z0">
    <w:name w:val="WW8Num137z0"/>
    <w:uiPriority w:val="99"/>
    <w:rsid w:val="003E3A83"/>
    <w:rPr>
      <w:rFonts w:ascii="Arial" w:hAnsi="Arial"/>
      <w:sz w:val="16"/>
    </w:rPr>
  </w:style>
  <w:style w:type="character" w:customStyle="1" w:styleId="WW8Num138z0">
    <w:name w:val="WW8Num138z0"/>
    <w:uiPriority w:val="99"/>
    <w:rsid w:val="003E3A83"/>
    <w:rPr>
      <w:rFonts w:ascii="Arial" w:hAnsi="Arial"/>
      <w:sz w:val="20"/>
    </w:rPr>
  </w:style>
  <w:style w:type="character" w:customStyle="1" w:styleId="WW8Num139z0">
    <w:name w:val="WW8Num139z0"/>
    <w:uiPriority w:val="99"/>
    <w:rsid w:val="003E3A83"/>
    <w:rPr>
      <w:rFonts w:ascii="Arial" w:hAnsi="Arial"/>
      <w:color w:val="000000"/>
      <w:sz w:val="20"/>
    </w:rPr>
  </w:style>
  <w:style w:type="character" w:customStyle="1" w:styleId="WW8Num139z1">
    <w:name w:val="WW8Num139z1"/>
    <w:uiPriority w:val="99"/>
    <w:rsid w:val="003E3A83"/>
    <w:rPr>
      <w:rFonts w:ascii="Arial" w:hAnsi="Arial"/>
      <w:sz w:val="20"/>
    </w:rPr>
  </w:style>
  <w:style w:type="character" w:customStyle="1" w:styleId="WW8Num141z0">
    <w:name w:val="WW8Num141z0"/>
    <w:uiPriority w:val="99"/>
    <w:rsid w:val="003E3A83"/>
    <w:rPr>
      <w:rFonts w:ascii="Arial" w:hAnsi="Arial"/>
      <w:sz w:val="16"/>
    </w:rPr>
  </w:style>
  <w:style w:type="character" w:customStyle="1" w:styleId="WW8Num141z1">
    <w:name w:val="WW8Num141z1"/>
    <w:uiPriority w:val="99"/>
    <w:rsid w:val="003E3A83"/>
    <w:rPr>
      <w:rFonts w:ascii="Arial" w:hAnsi="Arial"/>
      <w:sz w:val="16"/>
    </w:rPr>
  </w:style>
  <w:style w:type="character" w:customStyle="1" w:styleId="WW8Num142z0">
    <w:name w:val="WW8Num142z0"/>
    <w:uiPriority w:val="99"/>
    <w:rsid w:val="003E3A83"/>
    <w:rPr>
      <w:rFonts w:ascii="Arial" w:hAnsi="Arial"/>
      <w:sz w:val="16"/>
    </w:rPr>
  </w:style>
  <w:style w:type="character" w:customStyle="1" w:styleId="WW8Num142z2">
    <w:name w:val="WW8Num142z2"/>
    <w:uiPriority w:val="99"/>
    <w:rsid w:val="003E3A83"/>
    <w:rPr>
      <w:rFonts w:ascii="Arial" w:hAnsi="Arial"/>
      <w:sz w:val="16"/>
    </w:rPr>
  </w:style>
  <w:style w:type="character" w:customStyle="1" w:styleId="WW8Num143z0">
    <w:name w:val="WW8Num143z0"/>
    <w:uiPriority w:val="99"/>
    <w:rsid w:val="003E3A83"/>
    <w:rPr>
      <w:rFonts w:ascii="Arial" w:hAnsi="Arial"/>
      <w:color w:val="000000"/>
      <w:sz w:val="20"/>
    </w:rPr>
  </w:style>
  <w:style w:type="character" w:customStyle="1" w:styleId="WW8Num144z0">
    <w:name w:val="WW8Num144z0"/>
    <w:uiPriority w:val="99"/>
    <w:rsid w:val="003E3A83"/>
    <w:rPr>
      <w:rFonts w:ascii="Arial" w:hAnsi="Arial"/>
      <w:sz w:val="20"/>
    </w:rPr>
  </w:style>
  <w:style w:type="character" w:customStyle="1" w:styleId="WW8Num145z0">
    <w:name w:val="WW8Num145z0"/>
    <w:uiPriority w:val="99"/>
    <w:rsid w:val="003E3A83"/>
    <w:rPr>
      <w:rFonts w:ascii="Arial" w:hAnsi="Arial"/>
      <w:sz w:val="20"/>
    </w:rPr>
  </w:style>
  <w:style w:type="character" w:customStyle="1" w:styleId="WW8Num146z0">
    <w:name w:val="WW8Num146z0"/>
    <w:uiPriority w:val="99"/>
    <w:rsid w:val="003E3A83"/>
    <w:rPr>
      <w:rFonts w:ascii="Arial" w:hAnsi="Arial"/>
      <w:sz w:val="20"/>
    </w:rPr>
  </w:style>
  <w:style w:type="character" w:customStyle="1" w:styleId="WW8Num146z3">
    <w:name w:val="WW8Num146z3"/>
    <w:uiPriority w:val="99"/>
    <w:rsid w:val="003E3A83"/>
    <w:rPr>
      <w:rFonts w:ascii="Arial" w:hAnsi="Arial"/>
    </w:rPr>
  </w:style>
  <w:style w:type="character" w:customStyle="1" w:styleId="WW8Num146z4">
    <w:name w:val="WW8Num146z4"/>
    <w:uiPriority w:val="99"/>
    <w:rsid w:val="003E3A83"/>
    <w:rPr>
      <w:rFonts w:ascii="Times New Roman" w:hAnsi="Times New Roman"/>
      <w:color w:val="auto"/>
    </w:rPr>
  </w:style>
  <w:style w:type="character" w:customStyle="1" w:styleId="WW8Num146z5">
    <w:name w:val="WW8Num146z5"/>
    <w:uiPriority w:val="99"/>
    <w:rsid w:val="003E3A83"/>
    <w:rPr>
      <w:rFonts w:ascii="Arial" w:hAnsi="Arial"/>
      <w:sz w:val="16"/>
    </w:rPr>
  </w:style>
  <w:style w:type="character" w:customStyle="1" w:styleId="WW8Num148z0">
    <w:name w:val="WW8Num148z0"/>
    <w:uiPriority w:val="99"/>
    <w:rsid w:val="003E3A83"/>
    <w:rPr>
      <w:rFonts w:ascii="Arial" w:hAnsi="Arial"/>
      <w:sz w:val="20"/>
    </w:rPr>
  </w:style>
  <w:style w:type="character" w:customStyle="1" w:styleId="WW8Num149z2">
    <w:name w:val="WW8Num149z2"/>
    <w:uiPriority w:val="99"/>
    <w:rsid w:val="003E3A83"/>
    <w:rPr>
      <w:rFonts w:ascii="Times New Roman" w:hAnsi="Times New Roman"/>
      <w:color w:val="auto"/>
    </w:rPr>
  </w:style>
  <w:style w:type="character" w:customStyle="1" w:styleId="WW8Num150z0">
    <w:name w:val="WW8Num150z0"/>
    <w:uiPriority w:val="99"/>
    <w:rsid w:val="003E3A83"/>
    <w:rPr>
      <w:rFonts w:ascii="Times New Roman" w:hAnsi="Times New Roman"/>
      <w:color w:val="auto"/>
    </w:rPr>
  </w:style>
  <w:style w:type="character" w:customStyle="1" w:styleId="WW8Num150z1">
    <w:name w:val="WW8Num150z1"/>
    <w:uiPriority w:val="99"/>
    <w:rsid w:val="003E3A83"/>
    <w:rPr>
      <w:rFonts w:ascii="Arial" w:hAnsi="Arial"/>
      <w:sz w:val="20"/>
    </w:rPr>
  </w:style>
  <w:style w:type="character" w:customStyle="1" w:styleId="WW8Num151z1">
    <w:name w:val="WW8Num151z1"/>
    <w:uiPriority w:val="99"/>
    <w:rsid w:val="003E3A83"/>
    <w:rPr>
      <w:rFonts w:ascii="Arial" w:hAnsi="Arial"/>
      <w:sz w:val="20"/>
    </w:rPr>
  </w:style>
  <w:style w:type="character" w:customStyle="1" w:styleId="WW8Num151z2">
    <w:name w:val="WW8Num151z2"/>
    <w:uiPriority w:val="99"/>
    <w:rsid w:val="003E3A83"/>
    <w:rPr>
      <w:rFonts w:ascii="Arial" w:hAnsi="Arial"/>
      <w:sz w:val="20"/>
    </w:rPr>
  </w:style>
  <w:style w:type="character" w:customStyle="1" w:styleId="WW8Num151z3">
    <w:name w:val="WW8Num151z3"/>
    <w:uiPriority w:val="99"/>
    <w:rsid w:val="003E3A83"/>
    <w:rPr>
      <w:rFonts w:ascii="Times New Roman" w:hAnsi="Times New Roman"/>
      <w:color w:val="auto"/>
    </w:rPr>
  </w:style>
  <w:style w:type="character" w:customStyle="1" w:styleId="WW8Num153z1">
    <w:name w:val="WW8Num153z1"/>
    <w:uiPriority w:val="99"/>
    <w:rsid w:val="003E3A83"/>
    <w:rPr>
      <w:rFonts w:ascii="Arial" w:hAnsi="Arial"/>
      <w:sz w:val="20"/>
    </w:rPr>
  </w:style>
  <w:style w:type="character" w:customStyle="1" w:styleId="WW8Num153z2">
    <w:name w:val="WW8Num153z2"/>
    <w:uiPriority w:val="99"/>
    <w:rsid w:val="003E3A83"/>
    <w:rPr>
      <w:rFonts w:ascii="Arial" w:hAnsi="Arial"/>
      <w:sz w:val="20"/>
    </w:rPr>
  </w:style>
  <w:style w:type="character" w:customStyle="1" w:styleId="WW8Num153z3">
    <w:name w:val="WW8Num153z3"/>
    <w:uiPriority w:val="99"/>
    <w:rsid w:val="003E3A83"/>
    <w:rPr>
      <w:rFonts w:ascii="Times New Roman" w:hAnsi="Times New Roman"/>
      <w:color w:val="auto"/>
    </w:rPr>
  </w:style>
  <w:style w:type="character" w:customStyle="1" w:styleId="WW8Num154z0">
    <w:name w:val="WW8Num154z0"/>
    <w:uiPriority w:val="99"/>
    <w:rsid w:val="003E3A83"/>
    <w:rPr>
      <w:rFonts w:ascii="Arial" w:hAnsi="Arial"/>
      <w:sz w:val="20"/>
    </w:rPr>
  </w:style>
  <w:style w:type="character" w:customStyle="1" w:styleId="WW8Num154z1">
    <w:name w:val="WW8Num154z1"/>
    <w:uiPriority w:val="99"/>
    <w:rsid w:val="003E3A83"/>
    <w:rPr>
      <w:rFonts w:ascii="Arial" w:hAnsi="Arial"/>
    </w:rPr>
  </w:style>
  <w:style w:type="character" w:customStyle="1" w:styleId="WW8Num155z0">
    <w:name w:val="WW8Num155z0"/>
    <w:uiPriority w:val="99"/>
    <w:rsid w:val="003E3A83"/>
    <w:rPr>
      <w:rFonts w:ascii="Arial" w:hAnsi="Arial"/>
      <w:color w:val="000000"/>
      <w:sz w:val="20"/>
    </w:rPr>
  </w:style>
  <w:style w:type="character" w:customStyle="1" w:styleId="WW8Num157z0">
    <w:name w:val="WW8Num157z0"/>
    <w:uiPriority w:val="99"/>
    <w:rsid w:val="003E3A83"/>
    <w:rPr>
      <w:rFonts w:ascii="Arial" w:hAnsi="Arial"/>
      <w:sz w:val="16"/>
    </w:rPr>
  </w:style>
  <w:style w:type="character" w:customStyle="1" w:styleId="WW8Num158z0">
    <w:name w:val="WW8Num158z0"/>
    <w:uiPriority w:val="99"/>
    <w:rsid w:val="003E3A83"/>
    <w:rPr>
      <w:rFonts w:ascii="Arial" w:hAnsi="Arial"/>
    </w:rPr>
  </w:style>
  <w:style w:type="character" w:customStyle="1" w:styleId="WW8Num159z0">
    <w:name w:val="WW8Num159z0"/>
    <w:uiPriority w:val="99"/>
    <w:rsid w:val="003E3A83"/>
    <w:rPr>
      <w:rFonts w:ascii="Arial" w:hAnsi="Arial"/>
      <w:sz w:val="16"/>
    </w:rPr>
  </w:style>
  <w:style w:type="character" w:customStyle="1" w:styleId="WW8Num159z3">
    <w:name w:val="WW8Num159z3"/>
    <w:uiPriority w:val="99"/>
    <w:rsid w:val="003E3A83"/>
    <w:rPr>
      <w:rFonts w:ascii="Arial" w:hAnsi="Arial"/>
    </w:rPr>
  </w:style>
  <w:style w:type="character" w:customStyle="1" w:styleId="WW8Num159z4">
    <w:name w:val="WW8Num159z4"/>
    <w:uiPriority w:val="99"/>
    <w:rsid w:val="003E3A83"/>
    <w:rPr>
      <w:rFonts w:ascii="Times New Roman" w:hAnsi="Times New Roman"/>
      <w:color w:val="auto"/>
    </w:rPr>
  </w:style>
  <w:style w:type="character" w:customStyle="1" w:styleId="WW8Num159z5">
    <w:name w:val="WW8Num159z5"/>
    <w:uiPriority w:val="99"/>
    <w:rsid w:val="003E3A83"/>
    <w:rPr>
      <w:rFonts w:ascii="Arial" w:hAnsi="Arial"/>
      <w:sz w:val="16"/>
    </w:rPr>
  </w:style>
  <w:style w:type="character" w:customStyle="1" w:styleId="WW8Num162z0">
    <w:name w:val="WW8Num162z0"/>
    <w:uiPriority w:val="99"/>
    <w:rsid w:val="003E3A83"/>
    <w:rPr>
      <w:rFonts w:ascii="Arial" w:hAnsi="Arial"/>
      <w:sz w:val="20"/>
    </w:rPr>
  </w:style>
  <w:style w:type="character" w:customStyle="1" w:styleId="WW8Num163z0">
    <w:name w:val="WW8Num163z0"/>
    <w:uiPriority w:val="99"/>
    <w:rsid w:val="003E3A83"/>
    <w:rPr>
      <w:rFonts w:ascii="Arial" w:hAnsi="Arial"/>
      <w:sz w:val="20"/>
    </w:rPr>
  </w:style>
  <w:style w:type="character" w:customStyle="1" w:styleId="WW8Num164z0">
    <w:name w:val="WW8Num164z0"/>
    <w:uiPriority w:val="99"/>
    <w:rsid w:val="003E3A83"/>
    <w:rPr>
      <w:rFonts w:ascii="Arial" w:hAnsi="Arial"/>
      <w:sz w:val="20"/>
    </w:rPr>
  </w:style>
  <w:style w:type="character" w:customStyle="1" w:styleId="WW8Num165z0">
    <w:name w:val="WW8Num165z0"/>
    <w:uiPriority w:val="99"/>
    <w:rsid w:val="003E3A83"/>
    <w:rPr>
      <w:rFonts w:ascii="Arial" w:hAnsi="Arial"/>
      <w:sz w:val="20"/>
    </w:rPr>
  </w:style>
  <w:style w:type="character" w:customStyle="1" w:styleId="WW8Num166z0">
    <w:name w:val="WW8Num166z0"/>
    <w:uiPriority w:val="99"/>
    <w:rsid w:val="003E3A83"/>
    <w:rPr>
      <w:rFonts w:ascii="Arial" w:hAnsi="Arial"/>
      <w:sz w:val="20"/>
    </w:rPr>
  </w:style>
  <w:style w:type="character" w:customStyle="1" w:styleId="WW8Num169z0">
    <w:name w:val="WW8Num169z0"/>
    <w:uiPriority w:val="99"/>
    <w:rsid w:val="003E3A83"/>
    <w:rPr>
      <w:rFonts w:ascii="Arial" w:hAnsi="Arial"/>
      <w:sz w:val="20"/>
    </w:rPr>
  </w:style>
  <w:style w:type="character" w:customStyle="1" w:styleId="WW8Num170z0">
    <w:name w:val="WW8Num170z0"/>
    <w:uiPriority w:val="99"/>
    <w:rsid w:val="003E3A83"/>
  </w:style>
  <w:style w:type="character" w:customStyle="1" w:styleId="WW8Num171z0">
    <w:name w:val="WW8Num171z0"/>
    <w:uiPriority w:val="99"/>
    <w:rsid w:val="003E3A83"/>
    <w:rPr>
      <w:sz w:val="20"/>
    </w:rPr>
  </w:style>
  <w:style w:type="character" w:customStyle="1" w:styleId="WW8Num173z0">
    <w:name w:val="WW8Num173z0"/>
    <w:uiPriority w:val="99"/>
    <w:rsid w:val="003E3A83"/>
    <w:rPr>
      <w:rFonts w:ascii="Arial" w:hAnsi="Arial"/>
      <w:sz w:val="16"/>
    </w:rPr>
  </w:style>
  <w:style w:type="character" w:customStyle="1" w:styleId="WW8Num174z0">
    <w:name w:val="WW8Num174z0"/>
    <w:uiPriority w:val="99"/>
    <w:rsid w:val="003E3A83"/>
    <w:rPr>
      <w:rFonts w:ascii="Arial" w:hAnsi="Arial"/>
      <w:sz w:val="20"/>
    </w:rPr>
  </w:style>
  <w:style w:type="character" w:customStyle="1" w:styleId="Absatz-Standardschriftart">
    <w:name w:val="Absatz-Standardschriftart"/>
    <w:uiPriority w:val="99"/>
    <w:rsid w:val="003E3A83"/>
  </w:style>
  <w:style w:type="character" w:customStyle="1" w:styleId="WW8Num1z0">
    <w:name w:val="WW8Num1z0"/>
    <w:uiPriority w:val="99"/>
    <w:rsid w:val="003E3A83"/>
    <w:rPr>
      <w:rFonts w:ascii="Arial" w:hAnsi="Arial"/>
      <w:sz w:val="20"/>
    </w:rPr>
  </w:style>
  <w:style w:type="character" w:customStyle="1" w:styleId="WW8Num1z1">
    <w:name w:val="WW8Num1z1"/>
    <w:uiPriority w:val="99"/>
    <w:rsid w:val="003E3A83"/>
    <w:rPr>
      <w:rFonts w:ascii="Arial" w:hAnsi="Arial"/>
      <w:sz w:val="20"/>
    </w:rPr>
  </w:style>
  <w:style w:type="character" w:customStyle="1" w:styleId="WW8Num4z1">
    <w:name w:val="WW8Num4z1"/>
    <w:uiPriority w:val="99"/>
    <w:rsid w:val="003E3A83"/>
    <w:rPr>
      <w:rFonts w:ascii="Times New Roman" w:hAnsi="Times New Roman"/>
      <w:color w:val="auto"/>
      <w:sz w:val="20"/>
    </w:rPr>
  </w:style>
  <w:style w:type="character" w:customStyle="1" w:styleId="WW8Num6z2">
    <w:name w:val="WW8Num6z2"/>
    <w:uiPriority w:val="99"/>
    <w:rsid w:val="003E3A83"/>
    <w:rPr>
      <w:rFonts w:ascii="Arial" w:hAnsi="Arial"/>
      <w:sz w:val="16"/>
    </w:rPr>
  </w:style>
  <w:style w:type="character" w:customStyle="1" w:styleId="WW8Num11z0">
    <w:name w:val="WW8Num11z0"/>
    <w:uiPriority w:val="99"/>
    <w:rsid w:val="003E3A83"/>
    <w:rPr>
      <w:rFonts w:ascii="Arial" w:hAnsi="Arial"/>
      <w:color w:val="000000"/>
      <w:sz w:val="16"/>
    </w:rPr>
  </w:style>
  <w:style w:type="character" w:customStyle="1" w:styleId="WW8Num12z2">
    <w:name w:val="WW8Num12z2"/>
    <w:uiPriority w:val="99"/>
    <w:rsid w:val="003E3A83"/>
    <w:rPr>
      <w:rFonts w:ascii="Times New Roman" w:hAnsi="Times New Roman"/>
      <w:color w:val="auto"/>
    </w:rPr>
  </w:style>
  <w:style w:type="character" w:customStyle="1" w:styleId="WW8Num12z3">
    <w:name w:val="WW8Num12z3"/>
    <w:uiPriority w:val="99"/>
    <w:rsid w:val="003E3A83"/>
    <w:rPr>
      <w:rFonts w:ascii="Arial" w:hAnsi="Arial"/>
      <w:sz w:val="20"/>
    </w:rPr>
  </w:style>
  <w:style w:type="character" w:customStyle="1" w:styleId="WW8Num13z0">
    <w:name w:val="WW8Num13z0"/>
    <w:uiPriority w:val="99"/>
    <w:rsid w:val="003E3A83"/>
    <w:rPr>
      <w:rFonts w:ascii="Arial" w:hAnsi="Arial"/>
      <w:color w:val="auto"/>
      <w:sz w:val="20"/>
    </w:rPr>
  </w:style>
  <w:style w:type="character" w:customStyle="1" w:styleId="WW8Num17z1">
    <w:name w:val="WW8Num17z1"/>
    <w:uiPriority w:val="99"/>
    <w:rsid w:val="003E3A83"/>
    <w:rPr>
      <w:rFonts w:ascii="Arial" w:hAnsi="Arial"/>
      <w:sz w:val="16"/>
    </w:rPr>
  </w:style>
  <w:style w:type="character" w:customStyle="1" w:styleId="WW8Num18z2">
    <w:name w:val="WW8Num18z2"/>
    <w:uiPriority w:val="99"/>
    <w:rsid w:val="003E3A83"/>
    <w:rPr>
      <w:rFonts w:ascii="Times New Roman" w:hAnsi="Times New Roman"/>
      <w:color w:val="auto"/>
    </w:rPr>
  </w:style>
  <w:style w:type="character" w:customStyle="1" w:styleId="WW8Num19z0">
    <w:name w:val="WW8Num19z0"/>
    <w:uiPriority w:val="99"/>
    <w:rsid w:val="003E3A83"/>
    <w:rPr>
      <w:rFonts w:ascii="Arial" w:hAnsi="Arial"/>
      <w:sz w:val="20"/>
    </w:rPr>
  </w:style>
  <w:style w:type="character" w:customStyle="1" w:styleId="WW8Num20z3">
    <w:name w:val="WW8Num20z3"/>
    <w:uiPriority w:val="99"/>
    <w:rsid w:val="003E3A83"/>
    <w:rPr>
      <w:rFonts w:ascii="Arial" w:hAnsi="Arial"/>
      <w:sz w:val="20"/>
    </w:rPr>
  </w:style>
  <w:style w:type="character" w:customStyle="1" w:styleId="WW8Num20z4">
    <w:name w:val="WW8Num20z4"/>
    <w:uiPriority w:val="99"/>
    <w:rsid w:val="003E3A83"/>
    <w:rPr>
      <w:rFonts w:ascii="Times New Roman" w:hAnsi="Times New Roman"/>
      <w:color w:val="auto"/>
    </w:rPr>
  </w:style>
  <w:style w:type="character" w:customStyle="1" w:styleId="WW8Num20z6">
    <w:name w:val="WW8Num20z6"/>
    <w:uiPriority w:val="99"/>
    <w:rsid w:val="003E3A83"/>
    <w:rPr>
      <w:rFonts w:ascii="Arial" w:hAnsi="Arial"/>
      <w:sz w:val="20"/>
    </w:rPr>
  </w:style>
  <w:style w:type="character" w:customStyle="1" w:styleId="WW8Num25z1">
    <w:name w:val="WW8Num25z1"/>
    <w:uiPriority w:val="99"/>
    <w:rsid w:val="003E3A83"/>
    <w:rPr>
      <w:rFonts w:ascii="Arial" w:hAnsi="Arial"/>
    </w:rPr>
  </w:style>
  <w:style w:type="character" w:customStyle="1" w:styleId="WW8Num30z1">
    <w:name w:val="WW8Num30z1"/>
    <w:uiPriority w:val="99"/>
    <w:rsid w:val="003E3A83"/>
    <w:rPr>
      <w:rFonts w:ascii="Arial" w:hAnsi="Arial"/>
      <w:sz w:val="20"/>
    </w:rPr>
  </w:style>
  <w:style w:type="character" w:customStyle="1" w:styleId="WW8Num32z2">
    <w:name w:val="WW8Num32z2"/>
    <w:uiPriority w:val="99"/>
    <w:rsid w:val="003E3A83"/>
    <w:rPr>
      <w:rFonts w:ascii="Arial" w:hAnsi="Arial"/>
      <w:sz w:val="20"/>
    </w:rPr>
  </w:style>
  <w:style w:type="character" w:customStyle="1" w:styleId="WW8Num32z3">
    <w:name w:val="WW8Num32z3"/>
    <w:uiPriority w:val="99"/>
    <w:rsid w:val="003E3A83"/>
    <w:rPr>
      <w:rFonts w:ascii="Times New Roman" w:hAnsi="Times New Roman"/>
      <w:color w:val="auto"/>
    </w:rPr>
  </w:style>
  <w:style w:type="character" w:customStyle="1" w:styleId="WW8Num33z1">
    <w:name w:val="WW8Num33z1"/>
    <w:uiPriority w:val="99"/>
    <w:rsid w:val="003E3A83"/>
    <w:rPr>
      <w:rFonts w:ascii="Arial" w:hAnsi="Arial"/>
      <w:sz w:val="20"/>
    </w:rPr>
  </w:style>
  <w:style w:type="character" w:customStyle="1" w:styleId="WW8Num35z0">
    <w:name w:val="WW8Num35z0"/>
    <w:uiPriority w:val="99"/>
    <w:rsid w:val="003E3A83"/>
    <w:rPr>
      <w:rFonts w:ascii="Arial" w:hAnsi="Arial"/>
      <w:sz w:val="16"/>
    </w:rPr>
  </w:style>
  <w:style w:type="character" w:customStyle="1" w:styleId="WW8Num37z1">
    <w:name w:val="WW8Num37z1"/>
    <w:uiPriority w:val="99"/>
    <w:rsid w:val="003E3A83"/>
    <w:rPr>
      <w:rFonts w:ascii="Arial" w:hAnsi="Arial"/>
      <w:sz w:val="16"/>
    </w:rPr>
  </w:style>
  <w:style w:type="character" w:customStyle="1" w:styleId="WW8Num39z3">
    <w:name w:val="WW8Num39z3"/>
    <w:uiPriority w:val="99"/>
    <w:rsid w:val="003E3A83"/>
    <w:rPr>
      <w:rFonts w:ascii="Arial" w:hAnsi="Arial"/>
    </w:rPr>
  </w:style>
  <w:style w:type="character" w:customStyle="1" w:styleId="WW8Num39z4">
    <w:name w:val="WW8Num39z4"/>
    <w:uiPriority w:val="99"/>
    <w:rsid w:val="003E3A83"/>
    <w:rPr>
      <w:rFonts w:ascii="Times New Roman" w:hAnsi="Times New Roman"/>
      <w:color w:val="auto"/>
    </w:rPr>
  </w:style>
  <w:style w:type="character" w:customStyle="1" w:styleId="WW8Num39z5">
    <w:name w:val="WW8Num39z5"/>
    <w:uiPriority w:val="99"/>
    <w:rsid w:val="003E3A83"/>
    <w:rPr>
      <w:rFonts w:ascii="Arial" w:hAnsi="Arial"/>
      <w:sz w:val="16"/>
    </w:rPr>
  </w:style>
  <w:style w:type="character" w:customStyle="1" w:styleId="WW8Num40z0">
    <w:name w:val="WW8Num40z0"/>
    <w:uiPriority w:val="99"/>
    <w:rsid w:val="003E3A83"/>
    <w:rPr>
      <w:rFonts w:ascii="Arial" w:hAnsi="Arial"/>
      <w:sz w:val="20"/>
    </w:rPr>
  </w:style>
  <w:style w:type="character" w:customStyle="1" w:styleId="WW8Num40z1">
    <w:name w:val="WW8Num40z1"/>
    <w:uiPriority w:val="99"/>
    <w:rsid w:val="003E3A83"/>
    <w:rPr>
      <w:rFonts w:ascii="Arial" w:hAnsi="Arial"/>
      <w:sz w:val="20"/>
    </w:rPr>
  </w:style>
  <w:style w:type="character" w:customStyle="1" w:styleId="WW8Num41z2">
    <w:name w:val="WW8Num41z2"/>
    <w:uiPriority w:val="99"/>
    <w:rsid w:val="003E3A83"/>
    <w:rPr>
      <w:rFonts w:ascii="Times New Roman" w:hAnsi="Times New Roman"/>
      <w:color w:val="auto"/>
    </w:rPr>
  </w:style>
  <w:style w:type="character" w:customStyle="1" w:styleId="WW8Num41z3">
    <w:name w:val="WW8Num41z3"/>
    <w:uiPriority w:val="99"/>
    <w:rsid w:val="003E3A83"/>
    <w:rPr>
      <w:rFonts w:ascii="Arial" w:hAnsi="Arial"/>
      <w:sz w:val="16"/>
    </w:rPr>
  </w:style>
  <w:style w:type="character" w:customStyle="1" w:styleId="WW8Num43z0">
    <w:name w:val="WW8Num43z0"/>
    <w:uiPriority w:val="99"/>
    <w:rsid w:val="003E3A83"/>
    <w:rPr>
      <w:rFonts w:ascii="Arial" w:hAnsi="Arial"/>
      <w:color w:val="auto"/>
      <w:sz w:val="20"/>
    </w:rPr>
  </w:style>
  <w:style w:type="character" w:customStyle="1" w:styleId="WW8Num45z2">
    <w:name w:val="WW8Num45z2"/>
    <w:uiPriority w:val="99"/>
    <w:rsid w:val="003E3A83"/>
    <w:rPr>
      <w:rFonts w:ascii="Times New Roman" w:hAnsi="Times New Roman"/>
      <w:color w:val="auto"/>
    </w:rPr>
  </w:style>
  <w:style w:type="character" w:customStyle="1" w:styleId="WW8Num45z3">
    <w:name w:val="WW8Num45z3"/>
    <w:uiPriority w:val="99"/>
    <w:rsid w:val="003E3A83"/>
    <w:rPr>
      <w:rFonts w:ascii="Arial" w:hAnsi="Arial"/>
      <w:sz w:val="20"/>
    </w:rPr>
  </w:style>
  <w:style w:type="character" w:customStyle="1" w:styleId="WW8Num46z1">
    <w:name w:val="WW8Num46z1"/>
    <w:uiPriority w:val="99"/>
    <w:rsid w:val="003E3A83"/>
    <w:rPr>
      <w:rFonts w:ascii="Arial" w:hAnsi="Arial"/>
    </w:rPr>
  </w:style>
  <w:style w:type="character" w:customStyle="1" w:styleId="WW8Num48z2">
    <w:name w:val="WW8Num48z2"/>
    <w:uiPriority w:val="99"/>
    <w:rsid w:val="003E3A83"/>
    <w:rPr>
      <w:rFonts w:ascii="Arial" w:hAnsi="Arial"/>
      <w:sz w:val="20"/>
    </w:rPr>
  </w:style>
  <w:style w:type="character" w:customStyle="1" w:styleId="WW8Num50z1">
    <w:name w:val="WW8Num50z1"/>
    <w:uiPriority w:val="99"/>
    <w:rsid w:val="003E3A83"/>
    <w:rPr>
      <w:rFonts w:ascii="Arial" w:hAnsi="Arial"/>
      <w:sz w:val="20"/>
    </w:rPr>
  </w:style>
  <w:style w:type="character" w:customStyle="1" w:styleId="WW8Num51z3">
    <w:name w:val="WW8Num51z3"/>
    <w:uiPriority w:val="99"/>
    <w:rsid w:val="003E3A83"/>
    <w:rPr>
      <w:rFonts w:ascii="Arial" w:hAnsi="Arial"/>
      <w:sz w:val="20"/>
    </w:rPr>
  </w:style>
  <w:style w:type="character" w:customStyle="1" w:styleId="WW8Num52z1">
    <w:name w:val="WW8Num52z1"/>
    <w:uiPriority w:val="99"/>
    <w:rsid w:val="003E3A83"/>
    <w:rPr>
      <w:rFonts w:ascii="Courier New" w:hAnsi="Courier New"/>
    </w:rPr>
  </w:style>
  <w:style w:type="character" w:customStyle="1" w:styleId="WW8Num52z2">
    <w:name w:val="WW8Num52z2"/>
    <w:uiPriority w:val="99"/>
    <w:rsid w:val="003E3A83"/>
    <w:rPr>
      <w:rFonts w:ascii="Wingdings" w:hAnsi="Wingdings"/>
    </w:rPr>
  </w:style>
  <w:style w:type="character" w:customStyle="1" w:styleId="WW8Num52z3">
    <w:name w:val="WW8Num52z3"/>
    <w:uiPriority w:val="99"/>
    <w:rsid w:val="003E3A83"/>
    <w:rPr>
      <w:rFonts w:ascii="Symbol" w:hAnsi="Symbol"/>
    </w:rPr>
  </w:style>
  <w:style w:type="character" w:customStyle="1" w:styleId="WW8Num54z0">
    <w:name w:val="WW8Num54z0"/>
    <w:uiPriority w:val="99"/>
    <w:rsid w:val="003E3A83"/>
    <w:rPr>
      <w:rFonts w:ascii="Arial" w:hAnsi="Arial"/>
      <w:sz w:val="16"/>
    </w:rPr>
  </w:style>
  <w:style w:type="character" w:customStyle="1" w:styleId="WW8Num56z0">
    <w:name w:val="WW8Num56z0"/>
    <w:uiPriority w:val="99"/>
    <w:rsid w:val="003E3A83"/>
    <w:rPr>
      <w:rFonts w:ascii="Arial" w:hAnsi="Arial"/>
      <w:sz w:val="16"/>
    </w:rPr>
  </w:style>
  <w:style w:type="character" w:customStyle="1" w:styleId="WW8Num57z6">
    <w:name w:val="WW8Num57z6"/>
    <w:uiPriority w:val="99"/>
    <w:rsid w:val="003E3A83"/>
    <w:rPr>
      <w:rFonts w:ascii="Arial" w:hAnsi="Arial"/>
      <w:sz w:val="20"/>
    </w:rPr>
  </w:style>
  <w:style w:type="character" w:customStyle="1" w:styleId="WW8Num58z2">
    <w:name w:val="WW8Num58z2"/>
    <w:uiPriority w:val="99"/>
    <w:rsid w:val="003E3A83"/>
    <w:rPr>
      <w:rFonts w:ascii="Arial" w:hAnsi="Arial"/>
      <w:sz w:val="16"/>
    </w:rPr>
  </w:style>
  <w:style w:type="character" w:customStyle="1" w:styleId="WW8Num62z0">
    <w:name w:val="WW8Num62z0"/>
    <w:uiPriority w:val="99"/>
    <w:rsid w:val="003E3A83"/>
    <w:rPr>
      <w:rFonts w:ascii="Arial" w:hAnsi="Arial"/>
      <w:sz w:val="20"/>
    </w:rPr>
  </w:style>
  <w:style w:type="character" w:customStyle="1" w:styleId="WW8Num62z1">
    <w:name w:val="WW8Num62z1"/>
    <w:uiPriority w:val="99"/>
    <w:rsid w:val="003E3A83"/>
    <w:rPr>
      <w:rFonts w:ascii="Arial" w:hAnsi="Arial"/>
      <w:sz w:val="20"/>
    </w:rPr>
  </w:style>
  <w:style w:type="character" w:customStyle="1" w:styleId="WW8Num67z2">
    <w:name w:val="WW8Num67z2"/>
    <w:uiPriority w:val="99"/>
    <w:rsid w:val="003E3A83"/>
    <w:rPr>
      <w:rFonts w:ascii="Times New Roman" w:hAnsi="Times New Roman"/>
      <w:color w:val="auto"/>
    </w:rPr>
  </w:style>
  <w:style w:type="character" w:customStyle="1" w:styleId="WW8Num68z0">
    <w:name w:val="WW8Num68z0"/>
    <w:uiPriority w:val="99"/>
    <w:rsid w:val="003E3A83"/>
    <w:rPr>
      <w:rFonts w:ascii="Arial" w:hAnsi="Arial"/>
      <w:sz w:val="16"/>
    </w:rPr>
  </w:style>
  <w:style w:type="character" w:customStyle="1" w:styleId="WW8Num69z1">
    <w:name w:val="WW8Num69z1"/>
    <w:uiPriority w:val="99"/>
    <w:rsid w:val="003E3A83"/>
    <w:rPr>
      <w:rFonts w:ascii="Arial" w:hAnsi="Arial"/>
      <w:sz w:val="20"/>
    </w:rPr>
  </w:style>
  <w:style w:type="character" w:customStyle="1" w:styleId="WW8Num74z3">
    <w:name w:val="WW8Num74z3"/>
    <w:uiPriority w:val="99"/>
    <w:rsid w:val="003E3A83"/>
    <w:rPr>
      <w:rFonts w:ascii="Arial" w:hAnsi="Arial"/>
      <w:sz w:val="20"/>
    </w:rPr>
  </w:style>
  <w:style w:type="character" w:customStyle="1" w:styleId="WW8Num77z1">
    <w:name w:val="WW8Num77z1"/>
    <w:uiPriority w:val="99"/>
    <w:rsid w:val="003E3A83"/>
    <w:rPr>
      <w:rFonts w:ascii="Arial" w:hAnsi="Arial"/>
      <w:sz w:val="20"/>
    </w:rPr>
  </w:style>
  <w:style w:type="character" w:customStyle="1" w:styleId="WW8Num78z2">
    <w:name w:val="WW8Num78z2"/>
    <w:uiPriority w:val="99"/>
    <w:rsid w:val="003E3A83"/>
    <w:rPr>
      <w:rFonts w:ascii="Arial" w:hAnsi="Arial"/>
      <w:color w:val="auto"/>
      <w:sz w:val="20"/>
    </w:rPr>
  </w:style>
  <w:style w:type="character" w:customStyle="1" w:styleId="WW8Num78z3">
    <w:name w:val="WW8Num78z3"/>
    <w:uiPriority w:val="99"/>
    <w:rsid w:val="003E3A83"/>
    <w:rPr>
      <w:rFonts w:ascii="Arial" w:hAnsi="Arial"/>
    </w:rPr>
  </w:style>
  <w:style w:type="character" w:customStyle="1" w:styleId="WW8Num78z4">
    <w:name w:val="WW8Num78z4"/>
    <w:uiPriority w:val="99"/>
    <w:rsid w:val="003E3A83"/>
    <w:rPr>
      <w:rFonts w:ascii="Times New Roman" w:hAnsi="Times New Roman"/>
      <w:color w:val="auto"/>
    </w:rPr>
  </w:style>
  <w:style w:type="character" w:customStyle="1" w:styleId="WW8Num78z6">
    <w:name w:val="WW8Num78z6"/>
    <w:uiPriority w:val="99"/>
    <w:rsid w:val="003E3A83"/>
    <w:rPr>
      <w:rFonts w:ascii="Arial" w:hAnsi="Arial"/>
      <w:sz w:val="20"/>
    </w:rPr>
  </w:style>
  <w:style w:type="character" w:customStyle="1" w:styleId="WW8Num83z0">
    <w:name w:val="WW8Num83z0"/>
    <w:uiPriority w:val="99"/>
    <w:rsid w:val="003E3A83"/>
    <w:rPr>
      <w:rFonts w:ascii="Arial" w:hAnsi="Arial"/>
      <w:sz w:val="16"/>
    </w:rPr>
  </w:style>
  <w:style w:type="character" w:customStyle="1" w:styleId="WW8Num83z1">
    <w:name w:val="WW8Num83z1"/>
    <w:uiPriority w:val="99"/>
    <w:rsid w:val="003E3A83"/>
    <w:rPr>
      <w:rFonts w:ascii="Arial" w:hAnsi="Arial"/>
      <w:sz w:val="20"/>
    </w:rPr>
  </w:style>
  <w:style w:type="character" w:customStyle="1" w:styleId="WW8Num85z2">
    <w:name w:val="WW8Num85z2"/>
    <w:uiPriority w:val="99"/>
    <w:rsid w:val="003E3A83"/>
    <w:rPr>
      <w:rFonts w:ascii="Times New Roman" w:hAnsi="Times New Roman"/>
      <w:color w:val="auto"/>
    </w:rPr>
  </w:style>
  <w:style w:type="character" w:customStyle="1" w:styleId="WW8Num85z3">
    <w:name w:val="WW8Num85z3"/>
    <w:uiPriority w:val="99"/>
    <w:rsid w:val="003E3A83"/>
    <w:rPr>
      <w:rFonts w:ascii="Arial" w:hAnsi="Arial"/>
      <w:sz w:val="16"/>
    </w:rPr>
  </w:style>
  <w:style w:type="character" w:customStyle="1" w:styleId="WW8Num86z0">
    <w:name w:val="WW8Num86z0"/>
    <w:uiPriority w:val="99"/>
    <w:rsid w:val="003E3A83"/>
    <w:rPr>
      <w:rFonts w:ascii="Arial" w:hAnsi="Arial"/>
      <w:color w:val="000000"/>
      <w:sz w:val="20"/>
    </w:rPr>
  </w:style>
  <w:style w:type="character" w:customStyle="1" w:styleId="WW8Num87z0">
    <w:name w:val="WW8Num87z0"/>
    <w:uiPriority w:val="99"/>
    <w:rsid w:val="003E3A83"/>
    <w:rPr>
      <w:rFonts w:ascii="Times New Roman" w:hAnsi="Times New Roman"/>
      <w:color w:val="auto"/>
      <w:sz w:val="20"/>
    </w:rPr>
  </w:style>
  <w:style w:type="character" w:customStyle="1" w:styleId="WW8Num87z1">
    <w:name w:val="WW8Num87z1"/>
    <w:uiPriority w:val="99"/>
    <w:rsid w:val="003E3A83"/>
    <w:rPr>
      <w:rFonts w:ascii="Arial" w:hAnsi="Arial"/>
      <w:color w:val="auto"/>
      <w:sz w:val="20"/>
    </w:rPr>
  </w:style>
  <w:style w:type="character" w:customStyle="1" w:styleId="WW8Num87z4">
    <w:name w:val="WW8Num87z4"/>
    <w:uiPriority w:val="99"/>
    <w:rsid w:val="003E3A83"/>
    <w:rPr>
      <w:rFonts w:ascii="Arial" w:hAnsi="Arial"/>
      <w:sz w:val="16"/>
    </w:rPr>
  </w:style>
  <w:style w:type="character" w:customStyle="1" w:styleId="WW8Num90z1">
    <w:name w:val="WW8Num90z1"/>
    <w:uiPriority w:val="99"/>
    <w:rsid w:val="003E3A83"/>
    <w:rPr>
      <w:rFonts w:ascii="Arial" w:hAnsi="Arial"/>
      <w:sz w:val="20"/>
    </w:rPr>
  </w:style>
  <w:style w:type="character" w:customStyle="1" w:styleId="WW8Num93z1">
    <w:name w:val="WW8Num93z1"/>
    <w:uiPriority w:val="99"/>
    <w:rsid w:val="003E3A83"/>
    <w:rPr>
      <w:rFonts w:ascii="Arial" w:hAnsi="Arial"/>
      <w:sz w:val="16"/>
    </w:rPr>
  </w:style>
  <w:style w:type="character" w:customStyle="1" w:styleId="WW8Num94z1">
    <w:name w:val="WW8Num94z1"/>
    <w:uiPriority w:val="99"/>
    <w:rsid w:val="003E3A83"/>
    <w:rPr>
      <w:color w:val="auto"/>
      <w:sz w:val="20"/>
    </w:rPr>
  </w:style>
  <w:style w:type="character" w:customStyle="1" w:styleId="WW8Num95z1">
    <w:name w:val="WW8Num95z1"/>
    <w:uiPriority w:val="99"/>
    <w:rsid w:val="003E3A83"/>
    <w:rPr>
      <w:rFonts w:ascii="Arial" w:hAnsi="Arial"/>
      <w:sz w:val="20"/>
    </w:rPr>
  </w:style>
  <w:style w:type="character" w:customStyle="1" w:styleId="WW8Num95z2">
    <w:name w:val="WW8Num95z2"/>
    <w:uiPriority w:val="99"/>
    <w:rsid w:val="003E3A83"/>
    <w:rPr>
      <w:rFonts w:ascii="Arial" w:hAnsi="Arial"/>
      <w:sz w:val="20"/>
    </w:rPr>
  </w:style>
  <w:style w:type="character" w:customStyle="1" w:styleId="WW8Num95z3">
    <w:name w:val="WW8Num95z3"/>
    <w:uiPriority w:val="99"/>
    <w:rsid w:val="003E3A83"/>
    <w:rPr>
      <w:rFonts w:ascii="Times New Roman" w:hAnsi="Times New Roman"/>
      <w:color w:val="auto"/>
    </w:rPr>
  </w:style>
  <w:style w:type="character" w:customStyle="1" w:styleId="WW8Num103z2">
    <w:name w:val="WW8Num103z2"/>
    <w:uiPriority w:val="99"/>
    <w:rsid w:val="003E3A83"/>
    <w:rPr>
      <w:rFonts w:ascii="Arial" w:hAnsi="Arial"/>
      <w:sz w:val="20"/>
    </w:rPr>
  </w:style>
  <w:style w:type="character" w:customStyle="1" w:styleId="WW8Num105z1">
    <w:name w:val="WW8Num105z1"/>
    <w:uiPriority w:val="99"/>
    <w:rsid w:val="003E3A83"/>
    <w:rPr>
      <w:rFonts w:ascii="Arial" w:hAnsi="Arial"/>
      <w:sz w:val="16"/>
    </w:rPr>
  </w:style>
  <w:style w:type="character" w:customStyle="1" w:styleId="WW8Num108z0">
    <w:name w:val="WW8Num108z0"/>
    <w:uiPriority w:val="99"/>
    <w:rsid w:val="003E3A83"/>
    <w:rPr>
      <w:rFonts w:ascii="Arial" w:hAnsi="Arial"/>
      <w:color w:val="000000"/>
      <w:sz w:val="20"/>
    </w:rPr>
  </w:style>
  <w:style w:type="character" w:customStyle="1" w:styleId="WW8Num109z1">
    <w:name w:val="WW8Num109z1"/>
    <w:uiPriority w:val="99"/>
    <w:rsid w:val="003E3A83"/>
    <w:rPr>
      <w:rFonts w:ascii="Arial" w:hAnsi="Arial"/>
      <w:sz w:val="20"/>
    </w:rPr>
  </w:style>
  <w:style w:type="character" w:customStyle="1" w:styleId="WW8Num111z2">
    <w:name w:val="WW8Num111z2"/>
    <w:uiPriority w:val="99"/>
    <w:rsid w:val="003E3A83"/>
    <w:rPr>
      <w:rFonts w:ascii="Times New Roman" w:hAnsi="Times New Roman"/>
      <w:color w:val="auto"/>
    </w:rPr>
  </w:style>
  <w:style w:type="character" w:customStyle="1" w:styleId="WW8Num111z3">
    <w:name w:val="WW8Num111z3"/>
    <w:uiPriority w:val="99"/>
    <w:rsid w:val="003E3A83"/>
    <w:rPr>
      <w:rFonts w:ascii="Arial" w:hAnsi="Arial"/>
      <w:sz w:val="16"/>
    </w:rPr>
  </w:style>
  <w:style w:type="character" w:customStyle="1" w:styleId="WW8Num112z0">
    <w:name w:val="WW8Num112z0"/>
    <w:uiPriority w:val="99"/>
    <w:rsid w:val="003E3A83"/>
    <w:rPr>
      <w:rFonts w:ascii="Arial" w:hAnsi="Arial"/>
      <w:sz w:val="16"/>
    </w:rPr>
  </w:style>
  <w:style w:type="character" w:customStyle="1" w:styleId="WW8Num113z1">
    <w:name w:val="WW8Num113z1"/>
    <w:uiPriority w:val="99"/>
    <w:rsid w:val="003E3A83"/>
    <w:rPr>
      <w:rFonts w:ascii="Arial" w:hAnsi="Arial"/>
      <w:color w:val="auto"/>
      <w:sz w:val="20"/>
    </w:rPr>
  </w:style>
  <w:style w:type="character" w:customStyle="1" w:styleId="WW8Num114z1">
    <w:name w:val="WW8Num114z1"/>
    <w:uiPriority w:val="99"/>
    <w:rsid w:val="003E3A83"/>
    <w:rPr>
      <w:rFonts w:ascii="Arial" w:hAnsi="Arial"/>
      <w:sz w:val="16"/>
    </w:rPr>
  </w:style>
  <w:style w:type="character" w:customStyle="1" w:styleId="WW8Num117z0">
    <w:name w:val="WW8Num117z0"/>
    <w:uiPriority w:val="99"/>
    <w:rsid w:val="003E3A83"/>
    <w:rPr>
      <w:rFonts w:ascii="Arial" w:hAnsi="Arial"/>
      <w:sz w:val="20"/>
    </w:rPr>
  </w:style>
  <w:style w:type="character" w:customStyle="1" w:styleId="WW8Num117z6">
    <w:name w:val="WW8Num117z6"/>
    <w:uiPriority w:val="99"/>
    <w:rsid w:val="003E3A83"/>
    <w:rPr>
      <w:rFonts w:ascii="Arial" w:hAnsi="Arial"/>
    </w:rPr>
  </w:style>
  <w:style w:type="character" w:customStyle="1" w:styleId="WW8Num120z2">
    <w:name w:val="WW8Num120z2"/>
    <w:uiPriority w:val="99"/>
    <w:rsid w:val="003E3A83"/>
    <w:rPr>
      <w:rFonts w:ascii="Times New Roman" w:hAnsi="Times New Roman"/>
      <w:color w:val="auto"/>
    </w:rPr>
  </w:style>
  <w:style w:type="character" w:customStyle="1" w:styleId="WW8Num120z3">
    <w:name w:val="WW8Num120z3"/>
    <w:uiPriority w:val="99"/>
    <w:rsid w:val="003E3A83"/>
    <w:rPr>
      <w:rFonts w:ascii="Arial" w:hAnsi="Arial"/>
      <w:sz w:val="16"/>
    </w:rPr>
  </w:style>
  <w:style w:type="character" w:customStyle="1" w:styleId="WW8Num123z0">
    <w:name w:val="WW8Num123z0"/>
    <w:uiPriority w:val="99"/>
    <w:rsid w:val="003E3A83"/>
    <w:rPr>
      <w:rFonts w:ascii="Arial" w:hAnsi="Arial"/>
    </w:rPr>
  </w:style>
  <w:style w:type="character" w:customStyle="1" w:styleId="WW8Num124z0">
    <w:name w:val="WW8Num124z0"/>
    <w:uiPriority w:val="99"/>
    <w:rsid w:val="003E3A83"/>
    <w:rPr>
      <w:rFonts w:ascii="Arial" w:hAnsi="Arial"/>
      <w:sz w:val="16"/>
    </w:rPr>
  </w:style>
  <w:style w:type="character" w:customStyle="1" w:styleId="WW8Num125z2">
    <w:name w:val="WW8Num125z2"/>
    <w:uiPriority w:val="99"/>
    <w:rsid w:val="003E3A83"/>
    <w:rPr>
      <w:rFonts w:ascii="Arial" w:hAnsi="Arial"/>
      <w:sz w:val="20"/>
    </w:rPr>
  </w:style>
  <w:style w:type="character" w:customStyle="1" w:styleId="WW8Num133z0">
    <w:name w:val="WW8Num133z0"/>
    <w:uiPriority w:val="99"/>
    <w:rsid w:val="003E3A83"/>
    <w:rPr>
      <w:rFonts w:ascii="Arial" w:hAnsi="Arial"/>
      <w:sz w:val="20"/>
    </w:rPr>
  </w:style>
  <w:style w:type="character" w:customStyle="1" w:styleId="WW8Num135z0">
    <w:name w:val="WW8Num135z0"/>
    <w:uiPriority w:val="99"/>
    <w:rsid w:val="003E3A83"/>
    <w:rPr>
      <w:rFonts w:ascii="Arial" w:hAnsi="Arial"/>
      <w:color w:val="000000"/>
      <w:sz w:val="16"/>
    </w:rPr>
  </w:style>
  <w:style w:type="character" w:customStyle="1" w:styleId="WW8Num136z2">
    <w:name w:val="WW8Num136z2"/>
    <w:uiPriority w:val="99"/>
    <w:rsid w:val="003E3A83"/>
    <w:rPr>
      <w:rFonts w:ascii="Times New Roman" w:hAnsi="Times New Roman"/>
      <w:color w:val="auto"/>
    </w:rPr>
  </w:style>
  <w:style w:type="character" w:customStyle="1" w:styleId="WW8Num136z3">
    <w:name w:val="WW8Num136z3"/>
    <w:uiPriority w:val="99"/>
    <w:rsid w:val="003E3A83"/>
    <w:rPr>
      <w:rFonts w:ascii="Arial" w:hAnsi="Arial"/>
      <w:sz w:val="20"/>
    </w:rPr>
  </w:style>
  <w:style w:type="character" w:customStyle="1" w:styleId="WW8Num140z0">
    <w:name w:val="WW8Num140z0"/>
    <w:uiPriority w:val="99"/>
    <w:rsid w:val="003E3A83"/>
    <w:rPr>
      <w:rFonts w:ascii="Arial" w:hAnsi="Arial"/>
      <w:color w:val="auto"/>
      <w:sz w:val="20"/>
    </w:rPr>
  </w:style>
  <w:style w:type="character" w:customStyle="1" w:styleId="WW8Num143z1">
    <w:name w:val="WW8Num143z1"/>
    <w:uiPriority w:val="99"/>
    <w:rsid w:val="003E3A83"/>
    <w:rPr>
      <w:rFonts w:ascii="Arial" w:hAnsi="Arial"/>
      <w:sz w:val="20"/>
    </w:rPr>
  </w:style>
  <w:style w:type="character" w:customStyle="1" w:styleId="WW8Num145z1">
    <w:name w:val="WW8Num145z1"/>
    <w:uiPriority w:val="99"/>
    <w:rsid w:val="003E3A83"/>
    <w:rPr>
      <w:rFonts w:ascii="Arial" w:hAnsi="Arial"/>
      <w:sz w:val="16"/>
    </w:rPr>
  </w:style>
  <w:style w:type="character" w:customStyle="1" w:styleId="WW8Num146z2">
    <w:name w:val="WW8Num146z2"/>
    <w:uiPriority w:val="99"/>
    <w:rsid w:val="003E3A83"/>
    <w:rPr>
      <w:rFonts w:ascii="Arial" w:hAnsi="Arial"/>
      <w:sz w:val="16"/>
    </w:rPr>
  </w:style>
  <w:style w:type="character" w:customStyle="1" w:styleId="WW8Num147z0">
    <w:name w:val="WW8Num147z0"/>
    <w:uiPriority w:val="99"/>
    <w:rsid w:val="003E3A83"/>
    <w:rPr>
      <w:rFonts w:ascii="Arial" w:hAnsi="Arial"/>
      <w:sz w:val="20"/>
    </w:rPr>
  </w:style>
  <w:style w:type="character" w:customStyle="1" w:styleId="WW8Num147z1">
    <w:name w:val="WW8Num147z1"/>
    <w:uiPriority w:val="99"/>
    <w:rsid w:val="003E3A83"/>
    <w:rPr>
      <w:rFonts w:ascii="Arial" w:hAnsi="Arial"/>
      <w:sz w:val="20"/>
    </w:rPr>
  </w:style>
  <w:style w:type="character" w:customStyle="1" w:styleId="WW8Num149z0">
    <w:name w:val="WW8Num149z0"/>
    <w:uiPriority w:val="99"/>
    <w:rsid w:val="003E3A83"/>
    <w:rPr>
      <w:rFonts w:ascii="Arial" w:hAnsi="Arial"/>
      <w:color w:val="000000"/>
      <w:sz w:val="20"/>
    </w:rPr>
  </w:style>
  <w:style w:type="character" w:customStyle="1" w:styleId="Domylnaczcionkaakapitu1">
    <w:name w:val="Domyślna czcionka akapitu1"/>
    <w:uiPriority w:val="99"/>
    <w:rsid w:val="003E3A83"/>
  </w:style>
  <w:style w:type="character" w:customStyle="1" w:styleId="Nagwek1Znak">
    <w:name w:val="Nagłówek 1 Znak"/>
    <w:uiPriority w:val="99"/>
    <w:rsid w:val="003E3A83"/>
    <w:rPr>
      <w:rFonts w:ascii="Arial" w:hAnsi="Arial"/>
      <w:b/>
      <w:sz w:val="24"/>
    </w:rPr>
  </w:style>
  <w:style w:type="character" w:customStyle="1" w:styleId="Nagwek3Znak">
    <w:name w:val="Nagłówek 3 Znak"/>
    <w:uiPriority w:val="99"/>
    <w:rsid w:val="003E3A83"/>
    <w:rPr>
      <w:rFonts w:ascii="Cambria" w:hAnsi="Cambria"/>
      <w:b/>
      <w:color w:val="4F81BD"/>
      <w:sz w:val="24"/>
    </w:rPr>
  </w:style>
  <w:style w:type="character" w:customStyle="1" w:styleId="TekstkomentarzaZnak">
    <w:name w:val="Tekst komentarza Znak"/>
    <w:uiPriority w:val="99"/>
    <w:rsid w:val="003E3A83"/>
    <w:rPr>
      <w:rFonts w:ascii="Times New Roman" w:hAnsi="Times New Roman"/>
      <w:sz w:val="20"/>
    </w:rPr>
  </w:style>
  <w:style w:type="character" w:customStyle="1" w:styleId="TekstpodstawowyZnak">
    <w:name w:val="Tekst podstawowy Znak"/>
    <w:uiPriority w:val="99"/>
    <w:rsid w:val="003E3A83"/>
    <w:rPr>
      <w:rFonts w:ascii="Arial" w:hAnsi="Arial"/>
      <w:b/>
      <w:sz w:val="24"/>
    </w:rPr>
  </w:style>
  <w:style w:type="character" w:customStyle="1" w:styleId="TekstpodstawowywcityZnak">
    <w:name w:val="Tekst podstawowy wcięty Znak"/>
    <w:uiPriority w:val="99"/>
    <w:rsid w:val="003E3A83"/>
    <w:rPr>
      <w:rFonts w:ascii="Times New Roman" w:hAnsi="Times New Roman"/>
      <w:sz w:val="24"/>
    </w:rPr>
  </w:style>
  <w:style w:type="character" w:customStyle="1" w:styleId="Tekstpodstawowy2Znak">
    <w:name w:val="Tekst podstawowy 2 Znak"/>
    <w:uiPriority w:val="99"/>
    <w:rsid w:val="003E3A83"/>
    <w:rPr>
      <w:rFonts w:ascii="Arial" w:hAnsi="Arial"/>
      <w:b/>
      <w:sz w:val="24"/>
    </w:rPr>
  </w:style>
  <w:style w:type="character" w:customStyle="1" w:styleId="ZwykytekstZnak">
    <w:name w:val="Zwykły tekst Znak"/>
    <w:uiPriority w:val="99"/>
    <w:rsid w:val="003E3A83"/>
    <w:rPr>
      <w:rFonts w:ascii="Courier New" w:hAnsi="Courier New"/>
    </w:rPr>
  </w:style>
  <w:style w:type="character" w:customStyle="1" w:styleId="NagwekZnak">
    <w:name w:val="Nagłówek Znak"/>
    <w:uiPriority w:val="99"/>
    <w:rsid w:val="003E3A83"/>
    <w:rPr>
      <w:rFonts w:ascii="Times New Roman" w:hAnsi="Times New Roman"/>
      <w:sz w:val="24"/>
    </w:rPr>
  </w:style>
  <w:style w:type="character" w:customStyle="1" w:styleId="StopkaZnak">
    <w:name w:val="Stopka Znak"/>
    <w:uiPriority w:val="99"/>
    <w:rsid w:val="003E3A83"/>
    <w:rPr>
      <w:rFonts w:ascii="Times New Roman" w:hAnsi="Times New Roman"/>
      <w:sz w:val="24"/>
    </w:rPr>
  </w:style>
  <w:style w:type="paragraph" w:customStyle="1" w:styleId="Nagwek10">
    <w:name w:val="Nagłówek1"/>
    <w:basedOn w:val="Normalny"/>
    <w:next w:val="Tekstpodstawowy"/>
    <w:uiPriority w:val="99"/>
    <w:rsid w:val="003E3A83"/>
    <w:pPr>
      <w:keepNext/>
      <w:spacing w:before="240" w:after="120"/>
    </w:pPr>
    <w:rPr>
      <w:rFonts w:eastAsia="MS Mincho" w:cs="Tahoma"/>
      <w:sz w:val="28"/>
      <w:szCs w:val="28"/>
    </w:rPr>
  </w:style>
  <w:style w:type="paragraph" w:styleId="Tekstpodstawowy">
    <w:name w:val="Body Text"/>
    <w:basedOn w:val="Normalny"/>
    <w:link w:val="TekstpodstawowyZnak1"/>
    <w:uiPriority w:val="99"/>
    <w:rsid w:val="003E3A83"/>
    <w:pPr>
      <w:jc w:val="center"/>
    </w:pPr>
    <w:rPr>
      <w:b/>
      <w:bCs/>
      <w:sz w:val="36"/>
      <w:szCs w:val="24"/>
    </w:rPr>
  </w:style>
  <w:style w:type="character" w:customStyle="1" w:styleId="TekstpodstawowyZnak1">
    <w:name w:val="Tekst podstawowy Znak1"/>
    <w:basedOn w:val="Domylnaczcionkaakapitu"/>
    <w:link w:val="Tekstpodstawowy"/>
    <w:uiPriority w:val="99"/>
    <w:locked/>
    <w:rsid w:val="00C51B27"/>
    <w:rPr>
      <w:rFonts w:ascii="Arial" w:hAnsi="Arial"/>
      <w:b/>
      <w:sz w:val="24"/>
      <w:lang w:val="pl-PL" w:eastAsia="ar-SA" w:bidi="ar-SA"/>
    </w:rPr>
  </w:style>
  <w:style w:type="paragraph" w:styleId="Lista">
    <w:name w:val="List"/>
    <w:basedOn w:val="Tekstpodstawowy"/>
    <w:uiPriority w:val="99"/>
    <w:rsid w:val="003E3A83"/>
    <w:rPr>
      <w:rFonts w:cs="Tahoma"/>
    </w:rPr>
  </w:style>
  <w:style w:type="paragraph" w:customStyle="1" w:styleId="Podpis1">
    <w:name w:val="Podpis1"/>
    <w:basedOn w:val="Normalny"/>
    <w:uiPriority w:val="99"/>
    <w:rsid w:val="003E3A83"/>
    <w:pPr>
      <w:suppressLineNumbers/>
      <w:spacing w:before="120" w:after="120"/>
    </w:pPr>
    <w:rPr>
      <w:rFonts w:cs="Tahoma"/>
      <w:i/>
      <w:iCs/>
      <w:sz w:val="24"/>
      <w:szCs w:val="24"/>
    </w:rPr>
  </w:style>
  <w:style w:type="paragraph" w:customStyle="1" w:styleId="Indeks">
    <w:name w:val="Indeks"/>
    <w:basedOn w:val="Normalny"/>
    <w:uiPriority w:val="99"/>
    <w:rsid w:val="003E3A83"/>
    <w:pPr>
      <w:suppressLineNumbers/>
    </w:pPr>
    <w:rPr>
      <w:rFonts w:cs="Tahoma"/>
    </w:rPr>
  </w:style>
  <w:style w:type="paragraph" w:customStyle="1" w:styleId="Tekstkomentarza1">
    <w:name w:val="Tekst komentarza1"/>
    <w:basedOn w:val="Normalny"/>
    <w:uiPriority w:val="99"/>
    <w:rsid w:val="003E3A83"/>
    <w:pPr>
      <w:widowControl w:val="0"/>
      <w:tabs>
        <w:tab w:val="left" w:pos="360"/>
      </w:tabs>
    </w:pPr>
  </w:style>
  <w:style w:type="paragraph" w:styleId="Tekstpodstawowywcity">
    <w:name w:val="Body Text Indent"/>
    <w:basedOn w:val="Normalny"/>
    <w:link w:val="TekstpodstawowywcityZnak1"/>
    <w:rsid w:val="003E3A83"/>
    <w:pPr>
      <w:spacing w:after="120"/>
      <w:ind w:left="283"/>
    </w:pPr>
    <w:rPr>
      <w:rFonts w:ascii="Times New Roman" w:hAnsi="Times New Roman" w:cs="Calibri"/>
      <w:sz w:val="24"/>
      <w:szCs w:val="24"/>
    </w:rPr>
  </w:style>
  <w:style w:type="character" w:customStyle="1" w:styleId="TekstpodstawowywcityZnak1">
    <w:name w:val="Tekst podstawowy wcięty Znak1"/>
    <w:basedOn w:val="Domylnaczcionkaakapitu"/>
    <w:link w:val="Tekstpodstawowywcity"/>
    <w:semiHidden/>
    <w:locked/>
    <w:rsid w:val="00B87811"/>
    <w:rPr>
      <w:sz w:val="24"/>
      <w:lang w:val="pl-PL" w:eastAsia="ar-SA" w:bidi="ar-SA"/>
    </w:rPr>
  </w:style>
  <w:style w:type="paragraph" w:customStyle="1" w:styleId="Tekstpodstawowy21">
    <w:name w:val="Tekst podstawowy 21"/>
    <w:basedOn w:val="Normalny"/>
    <w:rsid w:val="003E3A83"/>
    <w:rPr>
      <w:b/>
      <w:bCs/>
    </w:rPr>
  </w:style>
  <w:style w:type="paragraph" w:styleId="Akapitzlist">
    <w:name w:val="List Paragraph"/>
    <w:basedOn w:val="Normalny"/>
    <w:qFormat/>
    <w:rsid w:val="003E3A83"/>
    <w:pPr>
      <w:ind w:left="720"/>
    </w:pPr>
  </w:style>
  <w:style w:type="paragraph" w:customStyle="1" w:styleId="Zwykytekst1">
    <w:name w:val="Zwykły tekst1"/>
    <w:basedOn w:val="Normalny"/>
    <w:rsid w:val="003E3A83"/>
    <w:rPr>
      <w:rFonts w:ascii="Courier New" w:hAnsi="Courier New"/>
    </w:rPr>
  </w:style>
  <w:style w:type="paragraph" w:styleId="Nagwek">
    <w:name w:val="header"/>
    <w:basedOn w:val="Normalny"/>
    <w:link w:val="NagwekZnak1"/>
    <w:uiPriority w:val="99"/>
    <w:rsid w:val="003E3A83"/>
    <w:pPr>
      <w:tabs>
        <w:tab w:val="center" w:pos="4536"/>
        <w:tab w:val="right" w:pos="9072"/>
      </w:tabs>
    </w:pPr>
  </w:style>
  <w:style w:type="character" w:customStyle="1" w:styleId="NagwekZnak1">
    <w:name w:val="Nagłówek Znak1"/>
    <w:basedOn w:val="Domylnaczcionkaakapitu"/>
    <w:link w:val="Nagwek"/>
    <w:uiPriority w:val="99"/>
    <w:semiHidden/>
    <w:rsid w:val="00443E55"/>
    <w:rPr>
      <w:rFonts w:ascii="Arial" w:hAnsi="Arial" w:cs="Arial"/>
      <w:sz w:val="20"/>
      <w:szCs w:val="20"/>
      <w:lang w:eastAsia="ar-SA"/>
    </w:rPr>
  </w:style>
  <w:style w:type="paragraph" w:styleId="Stopka">
    <w:name w:val="footer"/>
    <w:basedOn w:val="Normalny"/>
    <w:link w:val="StopkaZnak1"/>
    <w:uiPriority w:val="99"/>
    <w:rsid w:val="003E3A83"/>
    <w:pPr>
      <w:tabs>
        <w:tab w:val="center" w:pos="4536"/>
        <w:tab w:val="right" w:pos="9072"/>
      </w:tabs>
    </w:pPr>
  </w:style>
  <w:style w:type="character" w:customStyle="1" w:styleId="StopkaZnak1">
    <w:name w:val="Stopka Znak1"/>
    <w:basedOn w:val="Domylnaczcionkaakapitu"/>
    <w:link w:val="Stopka"/>
    <w:uiPriority w:val="99"/>
    <w:semiHidden/>
    <w:rsid w:val="00443E55"/>
    <w:rPr>
      <w:rFonts w:ascii="Arial" w:hAnsi="Arial" w:cs="Arial"/>
      <w:sz w:val="20"/>
      <w:szCs w:val="20"/>
      <w:lang w:eastAsia="ar-SA"/>
    </w:rPr>
  </w:style>
  <w:style w:type="paragraph" w:styleId="Tekstpodstawowy2">
    <w:name w:val="Body Text 2"/>
    <w:basedOn w:val="Normalny"/>
    <w:link w:val="Tekstpodstawowy2Znak1"/>
    <w:rsid w:val="00EB16FD"/>
    <w:pPr>
      <w:suppressAutoHyphens w:val="0"/>
      <w:spacing w:after="120" w:line="480" w:lineRule="auto"/>
    </w:pPr>
    <w:rPr>
      <w:rFonts w:ascii="Times New Roman" w:hAnsi="Times New Roman" w:cs="Times New Roman"/>
      <w:sz w:val="24"/>
      <w:szCs w:val="24"/>
      <w:lang w:eastAsia="pl-PL"/>
    </w:rPr>
  </w:style>
  <w:style w:type="character" w:customStyle="1" w:styleId="Tekstpodstawowy2Znak1">
    <w:name w:val="Tekst podstawowy 2 Znak1"/>
    <w:basedOn w:val="Domylnaczcionkaakapitu"/>
    <w:link w:val="Tekstpodstawowy2"/>
    <w:locked/>
    <w:rsid w:val="00E37CC3"/>
    <w:rPr>
      <w:sz w:val="24"/>
      <w:lang w:val="pl-PL" w:eastAsia="pl-PL"/>
    </w:rPr>
  </w:style>
  <w:style w:type="paragraph" w:styleId="Lista2">
    <w:name w:val="List 2"/>
    <w:basedOn w:val="Normalny"/>
    <w:rsid w:val="00C150AE"/>
    <w:pPr>
      <w:suppressAutoHyphens w:val="0"/>
      <w:ind w:left="566" w:hanging="283"/>
    </w:pPr>
    <w:rPr>
      <w:rFonts w:cs="Times New Roman"/>
      <w:lang w:eastAsia="pl-PL"/>
    </w:rPr>
  </w:style>
  <w:style w:type="paragraph" w:styleId="Lista3">
    <w:name w:val="List 3"/>
    <w:basedOn w:val="Normalny"/>
    <w:rsid w:val="00731997"/>
    <w:pPr>
      <w:suppressAutoHyphens w:val="0"/>
      <w:ind w:left="849" w:hanging="283"/>
    </w:pPr>
    <w:rPr>
      <w:rFonts w:cs="Times New Roman"/>
      <w:lang w:eastAsia="pl-PL"/>
    </w:rPr>
  </w:style>
  <w:style w:type="paragraph" w:styleId="Listapunktowana4">
    <w:name w:val="List Bullet 4"/>
    <w:basedOn w:val="Normalny"/>
    <w:rsid w:val="00731997"/>
    <w:pPr>
      <w:suppressAutoHyphens w:val="0"/>
    </w:pPr>
    <w:rPr>
      <w:rFonts w:cs="Times New Roman"/>
      <w:lang w:eastAsia="pl-PL"/>
    </w:rPr>
  </w:style>
  <w:style w:type="paragraph" w:styleId="Tekstprzypisudolnego">
    <w:name w:val="footnote text"/>
    <w:basedOn w:val="Normalny"/>
    <w:link w:val="TekstprzypisudolnegoZnak"/>
    <w:uiPriority w:val="99"/>
    <w:semiHidden/>
    <w:rsid w:val="00731997"/>
  </w:style>
  <w:style w:type="character" w:customStyle="1" w:styleId="TekstprzypisudolnegoZnak">
    <w:name w:val="Tekst przypisu dolnego Znak"/>
    <w:basedOn w:val="Domylnaczcionkaakapitu"/>
    <w:link w:val="Tekstprzypisudolnego"/>
    <w:uiPriority w:val="99"/>
    <w:semiHidden/>
    <w:rsid w:val="00443E55"/>
    <w:rPr>
      <w:rFonts w:ascii="Arial" w:hAnsi="Arial" w:cs="Arial"/>
      <w:sz w:val="20"/>
      <w:szCs w:val="20"/>
      <w:lang w:eastAsia="ar-SA"/>
    </w:rPr>
  </w:style>
  <w:style w:type="character" w:styleId="Odwoanieprzypisudolnego">
    <w:name w:val="footnote reference"/>
    <w:basedOn w:val="Domylnaczcionkaakapitu"/>
    <w:uiPriority w:val="99"/>
    <w:semiHidden/>
    <w:rsid w:val="00731997"/>
    <w:rPr>
      <w:rFonts w:cs="Times New Roman"/>
      <w:vertAlign w:val="superscript"/>
    </w:rPr>
  </w:style>
  <w:style w:type="paragraph" w:styleId="Zwykytekst">
    <w:name w:val="Plain Text"/>
    <w:basedOn w:val="Normalny"/>
    <w:link w:val="ZwykytekstZnak1"/>
    <w:rsid w:val="00C51B27"/>
    <w:pPr>
      <w:suppressAutoHyphens w:val="0"/>
    </w:pPr>
    <w:rPr>
      <w:rFonts w:ascii="Courier New" w:hAnsi="Courier New" w:cs="Times New Roman"/>
      <w:lang w:eastAsia="pl-PL"/>
    </w:rPr>
  </w:style>
  <w:style w:type="character" w:customStyle="1" w:styleId="ZwykytekstZnak1">
    <w:name w:val="Zwykły tekst Znak1"/>
    <w:basedOn w:val="Domylnaczcionkaakapitu"/>
    <w:link w:val="Zwykytekst"/>
    <w:semiHidden/>
    <w:locked/>
    <w:rsid w:val="00C51B27"/>
    <w:rPr>
      <w:rFonts w:ascii="Courier New" w:hAnsi="Courier New"/>
      <w:lang w:val="pl-PL" w:eastAsia="pl-PL"/>
    </w:rPr>
  </w:style>
  <w:style w:type="paragraph" w:styleId="Tekstpodstawowywcity2">
    <w:name w:val="Body Text Indent 2"/>
    <w:basedOn w:val="Normalny"/>
    <w:link w:val="Tekstpodstawowywcity2Znak"/>
    <w:uiPriority w:val="99"/>
    <w:rsid w:val="00B87A36"/>
    <w:pPr>
      <w:suppressAutoHyphens w:val="0"/>
      <w:spacing w:after="120" w:line="480" w:lineRule="auto"/>
      <w:ind w:left="283"/>
    </w:pPr>
    <w:rPr>
      <w:rFonts w:ascii="Times New Roman" w:hAnsi="Times New Roman" w:cs="Times New Roman"/>
      <w:sz w:val="24"/>
      <w:szCs w:val="24"/>
      <w:lang w:eastAsia="pl-PL"/>
    </w:rPr>
  </w:style>
  <w:style w:type="character" w:customStyle="1" w:styleId="Tekstpodstawowywcity2Znak">
    <w:name w:val="Tekst podstawowy wcięty 2 Znak"/>
    <w:basedOn w:val="Domylnaczcionkaakapitu"/>
    <w:link w:val="Tekstpodstawowywcity2"/>
    <w:uiPriority w:val="99"/>
    <w:locked/>
    <w:rsid w:val="00B87A36"/>
    <w:rPr>
      <w:sz w:val="24"/>
      <w:lang w:val="pl-PL" w:eastAsia="pl-PL"/>
    </w:rPr>
  </w:style>
  <w:style w:type="paragraph" w:styleId="Tekstdymka">
    <w:name w:val="Balloon Text"/>
    <w:basedOn w:val="Normalny"/>
    <w:link w:val="TekstdymkaZnak"/>
    <w:uiPriority w:val="99"/>
    <w:semiHidden/>
    <w:rsid w:val="00814D7D"/>
    <w:rPr>
      <w:rFonts w:ascii="Tahoma" w:hAnsi="Tahoma" w:cs="Tahoma"/>
      <w:sz w:val="16"/>
      <w:szCs w:val="16"/>
    </w:rPr>
  </w:style>
  <w:style w:type="character" w:customStyle="1" w:styleId="TekstdymkaZnak">
    <w:name w:val="Tekst dymka Znak"/>
    <w:basedOn w:val="Domylnaczcionkaakapitu"/>
    <w:link w:val="Tekstdymka"/>
    <w:uiPriority w:val="99"/>
    <w:semiHidden/>
    <w:rsid w:val="00443E55"/>
    <w:rPr>
      <w:sz w:val="0"/>
      <w:szCs w:val="0"/>
      <w:lang w:eastAsia="ar-SA"/>
    </w:rPr>
  </w:style>
  <w:style w:type="character" w:customStyle="1" w:styleId="ZnakZnak6">
    <w:name w:val="Znak Znak6"/>
    <w:uiPriority w:val="99"/>
    <w:rsid w:val="00324324"/>
    <w:rPr>
      <w:rFonts w:ascii="Arial" w:hAnsi="Arial"/>
      <w:b/>
      <w:sz w:val="24"/>
      <w:lang w:val="pl-PL" w:eastAsia="ar-SA" w:bidi="ar-SA"/>
    </w:rPr>
  </w:style>
  <w:style w:type="paragraph" w:customStyle="1" w:styleId="APUNKT">
    <w:name w:val="A_PUNKT"/>
    <w:basedOn w:val="Normalny"/>
    <w:uiPriority w:val="99"/>
    <w:rsid w:val="007538E0"/>
    <w:pPr>
      <w:widowControl w:val="0"/>
      <w:suppressAutoHyphens w:val="0"/>
      <w:autoSpaceDE w:val="0"/>
      <w:autoSpaceDN w:val="0"/>
      <w:ind w:left="567"/>
    </w:pPr>
    <w:rPr>
      <w:rFonts w:ascii="Arial Narrow" w:hAnsi="Arial Narrow" w:cs="Times New Roman"/>
      <w:kern w:val="28"/>
      <w:sz w:val="24"/>
      <w:szCs w:val="24"/>
      <w:lang w:eastAsia="pl-PL"/>
    </w:rPr>
  </w:style>
  <w:style w:type="paragraph" w:styleId="Tekstprzypisukocowego">
    <w:name w:val="endnote text"/>
    <w:basedOn w:val="Normalny"/>
    <w:link w:val="TekstprzypisukocowegoZnak"/>
    <w:uiPriority w:val="99"/>
    <w:rsid w:val="002F56E4"/>
    <w:rPr>
      <w:rFonts w:cs="Times New Roman"/>
    </w:rPr>
  </w:style>
  <w:style w:type="character" w:customStyle="1" w:styleId="TekstprzypisukocowegoZnak">
    <w:name w:val="Tekst przypisu końcowego Znak"/>
    <w:basedOn w:val="Domylnaczcionkaakapitu"/>
    <w:link w:val="Tekstprzypisukocowego"/>
    <w:uiPriority w:val="99"/>
    <w:locked/>
    <w:rsid w:val="002F56E4"/>
    <w:rPr>
      <w:rFonts w:ascii="Arial" w:hAnsi="Arial"/>
      <w:lang w:eastAsia="ar-SA" w:bidi="ar-SA"/>
    </w:rPr>
  </w:style>
  <w:style w:type="character" w:styleId="Odwoanieprzypisukocowego">
    <w:name w:val="endnote reference"/>
    <w:basedOn w:val="Domylnaczcionkaakapitu"/>
    <w:uiPriority w:val="99"/>
    <w:rsid w:val="002F56E4"/>
    <w:rPr>
      <w:rFonts w:cs="Times New Roman"/>
      <w:vertAlign w:val="superscript"/>
    </w:rPr>
  </w:style>
  <w:style w:type="character" w:styleId="Odwoaniedokomentarza">
    <w:name w:val="annotation reference"/>
    <w:basedOn w:val="Domylnaczcionkaakapitu"/>
    <w:uiPriority w:val="99"/>
    <w:rsid w:val="0051103E"/>
    <w:rPr>
      <w:rFonts w:cs="Times New Roman"/>
      <w:sz w:val="16"/>
    </w:rPr>
  </w:style>
  <w:style w:type="paragraph" w:styleId="Tekstkomentarza">
    <w:name w:val="annotation text"/>
    <w:basedOn w:val="Normalny"/>
    <w:link w:val="TekstkomentarzaZnak1"/>
    <w:uiPriority w:val="99"/>
    <w:rsid w:val="0051103E"/>
    <w:rPr>
      <w:rFonts w:cs="Times New Roman"/>
    </w:rPr>
  </w:style>
  <w:style w:type="character" w:customStyle="1" w:styleId="TekstkomentarzaZnak1">
    <w:name w:val="Tekst komentarza Znak1"/>
    <w:basedOn w:val="Domylnaczcionkaakapitu"/>
    <w:link w:val="Tekstkomentarza"/>
    <w:uiPriority w:val="99"/>
    <w:locked/>
    <w:rsid w:val="0051103E"/>
    <w:rPr>
      <w:rFonts w:ascii="Arial" w:hAnsi="Arial"/>
      <w:lang w:eastAsia="ar-SA" w:bidi="ar-SA"/>
    </w:rPr>
  </w:style>
  <w:style w:type="paragraph" w:styleId="Tematkomentarza">
    <w:name w:val="annotation subject"/>
    <w:basedOn w:val="Tekstkomentarza"/>
    <w:next w:val="Tekstkomentarza"/>
    <w:link w:val="TematkomentarzaZnak"/>
    <w:uiPriority w:val="99"/>
    <w:rsid w:val="0051103E"/>
    <w:rPr>
      <w:b/>
      <w:bCs/>
    </w:rPr>
  </w:style>
  <w:style w:type="character" w:customStyle="1" w:styleId="TematkomentarzaZnak">
    <w:name w:val="Temat komentarza Znak"/>
    <w:basedOn w:val="TekstkomentarzaZnak1"/>
    <w:link w:val="Tematkomentarza"/>
    <w:uiPriority w:val="99"/>
    <w:locked/>
    <w:rsid w:val="0051103E"/>
    <w:rPr>
      <w:rFonts w:ascii="Arial" w:hAnsi="Arial"/>
      <w:b/>
      <w:lang w:eastAsia="ar-SA" w:bidi="ar-SA"/>
    </w:rPr>
  </w:style>
  <w:style w:type="paragraph" w:customStyle="1" w:styleId="CharChar3ZnakZnakCharCharZnakZnakCharChar">
    <w:name w:val="Char Char3 Znak Znak Char Char Znak Znak Char Char"/>
    <w:basedOn w:val="Normalny"/>
    <w:rsid w:val="00157A81"/>
    <w:pPr>
      <w:suppressAutoHyphens w:val="0"/>
    </w:pPr>
    <w:rPr>
      <w:rFonts w:ascii="Times New Roman" w:hAnsi="Times New Roman" w:cs="Times New Roman"/>
      <w:sz w:val="24"/>
      <w:szCs w:val="24"/>
      <w:lang w:eastAsia="pl-PL"/>
    </w:rPr>
  </w:style>
  <w:style w:type="paragraph" w:customStyle="1" w:styleId="Tekstpodstawowy22">
    <w:name w:val="Tekst podstawowy 22"/>
    <w:basedOn w:val="Normalny"/>
    <w:rsid w:val="00A92503"/>
    <w:pPr>
      <w:overflowPunct w:val="0"/>
      <w:autoSpaceDE w:val="0"/>
      <w:autoSpaceDN w:val="0"/>
      <w:adjustRightInd w:val="0"/>
      <w:spacing w:line="360" w:lineRule="auto"/>
      <w:ind w:left="360"/>
      <w:jc w:val="both"/>
      <w:textAlignment w:val="baseline"/>
    </w:pPr>
    <w:rPr>
      <w:rFonts w:ascii="Times New Roman" w:hAnsi="Times New Roman" w:cs="Times New Roman"/>
      <w:sz w:val="24"/>
      <w:lang w:eastAsia="en-US"/>
    </w:rPr>
  </w:style>
  <w:style w:type="paragraph" w:styleId="Bezodstpw">
    <w:name w:val="No Spacing"/>
    <w:link w:val="BezodstpwZnak"/>
    <w:uiPriority w:val="1"/>
    <w:qFormat/>
    <w:rsid w:val="00A92503"/>
    <w:rPr>
      <w:rFonts w:ascii="Calibri" w:hAnsi="Calibri"/>
      <w:lang w:eastAsia="en-US"/>
    </w:rPr>
  </w:style>
  <w:style w:type="character" w:customStyle="1" w:styleId="BezodstpwZnak">
    <w:name w:val="Bez odstępów Znak"/>
    <w:link w:val="Bezodstpw"/>
    <w:uiPriority w:val="1"/>
    <w:rsid w:val="00A92503"/>
    <w:rPr>
      <w:rFonts w:ascii="Calibri" w:hAnsi="Calibri"/>
      <w:lang w:eastAsia="en-US"/>
    </w:rPr>
  </w:style>
  <w:style w:type="paragraph" w:customStyle="1" w:styleId="krasnystaw-tekst">
    <w:name w:val="krasnystaw-tekst"/>
    <w:basedOn w:val="Normalny"/>
    <w:link w:val="krasnystaw-tekstZnak"/>
    <w:rsid w:val="0043418E"/>
    <w:pPr>
      <w:suppressAutoHyphens w:val="0"/>
      <w:spacing w:before="120" w:after="120"/>
      <w:jc w:val="both"/>
    </w:pPr>
    <w:rPr>
      <w:rFonts w:cs="Times New Roman"/>
      <w:sz w:val="22"/>
      <w:szCs w:val="22"/>
      <w:lang w:eastAsia="en-US" w:bidi="en-US"/>
    </w:rPr>
  </w:style>
  <w:style w:type="character" w:customStyle="1" w:styleId="krasnystaw-tekstZnak">
    <w:name w:val="krasnystaw-tekst Znak"/>
    <w:link w:val="krasnystaw-tekst"/>
    <w:rsid w:val="0043418E"/>
    <w:rPr>
      <w:rFonts w:ascii="Arial" w:hAnsi="Arial"/>
      <w:lang w:eastAsia="en-US" w:bidi="en-US"/>
    </w:rPr>
  </w:style>
  <w:style w:type="character" w:styleId="Hipercze">
    <w:name w:val="Hyperlink"/>
    <w:basedOn w:val="Domylnaczcionkaakapitu"/>
    <w:uiPriority w:val="99"/>
    <w:unhideWhenUsed/>
    <w:rsid w:val="00DD2FB8"/>
    <w:rPr>
      <w:color w:val="0000FF" w:themeColor="hyperlink"/>
      <w:u w:val="single"/>
    </w:rPr>
  </w:style>
  <w:style w:type="paragraph" w:styleId="Tytu">
    <w:name w:val="Title"/>
    <w:basedOn w:val="Normalny"/>
    <w:link w:val="TytuZnak"/>
    <w:qFormat/>
    <w:locked/>
    <w:rsid w:val="000E09DA"/>
    <w:pPr>
      <w:suppressAutoHyphens w:val="0"/>
      <w:jc w:val="center"/>
    </w:pPr>
    <w:rPr>
      <w:rFonts w:ascii="Times New Roman" w:hAnsi="Times New Roman" w:cs="Times New Roman"/>
      <w:b/>
      <w:lang w:eastAsia="pl-PL"/>
    </w:rPr>
  </w:style>
  <w:style w:type="character" w:customStyle="1" w:styleId="TytuZnak">
    <w:name w:val="Tytuł Znak"/>
    <w:basedOn w:val="Domylnaczcionkaakapitu"/>
    <w:link w:val="Tytu"/>
    <w:rsid w:val="000E09DA"/>
    <w:rPr>
      <w:b/>
      <w:sz w:val="20"/>
      <w:szCs w:val="20"/>
    </w:rPr>
  </w:style>
  <w:style w:type="paragraph" w:styleId="Tekstpodstawowy3">
    <w:name w:val="Body Text 3"/>
    <w:basedOn w:val="Normalny"/>
    <w:link w:val="Tekstpodstawowy3Znak"/>
    <w:uiPriority w:val="99"/>
    <w:semiHidden/>
    <w:unhideWhenUsed/>
    <w:rsid w:val="00E61FE0"/>
    <w:pPr>
      <w:spacing w:after="120"/>
    </w:pPr>
    <w:rPr>
      <w:sz w:val="16"/>
      <w:szCs w:val="16"/>
    </w:rPr>
  </w:style>
  <w:style w:type="character" w:customStyle="1" w:styleId="Tekstpodstawowy3Znak">
    <w:name w:val="Tekst podstawowy 3 Znak"/>
    <w:basedOn w:val="Domylnaczcionkaakapitu"/>
    <w:link w:val="Tekstpodstawowy3"/>
    <w:uiPriority w:val="99"/>
    <w:semiHidden/>
    <w:rsid w:val="00E61FE0"/>
    <w:rPr>
      <w:rFonts w:ascii="Arial" w:hAnsi="Arial" w:cs="Arial"/>
      <w:sz w:val="16"/>
      <w:szCs w:val="16"/>
      <w:lang w:eastAsia="ar-SA"/>
    </w:rPr>
  </w:style>
  <w:style w:type="character" w:styleId="Wyrnienieintensywne">
    <w:name w:val="Intense Emphasis"/>
    <w:uiPriority w:val="21"/>
    <w:qFormat/>
    <w:rsid w:val="00E61FE0"/>
    <w:rPr>
      <w:b/>
      <w:bCs/>
      <w:i/>
      <w:iCs/>
      <w:color w:val="4F81BD"/>
    </w:rPr>
  </w:style>
  <w:style w:type="paragraph" w:styleId="Nagwekspisutreci">
    <w:name w:val="TOC Heading"/>
    <w:basedOn w:val="Nagwek1"/>
    <w:next w:val="Normalny"/>
    <w:uiPriority w:val="39"/>
    <w:qFormat/>
    <w:rsid w:val="00E61FE0"/>
    <w:pPr>
      <w:keepLines/>
      <w:numPr>
        <w:numId w:val="0"/>
      </w:numPr>
      <w:suppressAutoHyphens w:val="0"/>
      <w:spacing w:before="480" w:line="276" w:lineRule="auto"/>
      <w:outlineLvl w:val="9"/>
    </w:pPr>
    <w:rPr>
      <w:rFonts w:ascii="Cambria" w:hAnsi="Cambria" w:cs="Times New Roman"/>
      <w:color w:val="365F91"/>
      <w:sz w:val="28"/>
      <w:szCs w:val="28"/>
      <w:lang w:val="x-none" w:eastAsia="pl-PL"/>
    </w:rPr>
  </w:style>
  <w:style w:type="paragraph" w:styleId="Spistreci2">
    <w:name w:val="toc 2"/>
    <w:basedOn w:val="Normalny"/>
    <w:next w:val="Normalny"/>
    <w:autoRedefine/>
    <w:uiPriority w:val="39"/>
    <w:unhideWhenUsed/>
    <w:qFormat/>
    <w:rsid w:val="00E61FE0"/>
    <w:pPr>
      <w:tabs>
        <w:tab w:val="right" w:leader="dot" w:pos="9072"/>
      </w:tabs>
      <w:suppressAutoHyphens w:val="0"/>
      <w:spacing w:after="100" w:line="276" w:lineRule="auto"/>
      <w:ind w:left="216"/>
    </w:pPr>
    <w:rPr>
      <w:rFonts w:ascii="Calibri" w:hAnsi="Calibri" w:cs="Times New Roman"/>
      <w:sz w:val="22"/>
      <w:szCs w:val="22"/>
      <w:lang w:eastAsia="pl-PL"/>
    </w:rPr>
  </w:style>
  <w:style w:type="paragraph" w:styleId="Spistreci1">
    <w:name w:val="toc 1"/>
    <w:basedOn w:val="Normalny"/>
    <w:next w:val="Normalny"/>
    <w:autoRedefine/>
    <w:uiPriority w:val="39"/>
    <w:unhideWhenUsed/>
    <w:qFormat/>
    <w:rsid w:val="00E61FE0"/>
    <w:pPr>
      <w:tabs>
        <w:tab w:val="left" w:pos="440"/>
        <w:tab w:val="right" w:leader="dot" w:pos="9072"/>
      </w:tabs>
      <w:suppressAutoHyphens w:val="0"/>
      <w:spacing w:after="100" w:line="276" w:lineRule="auto"/>
    </w:pPr>
    <w:rPr>
      <w:rFonts w:ascii="Calibri" w:hAnsi="Calibri" w:cs="Times New Roman"/>
      <w:sz w:val="22"/>
      <w:szCs w:val="22"/>
      <w:lang w:eastAsia="pl-PL"/>
    </w:rPr>
  </w:style>
  <w:style w:type="paragraph" w:customStyle="1" w:styleId="sanpodst">
    <w:name w:val="san_podst"/>
    <w:link w:val="sanpodstZnak"/>
    <w:rsid w:val="00B46BAC"/>
    <w:pPr>
      <w:spacing w:line="360" w:lineRule="auto"/>
      <w:jc w:val="both"/>
    </w:pPr>
    <w:rPr>
      <w:rFonts w:ascii="Garamond" w:hAnsi="Garamond"/>
      <w:sz w:val="26"/>
      <w:szCs w:val="26"/>
    </w:rPr>
  </w:style>
  <w:style w:type="character" w:customStyle="1" w:styleId="sanpodstZnak">
    <w:name w:val="san_podst Znak"/>
    <w:link w:val="sanpodst"/>
    <w:rsid w:val="00B46BAC"/>
    <w:rPr>
      <w:rFonts w:ascii="Garamond" w:hAnsi="Garamond"/>
      <w:sz w:val="26"/>
      <w:szCs w:val="26"/>
    </w:rPr>
  </w:style>
  <w:style w:type="paragraph" w:styleId="Legenda">
    <w:name w:val="caption"/>
    <w:basedOn w:val="Normalny"/>
    <w:next w:val="Normalny"/>
    <w:uiPriority w:val="35"/>
    <w:qFormat/>
    <w:locked/>
    <w:rsid w:val="00B46BAC"/>
    <w:pPr>
      <w:suppressAutoHyphens w:val="0"/>
      <w:spacing w:after="200" w:line="276" w:lineRule="auto"/>
    </w:pPr>
    <w:rPr>
      <w:rFonts w:ascii="Calibri" w:eastAsia="Calibri" w:hAnsi="Calibri" w:cs="Times New Roman"/>
      <w:b/>
      <w:bCs/>
      <w:lang w:eastAsia="en-US"/>
    </w:rPr>
  </w:style>
  <w:style w:type="character" w:customStyle="1" w:styleId="fontstyle01">
    <w:name w:val="fontstyle01"/>
    <w:rsid w:val="00B46BAC"/>
    <w:rPr>
      <w:rFonts w:ascii="ArialMT" w:hAnsi="ArialMT" w:hint="default"/>
      <w:b w:val="0"/>
      <w:bCs w:val="0"/>
      <w:i w:val="0"/>
      <w:iCs w:val="0"/>
      <w:color w:val="000000"/>
      <w:sz w:val="22"/>
      <w:szCs w:val="22"/>
    </w:rPr>
  </w:style>
  <w:style w:type="paragraph" w:customStyle="1" w:styleId="WW-Tekstpodstawowywcity2">
    <w:name w:val="WW-Tekst podstawowy wcięty 2"/>
    <w:basedOn w:val="Normalny"/>
    <w:rsid w:val="00605F2E"/>
    <w:pPr>
      <w:widowControl w:val="0"/>
      <w:tabs>
        <w:tab w:val="left" w:pos="1140"/>
      </w:tabs>
      <w:spacing w:line="360" w:lineRule="auto"/>
      <w:ind w:firstLine="567"/>
      <w:jc w:val="both"/>
    </w:pPr>
    <w:rPr>
      <w:rFonts w:cs="Times New Roman"/>
      <w:b/>
      <w:sz w:val="24"/>
      <w:szCs w:val="24"/>
      <w:lang w:eastAsia="en-US"/>
    </w:rPr>
  </w:style>
  <w:style w:type="character" w:customStyle="1" w:styleId="fontstyle21">
    <w:name w:val="fontstyle21"/>
    <w:basedOn w:val="Domylnaczcionkaakapitu"/>
    <w:rsid w:val="009642FD"/>
    <w:rPr>
      <w:rFonts w:ascii="Symbol" w:hAnsi="Symbol" w:hint="default"/>
      <w:b w:val="0"/>
      <w:bCs w:val="0"/>
      <w:i w:val="0"/>
      <w:iCs w:val="0"/>
      <w:color w:val="000000"/>
      <w:sz w:val="24"/>
      <w:szCs w:val="24"/>
    </w:rPr>
  </w:style>
  <w:style w:type="paragraph" w:customStyle="1" w:styleId="Akapitzlist1">
    <w:name w:val="Akapit z listą1"/>
    <w:basedOn w:val="Normalny"/>
    <w:rsid w:val="00E17828"/>
    <w:pPr>
      <w:suppressAutoHyphens w:val="0"/>
      <w:ind w:left="720"/>
      <w:contextualSpacing/>
    </w:pPr>
    <w:rPr>
      <w:rFonts w:ascii="Times New Roman" w:hAnsi="Times New Roman" w:cs="Times New Roman"/>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83608">
      <w:bodyDiv w:val="1"/>
      <w:marLeft w:val="0"/>
      <w:marRight w:val="0"/>
      <w:marTop w:val="0"/>
      <w:marBottom w:val="0"/>
      <w:divBdr>
        <w:top w:val="none" w:sz="0" w:space="0" w:color="auto"/>
        <w:left w:val="none" w:sz="0" w:space="0" w:color="auto"/>
        <w:bottom w:val="none" w:sz="0" w:space="0" w:color="auto"/>
        <w:right w:val="none" w:sz="0" w:space="0" w:color="auto"/>
      </w:divBdr>
      <w:divsChild>
        <w:div w:id="1356467060">
          <w:marLeft w:val="0"/>
          <w:marRight w:val="0"/>
          <w:marTop w:val="0"/>
          <w:marBottom w:val="0"/>
          <w:divBdr>
            <w:top w:val="none" w:sz="0" w:space="0" w:color="auto"/>
            <w:left w:val="none" w:sz="0" w:space="0" w:color="auto"/>
            <w:bottom w:val="none" w:sz="0" w:space="0" w:color="auto"/>
            <w:right w:val="none" w:sz="0" w:space="0" w:color="auto"/>
          </w:divBdr>
        </w:div>
        <w:div w:id="1726441986">
          <w:marLeft w:val="0"/>
          <w:marRight w:val="0"/>
          <w:marTop w:val="0"/>
          <w:marBottom w:val="0"/>
          <w:divBdr>
            <w:top w:val="none" w:sz="0" w:space="0" w:color="auto"/>
            <w:left w:val="none" w:sz="0" w:space="0" w:color="auto"/>
            <w:bottom w:val="none" w:sz="0" w:space="0" w:color="auto"/>
            <w:right w:val="none" w:sz="0" w:space="0" w:color="auto"/>
          </w:divBdr>
        </w:div>
        <w:div w:id="1749423442">
          <w:marLeft w:val="0"/>
          <w:marRight w:val="0"/>
          <w:marTop w:val="0"/>
          <w:marBottom w:val="0"/>
          <w:divBdr>
            <w:top w:val="none" w:sz="0" w:space="0" w:color="auto"/>
            <w:left w:val="none" w:sz="0" w:space="0" w:color="auto"/>
            <w:bottom w:val="none" w:sz="0" w:space="0" w:color="auto"/>
            <w:right w:val="none" w:sz="0" w:space="0" w:color="auto"/>
          </w:divBdr>
        </w:div>
        <w:div w:id="2080513937">
          <w:marLeft w:val="0"/>
          <w:marRight w:val="0"/>
          <w:marTop w:val="0"/>
          <w:marBottom w:val="0"/>
          <w:divBdr>
            <w:top w:val="none" w:sz="0" w:space="0" w:color="auto"/>
            <w:left w:val="none" w:sz="0" w:space="0" w:color="auto"/>
            <w:bottom w:val="none" w:sz="0" w:space="0" w:color="auto"/>
            <w:right w:val="none" w:sz="0" w:space="0" w:color="auto"/>
          </w:divBdr>
        </w:div>
        <w:div w:id="236525757">
          <w:marLeft w:val="0"/>
          <w:marRight w:val="0"/>
          <w:marTop w:val="0"/>
          <w:marBottom w:val="0"/>
          <w:divBdr>
            <w:top w:val="none" w:sz="0" w:space="0" w:color="auto"/>
            <w:left w:val="none" w:sz="0" w:space="0" w:color="auto"/>
            <w:bottom w:val="none" w:sz="0" w:space="0" w:color="auto"/>
            <w:right w:val="none" w:sz="0" w:space="0" w:color="auto"/>
          </w:divBdr>
        </w:div>
        <w:div w:id="452017619">
          <w:marLeft w:val="0"/>
          <w:marRight w:val="0"/>
          <w:marTop w:val="0"/>
          <w:marBottom w:val="0"/>
          <w:divBdr>
            <w:top w:val="none" w:sz="0" w:space="0" w:color="auto"/>
            <w:left w:val="none" w:sz="0" w:space="0" w:color="auto"/>
            <w:bottom w:val="none" w:sz="0" w:space="0" w:color="auto"/>
            <w:right w:val="none" w:sz="0" w:space="0" w:color="auto"/>
          </w:divBdr>
        </w:div>
        <w:div w:id="1377319836">
          <w:marLeft w:val="0"/>
          <w:marRight w:val="0"/>
          <w:marTop w:val="0"/>
          <w:marBottom w:val="0"/>
          <w:divBdr>
            <w:top w:val="none" w:sz="0" w:space="0" w:color="auto"/>
            <w:left w:val="none" w:sz="0" w:space="0" w:color="auto"/>
            <w:bottom w:val="none" w:sz="0" w:space="0" w:color="auto"/>
            <w:right w:val="none" w:sz="0" w:space="0" w:color="auto"/>
          </w:divBdr>
        </w:div>
        <w:div w:id="1637759936">
          <w:marLeft w:val="0"/>
          <w:marRight w:val="0"/>
          <w:marTop w:val="0"/>
          <w:marBottom w:val="0"/>
          <w:divBdr>
            <w:top w:val="none" w:sz="0" w:space="0" w:color="auto"/>
            <w:left w:val="none" w:sz="0" w:space="0" w:color="auto"/>
            <w:bottom w:val="none" w:sz="0" w:space="0" w:color="auto"/>
            <w:right w:val="none" w:sz="0" w:space="0" w:color="auto"/>
          </w:divBdr>
        </w:div>
        <w:div w:id="1477070433">
          <w:marLeft w:val="0"/>
          <w:marRight w:val="0"/>
          <w:marTop w:val="0"/>
          <w:marBottom w:val="0"/>
          <w:divBdr>
            <w:top w:val="none" w:sz="0" w:space="0" w:color="auto"/>
            <w:left w:val="none" w:sz="0" w:space="0" w:color="auto"/>
            <w:bottom w:val="none" w:sz="0" w:space="0" w:color="auto"/>
            <w:right w:val="none" w:sz="0" w:space="0" w:color="auto"/>
          </w:divBdr>
        </w:div>
      </w:divsChild>
    </w:div>
    <w:div w:id="452555519">
      <w:marLeft w:val="0"/>
      <w:marRight w:val="0"/>
      <w:marTop w:val="0"/>
      <w:marBottom w:val="0"/>
      <w:divBdr>
        <w:top w:val="none" w:sz="0" w:space="0" w:color="auto"/>
        <w:left w:val="none" w:sz="0" w:space="0" w:color="auto"/>
        <w:bottom w:val="none" w:sz="0" w:space="0" w:color="auto"/>
        <w:right w:val="none" w:sz="0" w:space="0" w:color="auto"/>
      </w:divBdr>
    </w:div>
    <w:div w:id="452555520">
      <w:marLeft w:val="0"/>
      <w:marRight w:val="0"/>
      <w:marTop w:val="0"/>
      <w:marBottom w:val="0"/>
      <w:divBdr>
        <w:top w:val="none" w:sz="0" w:space="0" w:color="auto"/>
        <w:left w:val="none" w:sz="0" w:space="0" w:color="auto"/>
        <w:bottom w:val="none" w:sz="0" w:space="0" w:color="auto"/>
        <w:right w:val="none" w:sz="0" w:space="0" w:color="auto"/>
      </w:divBdr>
    </w:div>
    <w:div w:id="626401263">
      <w:bodyDiv w:val="1"/>
      <w:marLeft w:val="0"/>
      <w:marRight w:val="0"/>
      <w:marTop w:val="0"/>
      <w:marBottom w:val="0"/>
      <w:divBdr>
        <w:top w:val="none" w:sz="0" w:space="0" w:color="auto"/>
        <w:left w:val="none" w:sz="0" w:space="0" w:color="auto"/>
        <w:bottom w:val="none" w:sz="0" w:space="0" w:color="auto"/>
        <w:right w:val="none" w:sz="0" w:space="0" w:color="auto"/>
      </w:divBdr>
    </w:div>
    <w:div w:id="1318413329">
      <w:bodyDiv w:val="1"/>
      <w:marLeft w:val="0"/>
      <w:marRight w:val="0"/>
      <w:marTop w:val="0"/>
      <w:marBottom w:val="0"/>
      <w:divBdr>
        <w:top w:val="none" w:sz="0" w:space="0" w:color="auto"/>
        <w:left w:val="none" w:sz="0" w:space="0" w:color="auto"/>
        <w:bottom w:val="none" w:sz="0" w:space="0" w:color="auto"/>
        <w:right w:val="none" w:sz="0" w:space="0" w:color="auto"/>
      </w:divBdr>
      <w:divsChild>
        <w:div w:id="2127579866">
          <w:marLeft w:val="0"/>
          <w:marRight w:val="0"/>
          <w:marTop w:val="0"/>
          <w:marBottom w:val="0"/>
          <w:divBdr>
            <w:top w:val="none" w:sz="0" w:space="0" w:color="auto"/>
            <w:left w:val="none" w:sz="0" w:space="0" w:color="auto"/>
            <w:bottom w:val="none" w:sz="0" w:space="0" w:color="auto"/>
            <w:right w:val="none" w:sz="0" w:space="0" w:color="auto"/>
          </w:divBdr>
        </w:div>
        <w:div w:id="801461462">
          <w:marLeft w:val="0"/>
          <w:marRight w:val="0"/>
          <w:marTop w:val="0"/>
          <w:marBottom w:val="0"/>
          <w:divBdr>
            <w:top w:val="none" w:sz="0" w:space="0" w:color="auto"/>
            <w:left w:val="none" w:sz="0" w:space="0" w:color="auto"/>
            <w:bottom w:val="none" w:sz="0" w:space="0" w:color="auto"/>
            <w:right w:val="none" w:sz="0" w:space="0" w:color="auto"/>
          </w:divBdr>
        </w:div>
        <w:div w:id="722945173">
          <w:marLeft w:val="0"/>
          <w:marRight w:val="0"/>
          <w:marTop w:val="0"/>
          <w:marBottom w:val="0"/>
          <w:divBdr>
            <w:top w:val="none" w:sz="0" w:space="0" w:color="auto"/>
            <w:left w:val="none" w:sz="0" w:space="0" w:color="auto"/>
            <w:bottom w:val="none" w:sz="0" w:space="0" w:color="auto"/>
            <w:right w:val="none" w:sz="0" w:space="0" w:color="auto"/>
          </w:divBdr>
        </w:div>
        <w:div w:id="737165548">
          <w:marLeft w:val="0"/>
          <w:marRight w:val="0"/>
          <w:marTop w:val="0"/>
          <w:marBottom w:val="0"/>
          <w:divBdr>
            <w:top w:val="none" w:sz="0" w:space="0" w:color="auto"/>
            <w:left w:val="none" w:sz="0" w:space="0" w:color="auto"/>
            <w:bottom w:val="none" w:sz="0" w:space="0" w:color="auto"/>
            <w:right w:val="none" w:sz="0" w:space="0" w:color="auto"/>
          </w:divBdr>
        </w:div>
        <w:div w:id="776146636">
          <w:marLeft w:val="0"/>
          <w:marRight w:val="0"/>
          <w:marTop w:val="0"/>
          <w:marBottom w:val="0"/>
          <w:divBdr>
            <w:top w:val="none" w:sz="0" w:space="0" w:color="auto"/>
            <w:left w:val="none" w:sz="0" w:space="0" w:color="auto"/>
            <w:bottom w:val="none" w:sz="0" w:space="0" w:color="auto"/>
            <w:right w:val="none" w:sz="0" w:space="0" w:color="auto"/>
          </w:divBdr>
        </w:div>
        <w:div w:id="728722919">
          <w:marLeft w:val="0"/>
          <w:marRight w:val="0"/>
          <w:marTop w:val="0"/>
          <w:marBottom w:val="0"/>
          <w:divBdr>
            <w:top w:val="none" w:sz="0" w:space="0" w:color="auto"/>
            <w:left w:val="none" w:sz="0" w:space="0" w:color="auto"/>
            <w:bottom w:val="none" w:sz="0" w:space="0" w:color="auto"/>
            <w:right w:val="none" w:sz="0" w:space="0" w:color="auto"/>
          </w:divBdr>
        </w:div>
        <w:div w:id="1709715204">
          <w:marLeft w:val="0"/>
          <w:marRight w:val="0"/>
          <w:marTop w:val="0"/>
          <w:marBottom w:val="0"/>
          <w:divBdr>
            <w:top w:val="none" w:sz="0" w:space="0" w:color="auto"/>
            <w:left w:val="none" w:sz="0" w:space="0" w:color="auto"/>
            <w:bottom w:val="none" w:sz="0" w:space="0" w:color="auto"/>
            <w:right w:val="none" w:sz="0" w:space="0" w:color="auto"/>
          </w:divBdr>
        </w:div>
        <w:div w:id="879515065">
          <w:marLeft w:val="0"/>
          <w:marRight w:val="0"/>
          <w:marTop w:val="0"/>
          <w:marBottom w:val="0"/>
          <w:divBdr>
            <w:top w:val="none" w:sz="0" w:space="0" w:color="auto"/>
            <w:left w:val="none" w:sz="0" w:space="0" w:color="auto"/>
            <w:bottom w:val="none" w:sz="0" w:space="0" w:color="auto"/>
            <w:right w:val="none" w:sz="0" w:space="0" w:color="auto"/>
          </w:divBdr>
        </w:div>
        <w:div w:id="1022627685">
          <w:marLeft w:val="0"/>
          <w:marRight w:val="0"/>
          <w:marTop w:val="0"/>
          <w:marBottom w:val="0"/>
          <w:divBdr>
            <w:top w:val="none" w:sz="0" w:space="0" w:color="auto"/>
            <w:left w:val="none" w:sz="0" w:space="0" w:color="auto"/>
            <w:bottom w:val="none" w:sz="0" w:space="0" w:color="auto"/>
            <w:right w:val="none" w:sz="0" w:space="0" w:color="auto"/>
          </w:divBdr>
        </w:div>
        <w:div w:id="792407896">
          <w:marLeft w:val="0"/>
          <w:marRight w:val="0"/>
          <w:marTop w:val="0"/>
          <w:marBottom w:val="0"/>
          <w:divBdr>
            <w:top w:val="none" w:sz="0" w:space="0" w:color="auto"/>
            <w:left w:val="none" w:sz="0" w:space="0" w:color="auto"/>
            <w:bottom w:val="none" w:sz="0" w:space="0" w:color="auto"/>
            <w:right w:val="none" w:sz="0" w:space="0" w:color="auto"/>
          </w:divBdr>
        </w:div>
        <w:div w:id="1619024112">
          <w:marLeft w:val="0"/>
          <w:marRight w:val="0"/>
          <w:marTop w:val="0"/>
          <w:marBottom w:val="0"/>
          <w:divBdr>
            <w:top w:val="none" w:sz="0" w:space="0" w:color="auto"/>
            <w:left w:val="none" w:sz="0" w:space="0" w:color="auto"/>
            <w:bottom w:val="none" w:sz="0" w:space="0" w:color="auto"/>
            <w:right w:val="none" w:sz="0" w:space="0" w:color="auto"/>
          </w:divBdr>
        </w:div>
        <w:div w:id="557131580">
          <w:marLeft w:val="0"/>
          <w:marRight w:val="0"/>
          <w:marTop w:val="0"/>
          <w:marBottom w:val="0"/>
          <w:divBdr>
            <w:top w:val="none" w:sz="0" w:space="0" w:color="auto"/>
            <w:left w:val="none" w:sz="0" w:space="0" w:color="auto"/>
            <w:bottom w:val="none" w:sz="0" w:space="0" w:color="auto"/>
            <w:right w:val="none" w:sz="0" w:space="0" w:color="auto"/>
          </w:divBdr>
        </w:div>
        <w:div w:id="1324091853">
          <w:marLeft w:val="0"/>
          <w:marRight w:val="0"/>
          <w:marTop w:val="0"/>
          <w:marBottom w:val="0"/>
          <w:divBdr>
            <w:top w:val="none" w:sz="0" w:space="0" w:color="auto"/>
            <w:left w:val="none" w:sz="0" w:space="0" w:color="auto"/>
            <w:bottom w:val="none" w:sz="0" w:space="0" w:color="auto"/>
            <w:right w:val="none" w:sz="0" w:space="0" w:color="auto"/>
          </w:divBdr>
        </w:div>
        <w:div w:id="16346823">
          <w:marLeft w:val="0"/>
          <w:marRight w:val="0"/>
          <w:marTop w:val="0"/>
          <w:marBottom w:val="0"/>
          <w:divBdr>
            <w:top w:val="none" w:sz="0" w:space="0" w:color="auto"/>
            <w:left w:val="none" w:sz="0" w:space="0" w:color="auto"/>
            <w:bottom w:val="none" w:sz="0" w:space="0" w:color="auto"/>
            <w:right w:val="none" w:sz="0" w:space="0" w:color="auto"/>
          </w:divBdr>
        </w:div>
        <w:div w:id="1580754442">
          <w:marLeft w:val="0"/>
          <w:marRight w:val="0"/>
          <w:marTop w:val="0"/>
          <w:marBottom w:val="0"/>
          <w:divBdr>
            <w:top w:val="none" w:sz="0" w:space="0" w:color="auto"/>
            <w:left w:val="none" w:sz="0" w:space="0" w:color="auto"/>
            <w:bottom w:val="none" w:sz="0" w:space="0" w:color="auto"/>
            <w:right w:val="none" w:sz="0" w:space="0" w:color="auto"/>
          </w:divBdr>
        </w:div>
        <w:div w:id="927343904">
          <w:marLeft w:val="0"/>
          <w:marRight w:val="0"/>
          <w:marTop w:val="0"/>
          <w:marBottom w:val="0"/>
          <w:divBdr>
            <w:top w:val="none" w:sz="0" w:space="0" w:color="auto"/>
            <w:left w:val="none" w:sz="0" w:space="0" w:color="auto"/>
            <w:bottom w:val="none" w:sz="0" w:space="0" w:color="auto"/>
            <w:right w:val="none" w:sz="0" w:space="0" w:color="auto"/>
          </w:divBdr>
        </w:div>
        <w:div w:id="1375350957">
          <w:marLeft w:val="0"/>
          <w:marRight w:val="0"/>
          <w:marTop w:val="0"/>
          <w:marBottom w:val="0"/>
          <w:divBdr>
            <w:top w:val="none" w:sz="0" w:space="0" w:color="auto"/>
            <w:left w:val="none" w:sz="0" w:space="0" w:color="auto"/>
            <w:bottom w:val="none" w:sz="0" w:space="0" w:color="auto"/>
            <w:right w:val="none" w:sz="0" w:space="0" w:color="auto"/>
          </w:divBdr>
        </w:div>
        <w:div w:id="1994948403">
          <w:marLeft w:val="0"/>
          <w:marRight w:val="0"/>
          <w:marTop w:val="0"/>
          <w:marBottom w:val="0"/>
          <w:divBdr>
            <w:top w:val="none" w:sz="0" w:space="0" w:color="auto"/>
            <w:left w:val="none" w:sz="0" w:space="0" w:color="auto"/>
            <w:bottom w:val="none" w:sz="0" w:space="0" w:color="auto"/>
            <w:right w:val="none" w:sz="0" w:space="0" w:color="auto"/>
          </w:divBdr>
        </w:div>
        <w:div w:id="1767916172">
          <w:marLeft w:val="0"/>
          <w:marRight w:val="0"/>
          <w:marTop w:val="0"/>
          <w:marBottom w:val="0"/>
          <w:divBdr>
            <w:top w:val="none" w:sz="0" w:space="0" w:color="auto"/>
            <w:left w:val="none" w:sz="0" w:space="0" w:color="auto"/>
            <w:bottom w:val="none" w:sz="0" w:space="0" w:color="auto"/>
            <w:right w:val="none" w:sz="0" w:space="0" w:color="auto"/>
          </w:divBdr>
        </w:div>
        <w:div w:id="79449083">
          <w:marLeft w:val="0"/>
          <w:marRight w:val="0"/>
          <w:marTop w:val="0"/>
          <w:marBottom w:val="0"/>
          <w:divBdr>
            <w:top w:val="none" w:sz="0" w:space="0" w:color="auto"/>
            <w:left w:val="none" w:sz="0" w:space="0" w:color="auto"/>
            <w:bottom w:val="none" w:sz="0" w:space="0" w:color="auto"/>
            <w:right w:val="none" w:sz="0" w:space="0" w:color="auto"/>
          </w:divBdr>
        </w:div>
        <w:div w:id="1879470205">
          <w:marLeft w:val="0"/>
          <w:marRight w:val="0"/>
          <w:marTop w:val="0"/>
          <w:marBottom w:val="0"/>
          <w:divBdr>
            <w:top w:val="none" w:sz="0" w:space="0" w:color="auto"/>
            <w:left w:val="none" w:sz="0" w:space="0" w:color="auto"/>
            <w:bottom w:val="none" w:sz="0" w:space="0" w:color="auto"/>
            <w:right w:val="none" w:sz="0" w:space="0" w:color="auto"/>
          </w:divBdr>
        </w:div>
        <w:div w:id="481118910">
          <w:marLeft w:val="0"/>
          <w:marRight w:val="0"/>
          <w:marTop w:val="0"/>
          <w:marBottom w:val="0"/>
          <w:divBdr>
            <w:top w:val="none" w:sz="0" w:space="0" w:color="auto"/>
            <w:left w:val="none" w:sz="0" w:space="0" w:color="auto"/>
            <w:bottom w:val="none" w:sz="0" w:space="0" w:color="auto"/>
            <w:right w:val="none" w:sz="0" w:space="0" w:color="auto"/>
          </w:divBdr>
        </w:div>
        <w:div w:id="2045251724">
          <w:marLeft w:val="0"/>
          <w:marRight w:val="0"/>
          <w:marTop w:val="0"/>
          <w:marBottom w:val="0"/>
          <w:divBdr>
            <w:top w:val="none" w:sz="0" w:space="0" w:color="auto"/>
            <w:left w:val="none" w:sz="0" w:space="0" w:color="auto"/>
            <w:bottom w:val="none" w:sz="0" w:space="0" w:color="auto"/>
            <w:right w:val="none" w:sz="0" w:space="0" w:color="auto"/>
          </w:divBdr>
        </w:div>
        <w:div w:id="1759449512">
          <w:marLeft w:val="0"/>
          <w:marRight w:val="0"/>
          <w:marTop w:val="0"/>
          <w:marBottom w:val="0"/>
          <w:divBdr>
            <w:top w:val="none" w:sz="0" w:space="0" w:color="auto"/>
            <w:left w:val="none" w:sz="0" w:space="0" w:color="auto"/>
            <w:bottom w:val="none" w:sz="0" w:space="0" w:color="auto"/>
            <w:right w:val="none" w:sz="0" w:space="0" w:color="auto"/>
          </w:divBdr>
        </w:div>
        <w:div w:id="1492790171">
          <w:marLeft w:val="0"/>
          <w:marRight w:val="0"/>
          <w:marTop w:val="0"/>
          <w:marBottom w:val="0"/>
          <w:divBdr>
            <w:top w:val="none" w:sz="0" w:space="0" w:color="auto"/>
            <w:left w:val="none" w:sz="0" w:space="0" w:color="auto"/>
            <w:bottom w:val="none" w:sz="0" w:space="0" w:color="auto"/>
            <w:right w:val="none" w:sz="0" w:space="0" w:color="auto"/>
          </w:divBdr>
        </w:div>
        <w:div w:id="1554078644">
          <w:marLeft w:val="0"/>
          <w:marRight w:val="0"/>
          <w:marTop w:val="0"/>
          <w:marBottom w:val="0"/>
          <w:divBdr>
            <w:top w:val="none" w:sz="0" w:space="0" w:color="auto"/>
            <w:left w:val="none" w:sz="0" w:space="0" w:color="auto"/>
            <w:bottom w:val="none" w:sz="0" w:space="0" w:color="auto"/>
            <w:right w:val="none" w:sz="0" w:space="0" w:color="auto"/>
          </w:divBdr>
        </w:div>
        <w:div w:id="715273739">
          <w:marLeft w:val="0"/>
          <w:marRight w:val="0"/>
          <w:marTop w:val="0"/>
          <w:marBottom w:val="0"/>
          <w:divBdr>
            <w:top w:val="none" w:sz="0" w:space="0" w:color="auto"/>
            <w:left w:val="none" w:sz="0" w:space="0" w:color="auto"/>
            <w:bottom w:val="none" w:sz="0" w:space="0" w:color="auto"/>
            <w:right w:val="none" w:sz="0" w:space="0" w:color="auto"/>
          </w:divBdr>
        </w:div>
        <w:div w:id="1265959691">
          <w:marLeft w:val="0"/>
          <w:marRight w:val="0"/>
          <w:marTop w:val="0"/>
          <w:marBottom w:val="0"/>
          <w:divBdr>
            <w:top w:val="none" w:sz="0" w:space="0" w:color="auto"/>
            <w:left w:val="none" w:sz="0" w:space="0" w:color="auto"/>
            <w:bottom w:val="none" w:sz="0" w:space="0" w:color="auto"/>
            <w:right w:val="none" w:sz="0" w:space="0" w:color="auto"/>
          </w:divBdr>
        </w:div>
        <w:div w:id="1488549534">
          <w:marLeft w:val="0"/>
          <w:marRight w:val="0"/>
          <w:marTop w:val="0"/>
          <w:marBottom w:val="0"/>
          <w:divBdr>
            <w:top w:val="none" w:sz="0" w:space="0" w:color="auto"/>
            <w:left w:val="none" w:sz="0" w:space="0" w:color="auto"/>
            <w:bottom w:val="none" w:sz="0" w:space="0" w:color="auto"/>
            <w:right w:val="none" w:sz="0" w:space="0" w:color="auto"/>
          </w:divBdr>
        </w:div>
        <w:div w:id="1198392464">
          <w:marLeft w:val="0"/>
          <w:marRight w:val="0"/>
          <w:marTop w:val="0"/>
          <w:marBottom w:val="0"/>
          <w:divBdr>
            <w:top w:val="none" w:sz="0" w:space="0" w:color="auto"/>
            <w:left w:val="none" w:sz="0" w:space="0" w:color="auto"/>
            <w:bottom w:val="none" w:sz="0" w:space="0" w:color="auto"/>
            <w:right w:val="none" w:sz="0" w:space="0" w:color="auto"/>
          </w:divBdr>
        </w:div>
        <w:div w:id="339433387">
          <w:marLeft w:val="0"/>
          <w:marRight w:val="0"/>
          <w:marTop w:val="0"/>
          <w:marBottom w:val="0"/>
          <w:divBdr>
            <w:top w:val="none" w:sz="0" w:space="0" w:color="auto"/>
            <w:left w:val="none" w:sz="0" w:space="0" w:color="auto"/>
            <w:bottom w:val="none" w:sz="0" w:space="0" w:color="auto"/>
            <w:right w:val="none" w:sz="0" w:space="0" w:color="auto"/>
          </w:divBdr>
        </w:div>
        <w:div w:id="1607039602">
          <w:marLeft w:val="0"/>
          <w:marRight w:val="0"/>
          <w:marTop w:val="0"/>
          <w:marBottom w:val="0"/>
          <w:divBdr>
            <w:top w:val="none" w:sz="0" w:space="0" w:color="auto"/>
            <w:left w:val="none" w:sz="0" w:space="0" w:color="auto"/>
            <w:bottom w:val="none" w:sz="0" w:space="0" w:color="auto"/>
            <w:right w:val="none" w:sz="0" w:space="0" w:color="auto"/>
          </w:divBdr>
        </w:div>
        <w:div w:id="396629497">
          <w:marLeft w:val="0"/>
          <w:marRight w:val="0"/>
          <w:marTop w:val="0"/>
          <w:marBottom w:val="0"/>
          <w:divBdr>
            <w:top w:val="none" w:sz="0" w:space="0" w:color="auto"/>
            <w:left w:val="none" w:sz="0" w:space="0" w:color="auto"/>
            <w:bottom w:val="none" w:sz="0" w:space="0" w:color="auto"/>
            <w:right w:val="none" w:sz="0" w:space="0" w:color="auto"/>
          </w:divBdr>
        </w:div>
        <w:div w:id="2075734570">
          <w:marLeft w:val="0"/>
          <w:marRight w:val="0"/>
          <w:marTop w:val="0"/>
          <w:marBottom w:val="0"/>
          <w:divBdr>
            <w:top w:val="none" w:sz="0" w:space="0" w:color="auto"/>
            <w:left w:val="none" w:sz="0" w:space="0" w:color="auto"/>
            <w:bottom w:val="none" w:sz="0" w:space="0" w:color="auto"/>
            <w:right w:val="none" w:sz="0" w:space="0" w:color="auto"/>
          </w:divBdr>
        </w:div>
        <w:div w:id="99490181">
          <w:marLeft w:val="0"/>
          <w:marRight w:val="0"/>
          <w:marTop w:val="0"/>
          <w:marBottom w:val="0"/>
          <w:divBdr>
            <w:top w:val="none" w:sz="0" w:space="0" w:color="auto"/>
            <w:left w:val="none" w:sz="0" w:space="0" w:color="auto"/>
            <w:bottom w:val="none" w:sz="0" w:space="0" w:color="auto"/>
            <w:right w:val="none" w:sz="0" w:space="0" w:color="auto"/>
          </w:divBdr>
        </w:div>
        <w:div w:id="314534547">
          <w:marLeft w:val="0"/>
          <w:marRight w:val="0"/>
          <w:marTop w:val="0"/>
          <w:marBottom w:val="0"/>
          <w:divBdr>
            <w:top w:val="none" w:sz="0" w:space="0" w:color="auto"/>
            <w:left w:val="none" w:sz="0" w:space="0" w:color="auto"/>
            <w:bottom w:val="none" w:sz="0" w:space="0" w:color="auto"/>
            <w:right w:val="none" w:sz="0" w:space="0" w:color="auto"/>
          </w:divBdr>
        </w:div>
        <w:div w:id="1083336073">
          <w:marLeft w:val="0"/>
          <w:marRight w:val="0"/>
          <w:marTop w:val="0"/>
          <w:marBottom w:val="0"/>
          <w:divBdr>
            <w:top w:val="none" w:sz="0" w:space="0" w:color="auto"/>
            <w:left w:val="none" w:sz="0" w:space="0" w:color="auto"/>
            <w:bottom w:val="none" w:sz="0" w:space="0" w:color="auto"/>
            <w:right w:val="none" w:sz="0" w:space="0" w:color="auto"/>
          </w:divBdr>
        </w:div>
        <w:div w:id="1910656040">
          <w:marLeft w:val="0"/>
          <w:marRight w:val="0"/>
          <w:marTop w:val="0"/>
          <w:marBottom w:val="0"/>
          <w:divBdr>
            <w:top w:val="none" w:sz="0" w:space="0" w:color="auto"/>
            <w:left w:val="none" w:sz="0" w:space="0" w:color="auto"/>
            <w:bottom w:val="none" w:sz="0" w:space="0" w:color="auto"/>
            <w:right w:val="none" w:sz="0" w:space="0" w:color="auto"/>
          </w:divBdr>
        </w:div>
        <w:div w:id="708067928">
          <w:marLeft w:val="0"/>
          <w:marRight w:val="0"/>
          <w:marTop w:val="0"/>
          <w:marBottom w:val="0"/>
          <w:divBdr>
            <w:top w:val="none" w:sz="0" w:space="0" w:color="auto"/>
            <w:left w:val="none" w:sz="0" w:space="0" w:color="auto"/>
            <w:bottom w:val="none" w:sz="0" w:space="0" w:color="auto"/>
            <w:right w:val="none" w:sz="0" w:space="0" w:color="auto"/>
          </w:divBdr>
        </w:div>
      </w:divsChild>
    </w:div>
    <w:div w:id="1765491239">
      <w:bodyDiv w:val="1"/>
      <w:marLeft w:val="0"/>
      <w:marRight w:val="0"/>
      <w:marTop w:val="0"/>
      <w:marBottom w:val="0"/>
      <w:divBdr>
        <w:top w:val="none" w:sz="0" w:space="0" w:color="auto"/>
        <w:left w:val="none" w:sz="0" w:space="0" w:color="auto"/>
        <w:bottom w:val="none" w:sz="0" w:space="0" w:color="auto"/>
        <w:right w:val="none" w:sz="0" w:space="0" w:color="auto"/>
      </w:divBdr>
    </w:div>
    <w:div w:id="1882474036">
      <w:bodyDiv w:val="1"/>
      <w:marLeft w:val="0"/>
      <w:marRight w:val="0"/>
      <w:marTop w:val="0"/>
      <w:marBottom w:val="0"/>
      <w:divBdr>
        <w:top w:val="none" w:sz="0" w:space="0" w:color="auto"/>
        <w:left w:val="none" w:sz="0" w:space="0" w:color="auto"/>
        <w:bottom w:val="none" w:sz="0" w:space="0" w:color="auto"/>
        <w:right w:val="none" w:sz="0" w:space="0" w:color="auto"/>
      </w:divBdr>
    </w:div>
    <w:div w:id="1952281651">
      <w:bodyDiv w:val="1"/>
      <w:marLeft w:val="0"/>
      <w:marRight w:val="0"/>
      <w:marTop w:val="0"/>
      <w:marBottom w:val="0"/>
      <w:divBdr>
        <w:top w:val="none" w:sz="0" w:space="0" w:color="auto"/>
        <w:left w:val="none" w:sz="0" w:space="0" w:color="auto"/>
        <w:bottom w:val="none" w:sz="0" w:space="0" w:color="auto"/>
        <w:right w:val="none" w:sz="0" w:space="0" w:color="auto"/>
      </w:divBdr>
      <w:divsChild>
        <w:div w:id="510998000">
          <w:marLeft w:val="0"/>
          <w:marRight w:val="0"/>
          <w:marTop w:val="0"/>
          <w:marBottom w:val="0"/>
          <w:divBdr>
            <w:top w:val="none" w:sz="0" w:space="0" w:color="auto"/>
            <w:left w:val="none" w:sz="0" w:space="0" w:color="auto"/>
            <w:bottom w:val="none" w:sz="0" w:space="0" w:color="auto"/>
            <w:right w:val="none" w:sz="0" w:space="0" w:color="auto"/>
          </w:divBdr>
        </w:div>
        <w:div w:id="1425344264">
          <w:marLeft w:val="0"/>
          <w:marRight w:val="0"/>
          <w:marTop w:val="0"/>
          <w:marBottom w:val="0"/>
          <w:divBdr>
            <w:top w:val="none" w:sz="0" w:space="0" w:color="auto"/>
            <w:left w:val="none" w:sz="0" w:space="0" w:color="auto"/>
            <w:bottom w:val="none" w:sz="0" w:space="0" w:color="auto"/>
            <w:right w:val="none" w:sz="0" w:space="0" w:color="auto"/>
          </w:divBdr>
        </w:div>
        <w:div w:id="910966506">
          <w:marLeft w:val="0"/>
          <w:marRight w:val="0"/>
          <w:marTop w:val="0"/>
          <w:marBottom w:val="0"/>
          <w:divBdr>
            <w:top w:val="none" w:sz="0" w:space="0" w:color="auto"/>
            <w:left w:val="none" w:sz="0" w:space="0" w:color="auto"/>
            <w:bottom w:val="none" w:sz="0" w:space="0" w:color="auto"/>
            <w:right w:val="none" w:sz="0" w:space="0" w:color="auto"/>
          </w:divBdr>
        </w:div>
        <w:div w:id="648827134">
          <w:marLeft w:val="0"/>
          <w:marRight w:val="0"/>
          <w:marTop w:val="0"/>
          <w:marBottom w:val="0"/>
          <w:divBdr>
            <w:top w:val="none" w:sz="0" w:space="0" w:color="auto"/>
            <w:left w:val="none" w:sz="0" w:space="0" w:color="auto"/>
            <w:bottom w:val="none" w:sz="0" w:space="0" w:color="auto"/>
            <w:right w:val="none" w:sz="0" w:space="0" w:color="auto"/>
          </w:divBdr>
        </w:div>
        <w:div w:id="1001009600">
          <w:marLeft w:val="0"/>
          <w:marRight w:val="0"/>
          <w:marTop w:val="0"/>
          <w:marBottom w:val="0"/>
          <w:divBdr>
            <w:top w:val="none" w:sz="0" w:space="0" w:color="auto"/>
            <w:left w:val="none" w:sz="0" w:space="0" w:color="auto"/>
            <w:bottom w:val="none" w:sz="0" w:space="0" w:color="auto"/>
            <w:right w:val="none" w:sz="0" w:space="0" w:color="auto"/>
          </w:divBdr>
        </w:div>
        <w:div w:id="613487570">
          <w:marLeft w:val="0"/>
          <w:marRight w:val="0"/>
          <w:marTop w:val="0"/>
          <w:marBottom w:val="0"/>
          <w:divBdr>
            <w:top w:val="none" w:sz="0" w:space="0" w:color="auto"/>
            <w:left w:val="none" w:sz="0" w:space="0" w:color="auto"/>
            <w:bottom w:val="none" w:sz="0" w:space="0" w:color="auto"/>
            <w:right w:val="none" w:sz="0" w:space="0" w:color="auto"/>
          </w:divBdr>
        </w:div>
        <w:div w:id="2114858674">
          <w:marLeft w:val="0"/>
          <w:marRight w:val="0"/>
          <w:marTop w:val="0"/>
          <w:marBottom w:val="0"/>
          <w:divBdr>
            <w:top w:val="none" w:sz="0" w:space="0" w:color="auto"/>
            <w:left w:val="none" w:sz="0" w:space="0" w:color="auto"/>
            <w:bottom w:val="none" w:sz="0" w:space="0" w:color="auto"/>
            <w:right w:val="none" w:sz="0" w:space="0" w:color="auto"/>
          </w:divBdr>
        </w:div>
        <w:div w:id="1917091109">
          <w:marLeft w:val="0"/>
          <w:marRight w:val="0"/>
          <w:marTop w:val="0"/>
          <w:marBottom w:val="0"/>
          <w:divBdr>
            <w:top w:val="none" w:sz="0" w:space="0" w:color="auto"/>
            <w:left w:val="none" w:sz="0" w:space="0" w:color="auto"/>
            <w:bottom w:val="none" w:sz="0" w:space="0" w:color="auto"/>
            <w:right w:val="none" w:sz="0" w:space="0" w:color="auto"/>
          </w:divBdr>
        </w:div>
        <w:div w:id="770322038">
          <w:marLeft w:val="0"/>
          <w:marRight w:val="0"/>
          <w:marTop w:val="0"/>
          <w:marBottom w:val="0"/>
          <w:divBdr>
            <w:top w:val="none" w:sz="0" w:space="0" w:color="auto"/>
            <w:left w:val="none" w:sz="0" w:space="0" w:color="auto"/>
            <w:bottom w:val="none" w:sz="0" w:space="0" w:color="auto"/>
            <w:right w:val="none" w:sz="0" w:space="0" w:color="auto"/>
          </w:divBdr>
        </w:div>
      </w:divsChild>
    </w:div>
    <w:div w:id="2140027473">
      <w:bodyDiv w:val="1"/>
      <w:marLeft w:val="0"/>
      <w:marRight w:val="0"/>
      <w:marTop w:val="0"/>
      <w:marBottom w:val="0"/>
      <w:divBdr>
        <w:top w:val="none" w:sz="0" w:space="0" w:color="auto"/>
        <w:left w:val="none" w:sz="0" w:space="0" w:color="auto"/>
        <w:bottom w:val="none" w:sz="0" w:space="0" w:color="auto"/>
        <w:right w:val="none" w:sz="0" w:space="0" w:color="auto"/>
      </w:divBdr>
      <w:divsChild>
        <w:div w:id="753670036">
          <w:marLeft w:val="0"/>
          <w:marRight w:val="0"/>
          <w:marTop w:val="0"/>
          <w:marBottom w:val="0"/>
          <w:divBdr>
            <w:top w:val="none" w:sz="0" w:space="0" w:color="auto"/>
            <w:left w:val="none" w:sz="0" w:space="0" w:color="auto"/>
            <w:bottom w:val="none" w:sz="0" w:space="0" w:color="auto"/>
            <w:right w:val="none" w:sz="0" w:space="0" w:color="auto"/>
          </w:divBdr>
        </w:div>
        <w:div w:id="545021048">
          <w:marLeft w:val="0"/>
          <w:marRight w:val="0"/>
          <w:marTop w:val="0"/>
          <w:marBottom w:val="0"/>
          <w:divBdr>
            <w:top w:val="none" w:sz="0" w:space="0" w:color="auto"/>
            <w:left w:val="none" w:sz="0" w:space="0" w:color="auto"/>
            <w:bottom w:val="none" w:sz="0" w:space="0" w:color="auto"/>
            <w:right w:val="none" w:sz="0" w:space="0" w:color="auto"/>
          </w:divBdr>
        </w:div>
        <w:div w:id="15617453">
          <w:marLeft w:val="0"/>
          <w:marRight w:val="0"/>
          <w:marTop w:val="0"/>
          <w:marBottom w:val="0"/>
          <w:divBdr>
            <w:top w:val="none" w:sz="0" w:space="0" w:color="auto"/>
            <w:left w:val="none" w:sz="0" w:space="0" w:color="auto"/>
            <w:bottom w:val="none" w:sz="0" w:space="0" w:color="auto"/>
            <w:right w:val="none" w:sz="0" w:space="0" w:color="auto"/>
          </w:divBdr>
        </w:div>
        <w:div w:id="229073595">
          <w:marLeft w:val="0"/>
          <w:marRight w:val="0"/>
          <w:marTop w:val="0"/>
          <w:marBottom w:val="0"/>
          <w:divBdr>
            <w:top w:val="none" w:sz="0" w:space="0" w:color="auto"/>
            <w:left w:val="none" w:sz="0" w:space="0" w:color="auto"/>
            <w:bottom w:val="none" w:sz="0" w:space="0" w:color="auto"/>
            <w:right w:val="none" w:sz="0" w:space="0" w:color="auto"/>
          </w:divBdr>
        </w:div>
        <w:div w:id="1020157547">
          <w:marLeft w:val="0"/>
          <w:marRight w:val="0"/>
          <w:marTop w:val="0"/>
          <w:marBottom w:val="0"/>
          <w:divBdr>
            <w:top w:val="none" w:sz="0" w:space="0" w:color="auto"/>
            <w:left w:val="none" w:sz="0" w:space="0" w:color="auto"/>
            <w:bottom w:val="none" w:sz="0" w:space="0" w:color="auto"/>
            <w:right w:val="none" w:sz="0" w:space="0" w:color="auto"/>
          </w:divBdr>
        </w:div>
        <w:div w:id="1526751845">
          <w:marLeft w:val="0"/>
          <w:marRight w:val="0"/>
          <w:marTop w:val="0"/>
          <w:marBottom w:val="0"/>
          <w:divBdr>
            <w:top w:val="none" w:sz="0" w:space="0" w:color="auto"/>
            <w:left w:val="none" w:sz="0" w:space="0" w:color="auto"/>
            <w:bottom w:val="none" w:sz="0" w:space="0" w:color="auto"/>
            <w:right w:val="none" w:sz="0" w:space="0" w:color="auto"/>
          </w:divBdr>
        </w:div>
        <w:div w:id="1488981987">
          <w:marLeft w:val="0"/>
          <w:marRight w:val="0"/>
          <w:marTop w:val="0"/>
          <w:marBottom w:val="0"/>
          <w:divBdr>
            <w:top w:val="none" w:sz="0" w:space="0" w:color="auto"/>
            <w:left w:val="none" w:sz="0" w:space="0" w:color="auto"/>
            <w:bottom w:val="none" w:sz="0" w:space="0" w:color="auto"/>
            <w:right w:val="none" w:sz="0" w:space="0" w:color="auto"/>
          </w:divBdr>
        </w:div>
        <w:div w:id="38868098">
          <w:marLeft w:val="0"/>
          <w:marRight w:val="0"/>
          <w:marTop w:val="0"/>
          <w:marBottom w:val="0"/>
          <w:divBdr>
            <w:top w:val="none" w:sz="0" w:space="0" w:color="auto"/>
            <w:left w:val="none" w:sz="0" w:space="0" w:color="auto"/>
            <w:bottom w:val="none" w:sz="0" w:space="0" w:color="auto"/>
            <w:right w:val="none" w:sz="0" w:space="0" w:color="auto"/>
          </w:divBdr>
        </w:div>
        <w:div w:id="1227760153">
          <w:marLeft w:val="0"/>
          <w:marRight w:val="0"/>
          <w:marTop w:val="0"/>
          <w:marBottom w:val="0"/>
          <w:divBdr>
            <w:top w:val="none" w:sz="0" w:space="0" w:color="auto"/>
            <w:left w:val="none" w:sz="0" w:space="0" w:color="auto"/>
            <w:bottom w:val="none" w:sz="0" w:space="0" w:color="auto"/>
            <w:right w:val="none" w:sz="0" w:space="0" w:color="auto"/>
          </w:divBdr>
        </w:div>
        <w:div w:id="433407110">
          <w:marLeft w:val="0"/>
          <w:marRight w:val="0"/>
          <w:marTop w:val="0"/>
          <w:marBottom w:val="0"/>
          <w:divBdr>
            <w:top w:val="none" w:sz="0" w:space="0" w:color="auto"/>
            <w:left w:val="none" w:sz="0" w:space="0" w:color="auto"/>
            <w:bottom w:val="none" w:sz="0" w:space="0" w:color="auto"/>
            <w:right w:val="none" w:sz="0" w:space="0" w:color="auto"/>
          </w:divBdr>
        </w:div>
        <w:div w:id="1683123512">
          <w:marLeft w:val="0"/>
          <w:marRight w:val="0"/>
          <w:marTop w:val="0"/>
          <w:marBottom w:val="0"/>
          <w:divBdr>
            <w:top w:val="none" w:sz="0" w:space="0" w:color="auto"/>
            <w:left w:val="none" w:sz="0" w:space="0" w:color="auto"/>
            <w:bottom w:val="none" w:sz="0" w:space="0" w:color="auto"/>
            <w:right w:val="none" w:sz="0" w:space="0" w:color="auto"/>
          </w:divBdr>
        </w:div>
        <w:div w:id="734860247">
          <w:marLeft w:val="0"/>
          <w:marRight w:val="0"/>
          <w:marTop w:val="0"/>
          <w:marBottom w:val="0"/>
          <w:divBdr>
            <w:top w:val="none" w:sz="0" w:space="0" w:color="auto"/>
            <w:left w:val="none" w:sz="0" w:space="0" w:color="auto"/>
            <w:bottom w:val="none" w:sz="0" w:space="0" w:color="auto"/>
            <w:right w:val="none" w:sz="0" w:space="0" w:color="auto"/>
          </w:divBdr>
        </w:div>
        <w:div w:id="972294961">
          <w:marLeft w:val="0"/>
          <w:marRight w:val="0"/>
          <w:marTop w:val="0"/>
          <w:marBottom w:val="0"/>
          <w:divBdr>
            <w:top w:val="none" w:sz="0" w:space="0" w:color="auto"/>
            <w:left w:val="none" w:sz="0" w:space="0" w:color="auto"/>
            <w:bottom w:val="none" w:sz="0" w:space="0" w:color="auto"/>
            <w:right w:val="none" w:sz="0" w:space="0" w:color="auto"/>
          </w:divBdr>
        </w:div>
        <w:div w:id="1638215490">
          <w:marLeft w:val="0"/>
          <w:marRight w:val="0"/>
          <w:marTop w:val="0"/>
          <w:marBottom w:val="0"/>
          <w:divBdr>
            <w:top w:val="none" w:sz="0" w:space="0" w:color="auto"/>
            <w:left w:val="none" w:sz="0" w:space="0" w:color="auto"/>
            <w:bottom w:val="none" w:sz="0" w:space="0" w:color="auto"/>
            <w:right w:val="none" w:sz="0" w:space="0" w:color="auto"/>
          </w:divBdr>
        </w:div>
        <w:div w:id="512037288">
          <w:marLeft w:val="0"/>
          <w:marRight w:val="0"/>
          <w:marTop w:val="0"/>
          <w:marBottom w:val="0"/>
          <w:divBdr>
            <w:top w:val="none" w:sz="0" w:space="0" w:color="auto"/>
            <w:left w:val="none" w:sz="0" w:space="0" w:color="auto"/>
            <w:bottom w:val="none" w:sz="0" w:space="0" w:color="auto"/>
            <w:right w:val="none" w:sz="0" w:space="0" w:color="auto"/>
          </w:divBdr>
        </w:div>
        <w:div w:id="1939872548">
          <w:marLeft w:val="0"/>
          <w:marRight w:val="0"/>
          <w:marTop w:val="0"/>
          <w:marBottom w:val="0"/>
          <w:divBdr>
            <w:top w:val="none" w:sz="0" w:space="0" w:color="auto"/>
            <w:left w:val="none" w:sz="0" w:space="0" w:color="auto"/>
            <w:bottom w:val="none" w:sz="0" w:space="0" w:color="auto"/>
            <w:right w:val="none" w:sz="0" w:space="0" w:color="auto"/>
          </w:divBdr>
        </w:div>
        <w:div w:id="1296177597">
          <w:marLeft w:val="0"/>
          <w:marRight w:val="0"/>
          <w:marTop w:val="0"/>
          <w:marBottom w:val="0"/>
          <w:divBdr>
            <w:top w:val="none" w:sz="0" w:space="0" w:color="auto"/>
            <w:left w:val="none" w:sz="0" w:space="0" w:color="auto"/>
            <w:bottom w:val="none" w:sz="0" w:space="0" w:color="auto"/>
            <w:right w:val="none" w:sz="0" w:space="0" w:color="auto"/>
          </w:divBdr>
        </w:div>
        <w:div w:id="20950806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sip.sejm.gov.pl/DetailsServlet?id=WDU20120000647&amp;min=1"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0.png"/><Relationship Id="rId17"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footer" Target="footer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3.gif"/><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isip.sejm.gov.pl/servlet/Search?todo=open&amp;id=WDU2008199122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574F6B-B6CD-4309-A4E2-C728FF680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22</Pages>
  <Words>7665</Words>
  <Characters>45996</Characters>
  <Application>Microsoft Office Word</Application>
  <DocSecurity>0</DocSecurity>
  <Lines>383</Lines>
  <Paragraphs>107</Paragraphs>
  <ScaleCrop>false</ScaleCrop>
  <HeadingPairs>
    <vt:vector size="2" baseType="variant">
      <vt:variant>
        <vt:lpstr>Tytuł</vt:lpstr>
      </vt:variant>
      <vt:variant>
        <vt:i4>1</vt:i4>
      </vt:variant>
    </vt:vector>
  </HeadingPairs>
  <TitlesOfParts>
    <vt:vector size="1" baseType="lpstr">
      <vt:lpstr>plan osipy</vt:lpstr>
    </vt:vector>
  </TitlesOfParts>
  <Company>IGPIM</Company>
  <LinksUpToDate>false</LinksUpToDate>
  <CharactersWithSpaces>53554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osipy</dc:title>
  <dc:subject>projekt</dc:subject>
  <dc:creator>igpim warszawa</dc:creator>
  <cp:lastModifiedBy>Duda, Barbara</cp:lastModifiedBy>
  <cp:revision>17</cp:revision>
  <cp:lastPrinted>2021-10-12T11:12:00Z</cp:lastPrinted>
  <dcterms:created xsi:type="dcterms:W3CDTF">2021-10-11T11:32:00Z</dcterms:created>
  <dcterms:modified xsi:type="dcterms:W3CDTF">2021-12-08T09:57:00Z</dcterms:modified>
</cp:coreProperties>
</file>