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565" w:rsidRPr="00F35565" w:rsidRDefault="0032205C">
      <w:pPr>
        <w:rPr>
          <w:b/>
          <w:sz w:val="24"/>
        </w:rPr>
      </w:pPr>
      <w:r w:rsidRPr="00F35565">
        <w:rPr>
          <w:b/>
          <w:sz w:val="24"/>
        </w:rPr>
        <w:t xml:space="preserve">Komunikat </w:t>
      </w:r>
      <w:r w:rsidR="00C34E37" w:rsidRPr="00F35565">
        <w:rPr>
          <w:b/>
          <w:sz w:val="24"/>
        </w:rPr>
        <w:t>Podkarpackiego Oddziału Regionalnego</w:t>
      </w:r>
      <w:r w:rsidRPr="00F35565">
        <w:rPr>
          <w:b/>
          <w:sz w:val="24"/>
        </w:rPr>
        <w:t xml:space="preserve"> ARiMR </w:t>
      </w:r>
      <w:r w:rsidR="00C34E37" w:rsidRPr="00F35565">
        <w:rPr>
          <w:b/>
          <w:sz w:val="24"/>
        </w:rPr>
        <w:t>nt.</w:t>
      </w:r>
      <w:r w:rsidRPr="00F35565">
        <w:rPr>
          <w:b/>
          <w:sz w:val="24"/>
        </w:rPr>
        <w:t xml:space="preserve"> naboru wniosków </w:t>
      </w:r>
      <w:r w:rsidR="00F35565" w:rsidRPr="00F35565">
        <w:rPr>
          <w:b/>
          <w:sz w:val="24"/>
        </w:rPr>
        <w:t>o przyznanie wsparcia na zalesianie</w:t>
      </w:r>
      <w:bookmarkStart w:id="0" w:name="_GoBack"/>
      <w:bookmarkEnd w:id="0"/>
    </w:p>
    <w:p w:rsidR="00BB75F0" w:rsidRPr="0032205C" w:rsidRDefault="00F35565" w:rsidP="00F35565">
      <w:pPr>
        <w:rPr>
          <w:sz w:val="24"/>
        </w:rPr>
      </w:pPr>
      <w:r>
        <w:t xml:space="preserve">Od </w:t>
      </w:r>
      <w:r w:rsidRPr="00F35565">
        <w:rPr>
          <w:b/>
        </w:rPr>
        <w:t>1 czerwca do 31 lipca 2018</w:t>
      </w:r>
      <w:r>
        <w:t xml:space="preserve"> r. trwa nabór wniosków o przyznanie wsparcia na zalesianie w zakresie działania </w:t>
      </w:r>
      <w:r>
        <w:t xml:space="preserve">"Inwestycje w rozwój obszarów leśnych i poprawę żywotności </w:t>
      </w:r>
      <w:r>
        <w:t>l</w:t>
      </w:r>
      <w:r>
        <w:t>asów"</w:t>
      </w:r>
      <w:r>
        <w:t xml:space="preserve"> </w:t>
      </w:r>
      <w:r>
        <w:t>finansowanego z budżetu Programu Rozwoju Obszarów Wiejskich na lata 2014 – 2020.</w:t>
      </w:r>
    </w:p>
    <w:sectPr w:rsidR="00BB75F0" w:rsidRPr="003220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05C"/>
    <w:rsid w:val="0032205C"/>
    <w:rsid w:val="00BB75F0"/>
    <w:rsid w:val="00C34E37"/>
    <w:rsid w:val="00F3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98563F-AE41-4552-ADBF-5EB14EEBA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3</cp:revision>
  <dcterms:created xsi:type="dcterms:W3CDTF">2018-04-12T09:25:00Z</dcterms:created>
  <dcterms:modified xsi:type="dcterms:W3CDTF">2018-05-14T05:57:00Z</dcterms:modified>
</cp:coreProperties>
</file>