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F7925" w14:textId="77777777" w:rsidR="009F44B3" w:rsidRDefault="00B7448A" w:rsidP="00B7448A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PROJEKT</w:t>
      </w:r>
    </w:p>
    <w:p w14:paraId="01974BC0" w14:textId="77777777" w:rsidR="00B7448A" w:rsidRDefault="00B7448A" w:rsidP="00BE0EAE">
      <w:pPr>
        <w:jc w:val="center"/>
        <w:rPr>
          <w:rFonts w:ascii="Times New Roman" w:hAnsi="Times New Roman" w:cs="Times New Roman"/>
          <w:b/>
        </w:rPr>
      </w:pPr>
    </w:p>
    <w:p w14:paraId="2441A6EB" w14:textId="77777777" w:rsidR="00F73E71" w:rsidRPr="009F44B3" w:rsidRDefault="00BE0EAE" w:rsidP="00BE0EAE">
      <w:pPr>
        <w:jc w:val="center"/>
        <w:rPr>
          <w:rFonts w:ascii="Times New Roman" w:hAnsi="Times New Roman" w:cs="Times New Roman"/>
          <w:b/>
        </w:rPr>
      </w:pPr>
      <w:r w:rsidRPr="009F44B3">
        <w:rPr>
          <w:rFonts w:ascii="Times New Roman" w:hAnsi="Times New Roman" w:cs="Times New Roman"/>
          <w:b/>
        </w:rPr>
        <w:t>Umowa dzierżawy</w:t>
      </w:r>
      <w:r w:rsidR="00D35CB3" w:rsidRPr="009F44B3">
        <w:rPr>
          <w:rFonts w:ascii="Times New Roman" w:hAnsi="Times New Roman" w:cs="Times New Roman"/>
          <w:b/>
        </w:rPr>
        <w:t xml:space="preserve"> </w:t>
      </w:r>
    </w:p>
    <w:p w14:paraId="05AD589F" w14:textId="04FC92D2" w:rsidR="00BE0EAE" w:rsidRPr="007F1B84" w:rsidRDefault="001A35CC" w:rsidP="003573F8">
      <w:pPr>
        <w:spacing w:after="0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>sporządzona</w:t>
      </w:r>
      <w:r w:rsidR="00EF5DE5" w:rsidRPr="007F1B84">
        <w:rPr>
          <w:rFonts w:ascii="Times New Roman" w:hAnsi="Times New Roman" w:cs="Times New Roman"/>
        </w:rPr>
        <w:t xml:space="preserve"> w dniu </w:t>
      </w:r>
      <w:r w:rsidR="00B7448A">
        <w:rPr>
          <w:rFonts w:ascii="Times New Roman" w:hAnsi="Times New Roman" w:cs="Times New Roman"/>
        </w:rPr>
        <w:t>……………. 202</w:t>
      </w:r>
      <w:r w:rsidR="00892715">
        <w:rPr>
          <w:rFonts w:ascii="Times New Roman" w:hAnsi="Times New Roman" w:cs="Times New Roman"/>
        </w:rPr>
        <w:t>4</w:t>
      </w:r>
      <w:r w:rsidR="008E0BD2" w:rsidRPr="007F1B84">
        <w:rPr>
          <w:rFonts w:ascii="Times New Roman" w:hAnsi="Times New Roman" w:cs="Times New Roman"/>
        </w:rPr>
        <w:t xml:space="preserve"> r. </w:t>
      </w:r>
      <w:r w:rsidR="00BE0EAE" w:rsidRPr="007F1B84">
        <w:rPr>
          <w:rFonts w:ascii="Times New Roman" w:hAnsi="Times New Roman" w:cs="Times New Roman"/>
        </w:rPr>
        <w:t xml:space="preserve"> pomiędzy Gminą Nowa Dęba reprezentowaną </w:t>
      </w:r>
      <w:r w:rsidR="00583F65" w:rsidRPr="007F1B84">
        <w:rPr>
          <w:rFonts w:ascii="Times New Roman" w:hAnsi="Times New Roman" w:cs="Times New Roman"/>
        </w:rPr>
        <w:t xml:space="preserve"> </w:t>
      </w:r>
      <w:r w:rsidR="00BE0EAE" w:rsidRPr="007F1B84">
        <w:rPr>
          <w:rFonts w:ascii="Times New Roman" w:hAnsi="Times New Roman" w:cs="Times New Roman"/>
        </w:rPr>
        <w:t xml:space="preserve">przez Pana </w:t>
      </w:r>
      <w:r w:rsidR="00C30F7B">
        <w:rPr>
          <w:rFonts w:ascii="Times New Roman" w:hAnsi="Times New Roman" w:cs="Times New Roman"/>
        </w:rPr>
        <w:t>Wiesława Ordona</w:t>
      </w:r>
      <w:r w:rsidR="00BE0EAE" w:rsidRPr="007F1B84">
        <w:rPr>
          <w:rFonts w:ascii="Times New Roman" w:hAnsi="Times New Roman" w:cs="Times New Roman"/>
        </w:rPr>
        <w:t xml:space="preserve"> </w:t>
      </w:r>
      <w:r w:rsidR="00F7572D" w:rsidRPr="007F1B84">
        <w:rPr>
          <w:rFonts w:ascii="Times New Roman" w:hAnsi="Times New Roman" w:cs="Times New Roman"/>
        </w:rPr>
        <w:t>–</w:t>
      </w:r>
      <w:r w:rsidR="000B0C39" w:rsidRPr="007F1B84">
        <w:rPr>
          <w:rFonts w:ascii="Times New Roman" w:hAnsi="Times New Roman" w:cs="Times New Roman"/>
        </w:rPr>
        <w:t xml:space="preserve"> </w:t>
      </w:r>
      <w:r w:rsidR="00CF43CD" w:rsidRPr="007F1B84">
        <w:rPr>
          <w:rFonts w:ascii="Times New Roman" w:hAnsi="Times New Roman" w:cs="Times New Roman"/>
        </w:rPr>
        <w:t xml:space="preserve">Burmistrza Miasta i Gminy </w:t>
      </w:r>
      <w:r w:rsidR="00BE0EAE" w:rsidRPr="007F1B84">
        <w:rPr>
          <w:rFonts w:ascii="Times New Roman" w:hAnsi="Times New Roman" w:cs="Times New Roman"/>
        </w:rPr>
        <w:t>Nowa Dęba</w:t>
      </w:r>
      <w:r w:rsidR="00A364DE" w:rsidRPr="007F1B84">
        <w:rPr>
          <w:rFonts w:ascii="Times New Roman" w:hAnsi="Times New Roman" w:cs="Times New Roman"/>
        </w:rPr>
        <w:t>, zwaną w dalszej części umowy Wydzierżawiającym</w:t>
      </w:r>
    </w:p>
    <w:p w14:paraId="662D832B" w14:textId="77777777" w:rsidR="00D6087A" w:rsidRPr="007F1B84" w:rsidRDefault="00BE0EAE" w:rsidP="00D6087A">
      <w:pPr>
        <w:spacing w:after="0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 xml:space="preserve">a </w:t>
      </w:r>
    </w:p>
    <w:p w14:paraId="7B0E020A" w14:textId="77777777" w:rsidR="00046002" w:rsidRPr="007F1B84" w:rsidRDefault="00B7448A" w:rsidP="00AB326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…………………..</w:t>
      </w:r>
      <w:r w:rsidR="00716E18" w:rsidRPr="007F1B84">
        <w:rPr>
          <w:rFonts w:ascii="Times New Roman" w:hAnsi="Times New Roman" w:cs="Times New Roman"/>
        </w:rPr>
        <w:t xml:space="preserve">, </w:t>
      </w:r>
      <w:r w:rsidR="009357A5" w:rsidRPr="007F1B84">
        <w:rPr>
          <w:rFonts w:ascii="Times New Roman" w:hAnsi="Times New Roman" w:cs="Times New Roman"/>
        </w:rPr>
        <w:t>zam.</w:t>
      </w:r>
      <w:r w:rsidR="007933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…………………………..</w:t>
      </w:r>
      <w:r w:rsidR="0016009D" w:rsidRPr="007F1B84">
        <w:rPr>
          <w:rFonts w:ascii="Times New Roman" w:hAnsi="Times New Roman" w:cs="Times New Roman"/>
        </w:rPr>
        <w:t xml:space="preserve">, </w:t>
      </w:r>
      <w:r w:rsidR="00BE0EAE" w:rsidRPr="007F1B84">
        <w:rPr>
          <w:rFonts w:ascii="Times New Roman" w:hAnsi="Times New Roman" w:cs="Times New Roman"/>
        </w:rPr>
        <w:t>zwan</w:t>
      </w:r>
      <w:r w:rsidR="0079334F">
        <w:rPr>
          <w:rFonts w:ascii="Times New Roman" w:hAnsi="Times New Roman" w:cs="Times New Roman"/>
        </w:rPr>
        <w:t>ym</w:t>
      </w:r>
      <w:r w:rsidR="00D6087A" w:rsidRPr="007F1B84">
        <w:rPr>
          <w:rFonts w:ascii="Times New Roman" w:hAnsi="Times New Roman" w:cs="Times New Roman"/>
        </w:rPr>
        <w:t xml:space="preserve"> </w:t>
      </w:r>
      <w:r w:rsidR="00A14F4D" w:rsidRPr="007F1B84">
        <w:rPr>
          <w:rFonts w:ascii="Times New Roman" w:hAnsi="Times New Roman" w:cs="Times New Roman"/>
        </w:rPr>
        <w:t xml:space="preserve"> </w:t>
      </w:r>
      <w:r w:rsidR="00BE0EAE" w:rsidRPr="007F1B84">
        <w:rPr>
          <w:rFonts w:ascii="Times New Roman" w:hAnsi="Times New Roman" w:cs="Times New Roman"/>
        </w:rPr>
        <w:t xml:space="preserve">w </w:t>
      </w:r>
      <w:r w:rsidR="00D6087A" w:rsidRPr="007F1B84">
        <w:rPr>
          <w:rFonts w:ascii="Times New Roman" w:hAnsi="Times New Roman" w:cs="Times New Roman"/>
        </w:rPr>
        <w:t xml:space="preserve"> </w:t>
      </w:r>
      <w:r w:rsidR="00C07949" w:rsidRPr="007F1B84">
        <w:rPr>
          <w:rFonts w:ascii="Times New Roman" w:hAnsi="Times New Roman" w:cs="Times New Roman"/>
        </w:rPr>
        <w:t xml:space="preserve">dalszej </w:t>
      </w:r>
      <w:r w:rsidR="00D6087A" w:rsidRPr="007F1B84">
        <w:rPr>
          <w:rFonts w:ascii="Times New Roman" w:hAnsi="Times New Roman" w:cs="Times New Roman"/>
        </w:rPr>
        <w:t xml:space="preserve"> </w:t>
      </w:r>
      <w:r w:rsidR="00C07949" w:rsidRPr="007F1B84">
        <w:rPr>
          <w:rFonts w:ascii="Times New Roman" w:hAnsi="Times New Roman" w:cs="Times New Roman"/>
        </w:rPr>
        <w:t>części  umowy D</w:t>
      </w:r>
      <w:r w:rsidR="000B0C39" w:rsidRPr="007F1B84">
        <w:rPr>
          <w:rFonts w:ascii="Times New Roman" w:hAnsi="Times New Roman" w:cs="Times New Roman"/>
        </w:rPr>
        <w:t>zierżawcą</w:t>
      </w:r>
      <w:r w:rsidR="00760049" w:rsidRPr="007F1B84">
        <w:rPr>
          <w:rFonts w:ascii="Times New Roman" w:hAnsi="Times New Roman" w:cs="Times New Roman"/>
        </w:rPr>
        <w:t>,</w:t>
      </w:r>
      <w:r w:rsidR="00BE0EAE" w:rsidRPr="007F1B84">
        <w:rPr>
          <w:rFonts w:ascii="Times New Roman" w:hAnsi="Times New Roman" w:cs="Times New Roman"/>
        </w:rPr>
        <w:t xml:space="preserve"> o następującej </w:t>
      </w:r>
      <w:r w:rsidR="00CD1DDF" w:rsidRPr="007F1B84">
        <w:rPr>
          <w:rFonts w:ascii="Times New Roman" w:hAnsi="Times New Roman" w:cs="Times New Roman"/>
        </w:rPr>
        <w:t>treści:</w:t>
      </w:r>
    </w:p>
    <w:p w14:paraId="63713410" w14:textId="77777777" w:rsidR="00BE0EAE" w:rsidRPr="007F1B84" w:rsidRDefault="000B0C39" w:rsidP="00BC17ED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m:oMath>
        <m:r>
          <m:rPr>
            <m:sty m:val="bi"/>
          </m:rPr>
          <w:rPr>
            <w:rFonts w:ascii="Cambria Math" w:hAnsi="Cambria Math" w:cs="Times New Roman"/>
          </w:rPr>
          <m:t>§</m:t>
        </m:r>
      </m:oMath>
      <w:r w:rsidR="00BE0EAE" w:rsidRPr="007F1B84">
        <w:rPr>
          <w:rFonts w:ascii="Times New Roman" w:eastAsiaTheme="minorEastAsia" w:hAnsi="Times New Roman" w:cs="Times New Roman"/>
          <w:b/>
        </w:rPr>
        <w:t xml:space="preserve"> 1.</w:t>
      </w:r>
    </w:p>
    <w:p w14:paraId="009C4811" w14:textId="26C4A1F0" w:rsidR="00E8276E" w:rsidRPr="007F1B84" w:rsidRDefault="00BE0EAE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 xml:space="preserve">1. Wydzierżawiający  oddaje, a </w:t>
      </w:r>
      <w:r w:rsidR="00AA1C39" w:rsidRPr="007F1B84">
        <w:rPr>
          <w:rFonts w:ascii="Times New Roman" w:eastAsiaTheme="minorEastAsia" w:hAnsi="Times New Roman" w:cs="Times New Roman"/>
        </w:rPr>
        <w:t xml:space="preserve"> </w:t>
      </w:r>
      <w:r w:rsidRPr="007F1B84">
        <w:rPr>
          <w:rFonts w:ascii="Times New Roman" w:eastAsiaTheme="minorEastAsia" w:hAnsi="Times New Roman" w:cs="Times New Roman"/>
        </w:rPr>
        <w:t xml:space="preserve">Dzierżawca bierze </w:t>
      </w:r>
      <w:r w:rsidR="0054388F" w:rsidRPr="007F1B84">
        <w:rPr>
          <w:rFonts w:ascii="Times New Roman" w:eastAsiaTheme="minorEastAsia" w:hAnsi="Times New Roman" w:cs="Times New Roman"/>
        </w:rPr>
        <w:t>w dzierżawę</w:t>
      </w:r>
      <w:r w:rsidR="000E57A1">
        <w:rPr>
          <w:rFonts w:ascii="Times New Roman" w:eastAsiaTheme="minorEastAsia" w:hAnsi="Times New Roman" w:cs="Times New Roman"/>
        </w:rPr>
        <w:t xml:space="preserve"> </w:t>
      </w:r>
      <w:r w:rsidR="005E1E88">
        <w:rPr>
          <w:rFonts w:ascii="Times New Roman" w:eastAsiaTheme="minorEastAsia" w:hAnsi="Times New Roman" w:cs="Times New Roman"/>
        </w:rPr>
        <w:t>działk</w:t>
      </w:r>
      <w:r w:rsidR="00892715">
        <w:rPr>
          <w:rFonts w:ascii="Times New Roman" w:eastAsiaTheme="minorEastAsia" w:hAnsi="Times New Roman" w:cs="Times New Roman"/>
        </w:rPr>
        <w:t>ę</w:t>
      </w:r>
      <w:r w:rsidR="001A35CC" w:rsidRPr="007F1B84">
        <w:rPr>
          <w:rFonts w:ascii="Times New Roman" w:eastAsiaTheme="minorEastAsia" w:hAnsi="Times New Roman" w:cs="Times New Roman"/>
        </w:rPr>
        <w:t xml:space="preserve"> </w:t>
      </w:r>
      <w:r w:rsidR="005E1E88">
        <w:rPr>
          <w:rFonts w:ascii="Times New Roman" w:eastAsiaTheme="minorEastAsia" w:hAnsi="Times New Roman" w:cs="Times New Roman"/>
        </w:rPr>
        <w:t>roln</w:t>
      </w:r>
      <w:r w:rsidR="00892715">
        <w:rPr>
          <w:rFonts w:ascii="Times New Roman" w:eastAsiaTheme="minorEastAsia" w:hAnsi="Times New Roman" w:cs="Times New Roman"/>
        </w:rPr>
        <w:t xml:space="preserve">ą </w:t>
      </w:r>
      <w:r w:rsidR="00B7448A">
        <w:rPr>
          <w:rFonts w:ascii="Times New Roman" w:eastAsiaTheme="minorEastAsia" w:hAnsi="Times New Roman" w:cs="Times New Roman"/>
        </w:rPr>
        <w:t xml:space="preserve"> </w:t>
      </w:r>
      <w:r w:rsidR="000E57A1">
        <w:rPr>
          <w:rFonts w:ascii="Times New Roman" w:eastAsiaTheme="minorEastAsia" w:hAnsi="Times New Roman" w:cs="Times New Roman"/>
        </w:rPr>
        <w:t xml:space="preserve">nr ewid. </w:t>
      </w:r>
      <w:r w:rsidR="00712D00">
        <w:rPr>
          <w:rFonts w:ascii="Times New Roman" w:eastAsiaTheme="minorEastAsia" w:hAnsi="Times New Roman" w:cs="Times New Roman"/>
        </w:rPr>
        <w:t>1312/1</w:t>
      </w:r>
      <w:r w:rsidR="000E57A1">
        <w:rPr>
          <w:rFonts w:ascii="Times New Roman" w:eastAsiaTheme="minorEastAsia" w:hAnsi="Times New Roman" w:cs="Times New Roman"/>
        </w:rPr>
        <w:t xml:space="preserve"> </w:t>
      </w:r>
      <w:r w:rsidR="00A133EB">
        <w:rPr>
          <w:rFonts w:ascii="Times New Roman" w:eastAsiaTheme="minorEastAsia" w:hAnsi="Times New Roman" w:cs="Times New Roman"/>
        </w:rPr>
        <w:t xml:space="preserve">o powierzchni </w:t>
      </w:r>
      <w:r w:rsidR="000E57A1">
        <w:rPr>
          <w:rFonts w:ascii="Times New Roman" w:eastAsiaTheme="minorEastAsia" w:hAnsi="Times New Roman" w:cs="Times New Roman"/>
        </w:rPr>
        <w:t>0,2</w:t>
      </w:r>
      <w:r w:rsidR="00712D00">
        <w:rPr>
          <w:rFonts w:ascii="Times New Roman" w:eastAsiaTheme="minorEastAsia" w:hAnsi="Times New Roman" w:cs="Times New Roman"/>
        </w:rPr>
        <w:t>0</w:t>
      </w:r>
      <w:r w:rsidR="000E57A1">
        <w:rPr>
          <w:rFonts w:ascii="Times New Roman" w:eastAsiaTheme="minorEastAsia" w:hAnsi="Times New Roman" w:cs="Times New Roman"/>
        </w:rPr>
        <w:t xml:space="preserve"> ha</w:t>
      </w:r>
      <w:r w:rsidR="00A133EB">
        <w:rPr>
          <w:rFonts w:ascii="Times New Roman" w:eastAsiaTheme="minorEastAsia" w:hAnsi="Times New Roman" w:cs="Times New Roman"/>
        </w:rPr>
        <w:t xml:space="preserve"> położone w obrębie 000</w:t>
      </w:r>
      <w:r w:rsidR="000E57A1">
        <w:rPr>
          <w:rFonts w:ascii="Times New Roman" w:eastAsiaTheme="minorEastAsia" w:hAnsi="Times New Roman" w:cs="Times New Roman"/>
        </w:rPr>
        <w:t>4 Jadachy</w:t>
      </w:r>
      <w:r w:rsidR="005E1E88">
        <w:rPr>
          <w:rFonts w:ascii="Times New Roman" w:eastAsiaTheme="minorEastAsia" w:hAnsi="Times New Roman" w:cs="Times New Roman"/>
        </w:rPr>
        <w:t xml:space="preserve"> – gmina Nowa Dęba z przeznaczeniem na cele rolnicze</w:t>
      </w:r>
      <w:r w:rsidR="000E57A1">
        <w:rPr>
          <w:rFonts w:ascii="Times New Roman" w:eastAsiaTheme="minorEastAsia" w:hAnsi="Times New Roman" w:cs="Times New Roman"/>
        </w:rPr>
        <w:t>.</w:t>
      </w:r>
    </w:p>
    <w:p w14:paraId="06857358" w14:textId="3A6FA30A" w:rsidR="00046002" w:rsidRPr="00B7448A" w:rsidRDefault="00E8276E" w:rsidP="00365D5A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3</w:t>
      </w:r>
      <w:r w:rsidR="00EA53C0" w:rsidRPr="007F1B84">
        <w:rPr>
          <w:rFonts w:ascii="Times New Roman" w:eastAsiaTheme="minorEastAsia" w:hAnsi="Times New Roman" w:cs="Times New Roman"/>
        </w:rPr>
        <w:t>.</w:t>
      </w:r>
      <w:r w:rsidR="00C43E14" w:rsidRPr="007F1B84">
        <w:rPr>
          <w:rFonts w:ascii="Times New Roman" w:eastAsiaTheme="minorEastAsia" w:hAnsi="Times New Roman" w:cs="Times New Roman"/>
        </w:rPr>
        <w:t xml:space="preserve"> </w:t>
      </w:r>
      <w:r w:rsidR="008E0BD2" w:rsidRPr="007F1B84">
        <w:rPr>
          <w:rFonts w:ascii="Times New Roman" w:eastAsiaTheme="minorEastAsia" w:hAnsi="Times New Roman" w:cs="Times New Roman"/>
        </w:rPr>
        <w:t xml:space="preserve">Niniejsza umowa obowiązuje </w:t>
      </w:r>
      <w:r w:rsidR="0054388F" w:rsidRPr="007F1B84">
        <w:rPr>
          <w:rFonts w:ascii="Times New Roman" w:eastAsiaTheme="minorEastAsia" w:hAnsi="Times New Roman" w:cs="Times New Roman"/>
        </w:rPr>
        <w:t xml:space="preserve"> od </w:t>
      </w:r>
      <w:r w:rsidR="00FC29BC">
        <w:rPr>
          <w:rFonts w:ascii="Times New Roman" w:eastAsiaTheme="minorEastAsia" w:hAnsi="Times New Roman" w:cs="Times New Roman"/>
        </w:rPr>
        <w:t xml:space="preserve">1 </w:t>
      </w:r>
      <w:r w:rsidR="000E57A1">
        <w:rPr>
          <w:rFonts w:ascii="Times New Roman" w:eastAsiaTheme="minorEastAsia" w:hAnsi="Times New Roman" w:cs="Times New Roman"/>
        </w:rPr>
        <w:t>czerwca</w:t>
      </w:r>
      <w:r w:rsidR="00B7448A">
        <w:rPr>
          <w:rFonts w:ascii="Times New Roman" w:eastAsiaTheme="minorEastAsia" w:hAnsi="Times New Roman" w:cs="Times New Roman"/>
        </w:rPr>
        <w:t xml:space="preserve"> 202</w:t>
      </w:r>
      <w:r w:rsidR="000E57A1">
        <w:rPr>
          <w:rFonts w:ascii="Times New Roman" w:eastAsiaTheme="minorEastAsia" w:hAnsi="Times New Roman" w:cs="Times New Roman"/>
        </w:rPr>
        <w:t>4</w:t>
      </w:r>
      <w:r w:rsidR="008E0BD2" w:rsidRPr="007F1B84">
        <w:rPr>
          <w:rFonts w:ascii="Times New Roman" w:eastAsiaTheme="minorEastAsia" w:hAnsi="Times New Roman" w:cs="Times New Roman"/>
        </w:rPr>
        <w:t xml:space="preserve"> r. </w:t>
      </w:r>
      <w:r w:rsidR="00C30F7B">
        <w:rPr>
          <w:rFonts w:ascii="Times New Roman" w:eastAsiaTheme="minorEastAsia" w:hAnsi="Times New Roman" w:cs="Times New Roman"/>
        </w:rPr>
        <w:t xml:space="preserve">do 31 </w:t>
      </w:r>
      <w:r w:rsidR="00B7448A">
        <w:rPr>
          <w:rFonts w:ascii="Times New Roman" w:eastAsiaTheme="minorEastAsia" w:hAnsi="Times New Roman" w:cs="Times New Roman"/>
        </w:rPr>
        <w:t>grudnia 202</w:t>
      </w:r>
      <w:r w:rsidR="000E57A1">
        <w:rPr>
          <w:rFonts w:ascii="Times New Roman" w:eastAsiaTheme="minorEastAsia" w:hAnsi="Times New Roman" w:cs="Times New Roman"/>
        </w:rPr>
        <w:t>8</w:t>
      </w:r>
      <w:r w:rsidR="00BA4134">
        <w:rPr>
          <w:rFonts w:ascii="Times New Roman" w:eastAsiaTheme="minorEastAsia" w:hAnsi="Times New Roman" w:cs="Times New Roman"/>
        </w:rPr>
        <w:t xml:space="preserve"> r</w:t>
      </w:r>
      <w:r w:rsidR="008E0BD2" w:rsidRPr="000524D9">
        <w:rPr>
          <w:rFonts w:ascii="Times New Roman" w:eastAsiaTheme="minorEastAsia" w:hAnsi="Times New Roman" w:cs="Times New Roman"/>
        </w:rPr>
        <w:t>.</w:t>
      </w:r>
    </w:p>
    <w:p w14:paraId="48A6AF2A" w14:textId="77777777" w:rsidR="00C43E14" w:rsidRPr="007F1B84" w:rsidRDefault="00C43E14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2.</w:t>
      </w:r>
    </w:p>
    <w:p w14:paraId="3D9ACC70" w14:textId="77777777" w:rsidR="001E0E88" w:rsidRDefault="001E0E88" w:rsidP="001E0E88">
      <w:pPr>
        <w:spacing w:after="0"/>
        <w:jc w:val="both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</w:rPr>
        <w:t>1. Czynsz dzierżawny ustalono</w:t>
      </w:r>
      <w:r w:rsidR="005E1E88">
        <w:rPr>
          <w:rFonts w:ascii="Times New Roman" w:eastAsiaTheme="minorEastAsia" w:hAnsi="Times New Roman" w:cs="Times New Roman"/>
        </w:rPr>
        <w:t xml:space="preserve"> w drodze przetargu w wysokości</w:t>
      </w:r>
      <w:r>
        <w:rPr>
          <w:rFonts w:ascii="Times New Roman" w:eastAsiaTheme="minorEastAsia" w:hAnsi="Times New Roman" w:cs="Times New Roman"/>
          <w:b/>
        </w:rPr>
        <w:t xml:space="preserve"> </w:t>
      </w:r>
      <w:r w:rsidR="00B7448A">
        <w:rPr>
          <w:rFonts w:ascii="Times New Roman" w:eastAsiaTheme="minorEastAsia" w:hAnsi="Times New Roman" w:cs="Times New Roman"/>
          <w:b/>
        </w:rPr>
        <w:t>…….</w:t>
      </w:r>
      <w:r>
        <w:rPr>
          <w:rFonts w:ascii="Times New Roman" w:eastAsiaTheme="minorEastAsia" w:hAnsi="Times New Roman" w:cs="Times New Roman"/>
        </w:rPr>
        <w:t xml:space="preserve"> zł (słownie: </w:t>
      </w:r>
      <w:r w:rsidR="00B7448A">
        <w:rPr>
          <w:rFonts w:ascii="Times New Roman" w:eastAsiaTheme="minorEastAsia" w:hAnsi="Times New Roman" w:cs="Times New Roman"/>
        </w:rPr>
        <w:t>…………….</w:t>
      </w:r>
      <w:r>
        <w:rPr>
          <w:rFonts w:ascii="Times New Roman" w:eastAsiaTheme="minorEastAsia" w:hAnsi="Times New Roman" w:cs="Times New Roman"/>
        </w:rPr>
        <w:t xml:space="preserve">złotych </w:t>
      </w:r>
      <w:r w:rsidR="00B7448A">
        <w:rPr>
          <w:rFonts w:ascii="Times New Roman" w:eastAsiaTheme="minorEastAsia" w:hAnsi="Times New Roman" w:cs="Times New Roman"/>
        </w:rPr>
        <w:t>..</w:t>
      </w:r>
      <w:r>
        <w:rPr>
          <w:rFonts w:ascii="Times New Roman" w:eastAsiaTheme="minorEastAsia" w:hAnsi="Times New Roman" w:cs="Times New Roman"/>
        </w:rPr>
        <w:t xml:space="preserve">/100) </w:t>
      </w:r>
      <w:r>
        <w:rPr>
          <w:rFonts w:ascii="Times New Roman" w:eastAsiaTheme="minorEastAsia" w:hAnsi="Times New Roman" w:cs="Times New Roman"/>
          <w:b/>
        </w:rPr>
        <w:t>rocznie</w:t>
      </w:r>
      <w:r>
        <w:rPr>
          <w:rFonts w:ascii="Times New Roman" w:eastAsiaTheme="minorEastAsia" w:hAnsi="Times New Roman" w:cs="Times New Roman"/>
        </w:rPr>
        <w:t xml:space="preserve"> płatny jednorazowo w kasie Urzędu Miasta i Gminy Nowa Dęba ul. Rzeszowska 3, II piętro  pok. nr 206 lub na konto dostępne na stronie internetowej Urzędu Miasta i Gminy Nowa Dęba </w:t>
      </w:r>
      <w:r>
        <w:rPr>
          <w:rFonts w:ascii="Times New Roman" w:eastAsiaTheme="minorEastAsia" w:hAnsi="Times New Roman" w:cs="Times New Roman"/>
          <w:b/>
        </w:rPr>
        <w:t>w terminie do 31 marca każdego roku bez odrębnego powiadomienia.</w:t>
      </w:r>
    </w:p>
    <w:p w14:paraId="76A1A7AC" w14:textId="7C807A8C" w:rsidR="00FC29BC" w:rsidRPr="00FC29BC" w:rsidRDefault="00FC29BC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FC29BC">
        <w:rPr>
          <w:rFonts w:ascii="Times New Roman" w:eastAsiaTheme="minorEastAsia" w:hAnsi="Times New Roman" w:cs="Times New Roman"/>
        </w:rPr>
        <w:t xml:space="preserve">2. Czynsz dzierżawny </w:t>
      </w:r>
      <w:r>
        <w:rPr>
          <w:rFonts w:ascii="Times New Roman" w:eastAsiaTheme="minorEastAsia" w:hAnsi="Times New Roman" w:cs="Times New Roman"/>
        </w:rPr>
        <w:t xml:space="preserve">za okres od 1 </w:t>
      </w:r>
      <w:r w:rsidR="000E57A1">
        <w:rPr>
          <w:rFonts w:ascii="Times New Roman" w:eastAsiaTheme="minorEastAsia" w:hAnsi="Times New Roman" w:cs="Times New Roman"/>
        </w:rPr>
        <w:t>czerwca</w:t>
      </w:r>
      <w:r w:rsidR="00B7448A">
        <w:rPr>
          <w:rFonts w:ascii="Times New Roman" w:eastAsiaTheme="minorEastAsia" w:hAnsi="Times New Roman" w:cs="Times New Roman"/>
        </w:rPr>
        <w:t xml:space="preserve"> 202</w:t>
      </w:r>
      <w:r w:rsidR="000E57A1">
        <w:rPr>
          <w:rFonts w:ascii="Times New Roman" w:eastAsiaTheme="minorEastAsia" w:hAnsi="Times New Roman" w:cs="Times New Roman"/>
        </w:rPr>
        <w:t xml:space="preserve">4 </w:t>
      </w:r>
      <w:r w:rsidR="00B7448A">
        <w:rPr>
          <w:rFonts w:ascii="Times New Roman" w:eastAsiaTheme="minorEastAsia" w:hAnsi="Times New Roman" w:cs="Times New Roman"/>
        </w:rPr>
        <w:t>r. do 31 grudnia 202</w:t>
      </w:r>
      <w:r w:rsidR="000E57A1">
        <w:rPr>
          <w:rFonts w:ascii="Times New Roman" w:eastAsiaTheme="minorEastAsia" w:hAnsi="Times New Roman" w:cs="Times New Roman"/>
        </w:rPr>
        <w:t>4</w:t>
      </w:r>
      <w:r w:rsidR="001E0E88">
        <w:rPr>
          <w:rFonts w:ascii="Times New Roman" w:eastAsiaTheme="minorEastAsia" w:hAnsi="Times New Roman" w:cs="Times New Roman"/>
        </w:rPr>
        <w:t xml:space="preserve"> r. ustala się w wysokości </w:t>
      </w:r>
      <w:r w:rsidR="00B7448A">
        <w:rPr>
          <w:rFonts w:ascii="Times New Roman" w:eastAsiaTheme="minorEastAsia" w:hAnsi="Times New Roman" w:cs="Times New Roman"/>
        </w:rPr>
        <w:t>…….</w:t>
      </w:r>
      <w:r>
        <w:rPr>
          <w:rFonts w:ascii="Times New Roman" w:eastAsiaTheme="minorEastAsia" w:hAnsi="Times New Roman" w:cs="Times New Roman"/>
        </w:rPr>
        <w:t xml:space="preserve"> zł (słownie: </w:t>
      </w:r>
      <w:r w:rsidR="00B7448A">
        <w:rPr>
          <w:rFonts w:ascii="Times New Roman" w:eastAsiaTheme="minorEastAsia" w:hAnsi="Times New Roman" w:cs="Times New Roman"/>
        </w:rPr>
        <w:t>………………….. złotych ..</w:t>
      </w:r>
      <w:r>
        <w:rPr>
          <w:rFonts w:ascii="Times New Roman" w:eastAsiaTheme="minorEastAsia" w:hAnsi="Times New Roman" w:cs="Times New Roman"/>
        </w:rPr>
        <w:t>/100)</w:t>
      </w:r>
      <w:r w:rsidR="00712D00">
        <w:rPr>
          <w:rFonts w:ascii="Times New Roman" w:eastAsiaTheme="minorEastAsia" w:hAnsi="Times New Roman" w:cs="Times New Roman"/>
        </w:rPr>
        <w:t xml:space="preserve"> </w:t>
      </w:r>
      <w:r w:rsidR="00A133EB">
        <w:rPr>
          <w:rFonts w:ascii="Times New Roman" w:eastAsiaTheme="minorEastAsia" w:hAnsi="Times New Roman" w:cs="Times New Roman"/>
        </w:rPr>
        <w:t>płatny do 31 maja 202</w:t>
      </w:r>
      <w:r w:rsidR="000E57A1">
        <w:rPr>
          <w:rFonts w:ascii="Times New Roman" w:eastAsiaTheme="minorEastAsia" w:hAnsi="Times New Roman" w:cs="Times New Roman"/>
        </w:rPr>
        <w:t>4</w:t>
      </w:r>
      <w:r w:rsidR="00A133EB">
        <w:rPr>
          <w:rFonts w:ascii="Times New Roman" w:eastAsiaTheme="minorEastAsia" w:hAnsi="Times New Roman" w:cs="Times New Roman"/>
        </w:rPr>
        <w:t xml:space="preserve"> r. </w:t>
      </w:r>
    </w:p>
    <w:p w14:paraId="32AA5A29" w14:textId="77777777" w:rsidR="00CD1DDF" w:rsidRPr="007F1B84" w:rsidRDefault="00E8276E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3</w:t>
      </w:r>
      <w:r w:rsidR="00B277AA" w:rsidRPr="007F1B84">
        <w:rPr>
          <w:rFonts w:ascii="Times New Roman" w:eastAsiaTheme="minorEastAsia" w:hAnsi="Times New Roman" w:cs="Times New Roman"/>
        </w:rPr>
        <w:t>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CD1DDF" w:rsidRPr="007F1B84">
        <w:rPr>
          <w:rFonts w:ascii="Times New Roman" w:eastAsiaTheme="minorEastAsia" w:hAnsi="Times New Roman" w:cs="Times New Roman"/>
        </w:rPr>
        <w:t>Od niezapłaconego w terminie czynszu dzierżawnego naliczane będą odsetki ustawowe za zwłokę. Koszty wezwania</w:t>
      </w:r>
      <w:r w:rsidR="00AF632E">
        <w:rPr>
          <w:rFonts w:ascii="Times New Roman" w:eastAsiaTheme="minorEastAsia" w:hAnsi="Times New Roman" w:cs="Times New Roman"/>
        </w:rPr>
        <w:t xml:space="preserve"> do zapłaty</w:t>
      </w:r>
      <w:r w:rsidR="00CD1DDF" w:rsidRPr="007F1B84">
        <w:rPr>
          <w:rFonts w:ascii="Times New Roman" w:eastAsiaTheme="minorEastAsia" w:hAnsi="Times New Roman" w:cs="Times New Roman"/>
        </w:rPr>
        <w:t xml:space="preserve"> ponosi Dzierżawca.</w:t>
      </w:r>
    </w:p>
    <w:p w14:paraId="4C51A74B" w14:textId="77777777" w:rsidR="00046002" w:rsidRPr="007F1B84" w:rsidRDefault="00E8276E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4</w:t>
      </w:r>
      <w:r w:rsidR="00CD1DDF" w:rsidRPr="007F1B84">
        <w:rPr>
          <w:rFonts w:ascii="Times New Roman" w:eastAsiaTheme="minorEastAsia" w:hAnsi="Times New Roman" w:cs="Times New Roman"/>
        </w:rPr>
        <w:t>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CD1DDF" w:rsidRPr="007F1B84">
        <w:rPr>
          <w:rFonts w:ascii="Times New Roman" w:eastAsiaTheme="minorEastAsia" w:hAnsi="Times New Roman" w:cs="Times New Roman"/>
        </w:rPr>
        <w:t>Wydzierżawia</w:t>
      </w:r>
      <w:r w:rsidR="00611110" w:rsidRPr="007F1B84">
        <w:rPr>
          <w:rFonts w:ascii="Times New Roman" w:eastAsiaTheme="minorEastAsia" w:hAnsi="Times New Roman" w:cs="Times New Roman"/>
        </w:rPr>
        <w:t xml:space="preserve">jący zastrzega sobie możliwość </w:t>
      </w:r>
      <w:r w:rsidR="00CD1DDF" w:rsidRPr="007F1B84">
        <w:rPr>
          <w:rFonts w:ascii="Times New Roman" w:eastAsiaTheme="minorEastAsia" w:hAnsi="Times New Roman" w:cs="Times New Roman"/>
        </w:rPr>
        <w:t xml:space="preserve">zmiany stawki czynszu dzierżawnego. Zmiana czynszu dzierżawnego dokonana w wysokości do </w:t>
      </w:r>
      <w:r w:rsidR="008E0BD2" w:rsidRPr="007F1B84">
        <w:rPr>
          <w:rFonts w:ascii="Times New Roman" w:eastAsiaTheme="minorEastAsia" w:hAnsi="Times New Roman" w:cs="Times New Roman"/>
        </w:rPr>
        <w:t>35</w:t>
      </w:r>
      <w:r w:rsidR="00CD1DDF" w:rsidRPr="007F1B84">
        <w:rPr>
          <w:rFonts w:ascii="Times New Roman" w:eastAsiaTheme="minorEastAsia" w:hAnsi="Times New Roman" w:cs="Times New Roman"/>
        </w:rPr>
        <w:t xml:space="preserve"> % dotychczasowej stawki  nie wymaga sporządzenia aneksu i następuje po pisemnym powiadomieniu Dzierżawcy, od dnia wskazanego w piśmie. Zmiana czynszu dzierżawnego może być dokonywana nie częściej niż jeden raz w roku.</w:t>
      </w:r>
    </w:p>
    <w:p w14:paraId="738BBE43" w14:textId="77777777" w:rsidR="00F67E27" w:rsidRPr="007F1B84" w:rsidRDefault="00F67E27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3.</w:t>
      </w:r>
    </w:p>
    <w:p w14:paraId="530EFE42" w14:textId="77777777" w:rsidR="00FA18BE" w:rsidRDefault="00285820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1.</w:t>
      </w:r>
      <w:r w:rsidR="00E8276E">
        <w:rPr>
          <w:rFonts w:ascii="Times New Roman" w:eastAsiaTheme="minorEastAsia" w:hAnsi="Times New Roman" w:cs="Times New Roman"/>
        </w:rPr>
        <w:t xml:space="preserve"> </w:t>
      </w:r>
      <w:r w:rsidR="00F67E27" w:rsidRPr="007F1B84">
        <w:rPr>
          <w:rFonts w:ascii="Times New Roman" w:eastAsiaTheme="minorEastAsia" w:hAnsi="Times New Roman" w:cs="Times New Roman"/>
        </w:rPr>
        <w:t>Dzierżawcy nie wolno oddawać przedmiotu dzierżawy w całości lub w części osobie trzeciej ani poddzierżawiać choćby w części pod rygorem natychmiastowego rozwiązania tej umowy i odebrania terenu.</w:t>
      </w:r>
    </w:p>
    <w:p w14:paraId="013D15CD" w14:textId="77777777" w:rsidR="00046002" w:rsidRDefault="00285820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2. Umowa nie stanowi prawa do dysponowania nieruchomością na cele budowlane.</w:t>
      </w:r>
    </w:p>
    <w:p w14:paraId="1F7A1B90" w14:textId="77777777" w:rsidR="00F67E27" w:rsidRPr="007F1B84" w:rsidRDefault="00E8276E" w:rsidP="005E1E88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E8276E">
        <w:rPr>
          <w:rFonts w:ascii="Times New Roman" w:eastAsiaTheme="minorEastAsia" w:hAnsi="Times New Roman" w:cs="Times New Roman"/>
          <w:b/>
        </w:rPr>
        <w:t>§ 4.</w:t>
      </w:r>
    </w:p>
    <w:p w14:paraId="2A801EBC" w14:textId="77777777" w:rsidR="00046002" w:rsidRDefault="005E1E88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1. </w:t>
      </w:r>
      <w:r w:rsidR="00F67E27" w:rsidRPr="007F1B84">
        <w:rPr>
          <w:rFonts w:ascii="Times New Roman" w:eastAsiaTheme="minorEastAsia" w:hAnsi="Times New Roman" w:cs="Times New Roman"/>
        </w:rPr>
        <w:t>Dzierżawca zobowiązuje się do korzystania z przedmiotu dzierżawy zgodnie z wymaganiami prawidłowej gospodarki rolnej i nie może zmieniać przeznaczenia przedmiotu umowy bez zgody Wydzierżawiającego.</w:t>
      </w:r>
    </w:p>
    <w:p w14:paraId="1027D2DA" w14:textId="39D26AE5" w:rsidR="005E1E88" w:rsidRPr="007F1B84" w:rsidRDefault="005E1E88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2. Dzierżawca zobowiązuje się rozpocząć użytkowanie rolnicze w terminie do 31 grudnia 202</w:t>
      </w:r>
      <w:r w:rsidR="000E57A1">
        <w:rPr>
          <w:rFonts w:ascii="Times New Roman" w:eastAsiaTheme="minorEastAsia" w:hAnsi="Times New Roman" w:cs="Times New Roman"/>
        </w:rPr>
        <w:t>4</w:t>
      </w:r>
      <w:r>
        <w:rPr>
          <w:rFonts w:ascii="Times New Roman" w:eastAsiaTheme="minorEastAsia" w:hAnsi="Times New Roman" w:cs="Times New Roman"/>
        </w:rPr>
        <w:t xml:space="preserve"> r.</w:t>
      </w:r>
    </w:p>
    <w:p w14:paraId="62D0A808" w14:textId="77777777" w:rsidR="00F67E27" w:rsidRPr="007F1B84" w:rsidRDefault="005E1E88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5</w:t>
      </w:r>
      <w:r w:rsidR="00F67E27" w:rsidRPr="007F1B84">
        <w:rPr>
          <w:rFonts w:ascii="Times New Roman" w:eastAsiaTheme="minorEastAsia" w:hAnsi="Times New Roman" w:cs="Times New Roman"/>
          <w:b/>
        </w:rPr>
        <w:t>.</w:t>
      </w:r>
    </w:p>
    <w:p w14:paraId="79CB3141" w14:textId="77777777"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  <w:bCs/>
        </w:rPr>
      </w:pPr>
      <w:r w:rsidRPr="007F1B84">
        <w:rPr>
          <w:rFonts w:ascii="Times New Roman" w:hAnsi="Times New Roman" w:cs="Times New Roman"/>
          <w:bCs/>
        </w:rPr>
        <w:t xml:space="preserve">1. </w:t>
      </w:r>
      <w:r>
        <w:rPr>
          <w:rFonts w:ascii="Times New Roman" w:hAnsi="Times New Roman" w:cs="Times New Roman"/>
          <w:bCs/>
        </w:rPr>
        <w:t>Rozwiązanie niniejszej umowy może nastąpić w okresie wcześniejszym za zgodą obu stron w każdym czasie.</w:t>
      </w:r>
    </w:p>
    <w:p w14:paraId="032D73D1" w14:textId="77777777"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2. Każda ze stron może rozwiązać niniejszą umowę </w:t>
      </w:r>
      <w:r w:rsidRPr="007F1B84">
        <w:rPr>
          <w:rFonts w:ascii="Times New Roman" w:hAnsi="Times New Roman" w:cs="Times New Roman"/>
          <w:bCs/>
        </w:rPr>
        <w:t>z zachowaniem sześciomiesięcznego okresu wypowiedzenia ze skutkiem na koniec roku dzierżawnego.</w:t>
      </w:r>
    </w:p>
    <w:p w14:paraId="01C0CD4E" w14:textId="77777777"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7F1B84">
        <w:rPr>
          <w:rFonts w:ascii="Times New Roman" w:hAnsi="Times New Roman" w:cs="Times New Roman"/>
        </w:rPr>
        <w:t>. Umowa niniejsza zostanie rozwiązana przez Wydzierżawiającego bez zachowania</w:t>
      </w:r>
      <w:r w:rsidRPr="007F1B84">
        <w:rPr>
          <w:rFonts w:ascii="Times New Roman" w:hAnsi="Times New Roman" w:cs="Times New Roman"/>
          <w:bCs/>
        </w:rPr>
        <w:t xml:space="preserve"> </w:t>
      </w:r>
      <w:r w:rsidRPr="007F1B84">
        <w:rPr>
          <w:rFonts w:ascii="Times New Roman" w:hAnsi="Times New Roman" w:cs="Times New Roman"/>
        </w:rPr>
        <w:t xml:space="preserve">okresu wypowiedzenia, w przypadku:   </w:t>
      </w:r>
    </w:p>
    <w:p w14:paraId="5C90DB8A" w14:textId="77777777"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>a) zalegania przez Dzierżawcę z zapłatą czynszu ponad trzy miesiące od dnia wskazanego w umowie. W takim przypadku Wydzierżawiający wezwie pisemnie Dzierżawcę do zapłaty czynszu wyznaczając dodatkowy termin zapłaty, a po bezskutecznym jego upływie umowa ulega rozwiązaniu,</w:t>
      </w:r>
    </w:p>
    <w:p w14:paraId="3C43226F" w14:textId="77777777"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 xml:space="preserve">b) naruszenia postanowień </w:t>
      </w:r>
      <w:r w:rsidRPr="007F1B84">
        <w:rPr>
          <w:rFonts w:ascii="Times New Roman" w:eastAsiaTheme="minorEastAsia" w:hAnsi="Times New Roman" w:cs="Times New Roman"/>
        </w:rPr>
        <w:t>§ 3 i § 4 niniejszej umowy.</w:t>
      </w:r>
      <w:r w:rsidRPr="007F1B84">
        <w:rPr>
          <w:rFonts w:ascii="Times New Roman" w:hAnsi="Times New Roman" w:cs="Times New Roman"/>
        </w:rPr>
        <w:t xml:space="preserve"> </w:t>
      </w:r>
    </w:p>
    <w:p w14:paraId="768CBE55" w14:textId="77777777" w:rsidR="00046002" w:rsidRPr="00E8276E" w:rsidRDefault="00064645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Strony przewidują możliwość przejścia ogółu praw i obowiązków wynikających z niniejszej umowy na małżonka, wstępnych, zstępnych, rodzeństwo, powinowatych</w:t>
      </w:r>
      <w:r w:rsidRPr="00064645">
        <w:rPr>
          <w:rFonts w:ascii="Times New Roman" w:hAnsi="Times New Roman" w:cs="Times New Roman"/>
        </w:rPr>
        <w:t xml:space="preserve"> w tej samej linii lub stopniu</w:t>
      </w:r>
      <w:r>
        <w:rPr>
          <w:rFonts w:ascii="Times New Roman" w:hAnsi="Times New Roman" w:cs="Times New Roman"/>
        </w:rPr>
        <w:t>.</w:t>
      </w:r>
    </w:p>
    <w:p w14:paraId="106EC40F" w14:textId="77777777" w:rsidR="00F67E27" w:rsidRPr="007F1B84" w:rsidRDefault="005E1E88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6</w:t>
      </w:r>
      <w:r w:rsidR="00F67E27" w:rsidRPr="007F1B84">
        <w:rPr>
          <w:rFonts w:ascii="Times New Roman" w:eastAsiaTheme="minorEastAsia" w:hAnsi="Times New Roman" w:cs="Times New Roman"/>
          <w:b/>
        </w:rPr>
        <w:t>.</w:t>
      </w:r>
    </w:p>
    <w:p w14:paraId="04642CA0" w14:textId="77777777" w:rsidR="00F67E27" w:rsidRPr="007F1B84" w:rsidRDefault="00F67E27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lastRenderedPageBreak/>
        <w:t>1. Dzierżawca zobowiązany jest</w:t>
      </w:r>
      <w:r w:rsidR="00900215" w:rsidRPr="007F1B84">
        <w:rPr>
          <w:rFonts w:ascii="Times New Roman" w:eastAsiaTheme="minorEastAsia" w:hAnsi="Times New Roman" w:cs="Times New Roman"/>
        </w:rPr>
        <w:t xml:space="preserve"> do ponoszenia opłat z ty</w:t>
      </w:r>
      <w:r w:rsidRPr="007F1B84">
        <w:rPr>
          <w:rFonts w:ascii="Times New Roman" w:eastAsiaTheme="minorEastAsia" w:hAnsi="Times New Roman" w:cs="Times New Roman"/>
        </w:rPr>
        <w:t>tułu podatku rolnego oraz innych wszel</w:t>
      </w:r>
      <w:r w:rsidR="00900215" w:rsidRPr="007F1B84">
        <w:rPr>
          <w:rFonts w:ascii="Times New Roman" w:eastAsiaTheme="minorEastAsia" w:hAnsi="Times New Roman" w:cs="Times New Roman"/>
        </w:rPr>
        <w:t>k</w:t>
      </w:r>
      <w:r w:rsidRPr="007F1B84">
        <w:rPr>
          <w:rFonts w:ascii="Times New Roman" w:eastAsiaTheme="minorEastAsia" w:hAnsi="Times New Roman" w:cs="Times New Roman"/>
        </w:rPr>
        <w:t xml:space="preserve">ich opłat i należności związanych z wydzierżawianą </w:t>
      </w:r>
      <w:r w:rsidR="00900215" w:rsidRPr="007F1B84">
        <w:rPr>
          <w:rFonts w:ascii="Times New Roman" w:eastAsiaTheme="minorEastAsia" w:hAnsi="Times New Roman" w:cs="Times New Roman"/>
        </w:rPr>
        <w:t>nieruchomością zgodnie z obowiązującymi przepisami.</w:t>
      </w:r>
    </w:p>
    <w:p w14:paraId="121099F2" w14:textId="77777777" w:rsidR="00B7448A" w:rsidRDefault="00900215" w:rsidP="00B7448A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2.Wsze</w:t>
      </w:r>
      <w:r w:rsidR="0079334F">
        <w:rPr>
          <w:rFonts w:ascii="Times New Roman" w:eastAsiaTheme="minorEastAsia" w:hAnsi="Times New Roman" w:cs="Times New Roman"/>
        </w:rPr>
        <w:t>l</w:t>
      </w:r>
      <w:r w:rsidRPr="007F1B84">
        <w:rPr>
          <w:rFonts w:ascii="Times New Roman" w:eastAsiaTheme="minorEastAsia" w:hAnsi="Times New Roman" w:cs="Times New Roman"/>
        </w:rPr>
        <w:t>kie koszty związane  z niniejszą umową ponosi Dzierżawca.</w:t>
      </w:r>
    </w:p>
    <w:p w14:paraId="21EE85A6" w14:textId="77777777" w:rsidR="00900215" w:rsidRPr="00A71C7E" w:rsidRDefault="005E1E88" w:rsidP="00B7448A">
      <w:pPr>
        <w:spacing w:after="0"/>
        <w:jc w:val="center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</w:rPr>
        <w:t>§ 7</w:t>
      </w:r>
      <w:r w:rsidR="00900215" w:rsidRPr="007F1B84">
        <w:rPr>
          <w:rFonts w:ascii="Times New Roman" w:eastAsiaTheme="minorEastAsia" w:hAnsi="Times New Roman" w:cs="Times New Roman"/>
          <w:b/>
        </w:rPr>
        <w:t>.</w:t>
      </w:r>
    </w:p>
    <w:p w14:paraId="5689F5A3" w14:textId="77777777" w:rsidR="00046002" w:rsidRPr="007F1B84" w:rsidRDefault="00900215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Z chwilą wygaśnięcia umowy dzierżawy grunt powinien być zwrócony w takim stanie w jakim w myśl racjonalnej gospodarki rolnej powinien się znajdować stosownie do przepisów o wykonywaniu dzierżawy.</w:t>
      </w:r>
    </w:p>
    <w:p w14:paraId="05A1613C" w14:textId="77777777" w:rsidR="00900215" w:rsidRPr="007F1B84" w:rsidRDefault="005E1E88" w:rsidP="00900215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 8</w:t>
      </w:r>
      <w:r w:rsidR="00900215" w:rsidRPr="007F1B84">
        <w:rPr>
          <w:rFonts w:ascii="Times New Roman" w:eastAsiaTheme="minorEastAsia" w:hAnsi="Times New Roman" w:cs="Times New Roman"/>
          <w:b/>
        </w:rPr>
        <w:t>.</w:t>
      </w:r>
    </w:p>
    <w:p w14:paraId="1B1BE74F" w14:textId="77777777" w:rsidR="00900215" w:rsidRPr="007F1B84" w:rsidRDefault="00D35CB3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1.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900215" w:rsidRPr="007F1B84">
        <w:rPr>
          <w:rFonts w:ascii="Times New Roman" w:eastAsiaTheme="minorEastAsia" w:hAnsi="Times New Roman" w:cs="Times New Roman"/>
        </w:rPr>
        <w:t>W sprawach nie uregulowanych niniejsz</w:t>
      </w:r>
      <w:r w:rsidR="00CE063B" w:rsidRPr="007F1B84">
        <w:rPr>
          <w:rFonts w:ascii="Times New Roman" w:eastAsiaTheme="minorEastAsia" w:hAnsi="Times New Roman" w:cs="Times New Roman"/>
        </w:rPr>
        <w:t>ą</w:t>
      </w:r>
      <w:r w:rsidR="00900215" w:rsidRPr="007F1B84">
        <w:rPr>
          <w:rFonts w:ascii="Times New Roman" w:eastAsiaTheme="minorEastAsia" w:hAnsi="Times New Roman" w:cs="Times New Roman"/>
        </w:rPr>
        <w:t xml:space="preserve"> umową mają</w:t>
      </w:r>
      <w:r w:rsidR="005E1E88">
        <w:rPr>
          <w:rFonts w:ascii="Times New Roman" w:eastAsiaTheme="minorEastAsia" w:hAnsi="Times New Roman" w:cs="Times New Roman"/>
        </w:rPr>
        <w:t xml:space="preserve"> zastosowanie przepisy Kodeksu c</w:t>
      </w:r>
      <w:r w:rsidR="00900215" w:rsidRPr="007F1B84">
        <w:rPr>
          <w:rFonts w:ascii="Times New Roman" w:eastAsiaTheme="minorEastAsia" w:hAnsi="Times New Roman" w:cs="Times New Roman"/>
        </w:rPr>
        <w:t>ywilnego.</w:t>
      </w:r>
    </w:p>
    <w:p w14:paraId="18857122" w14:textId="77777777" w:rsidR="00046002" w:rsidRPr="007F1B84" w:rsidRDefault="00D35CB3" w:rsidP="000B0C39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2.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900215" w:rsidRPr="007F1B84">
        <w:rPr>
          <w:rFonts w:ascii="Times New Roman" w:eastAsiaTheme="minorEastAsia" w:hAnsi="Times New Roman" w:cs="Times New Roman"/>
        </w:rPr>
        <w:t xml:space="preserve">Wszelkie zmiany i uzupełnienia umowy winny być dokonywane </w:t>
      </w:r>
      <w:r w:rsidR="00BC17ED" w:rsidRPr="007F1B84">
        <w:rPr>
          <w:rFonts w:ascii="Times New Roman" w:eastAsiaTheme="minorEastAsia" w:hAnsi="Times New Roman" w:cs="Times New Roman"/>
        </w:rPr>
        <w:t>na piśmie pod rygorem nieważności.</w:t>
      </w:r>
    </w:p>
    <w:p w14:paraId="5251D801" w14:textId="77777777" w:rsidR="00BC17ED" w:rsidRPr="007F1B84" w:rsidRDefault="00BC17ED" w:rsidP="00BC17ED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 xml:space="preserve">§ </w:t>
      </w:r>
      <w:r w:rsidR="005E1E88">
        <w:rPr>
          <w:rFonts w:ascii="Times New Roman" w:eastAsiaTheme="minorEastAsia" w:hAnsi="Times New Roman" w:cs="Times New Roman"/>
          <w:b/>
        </w:rPr>
        <w:t>9</w:t>
      </w:r>
      <w:r w:rsidRPr="007F1B84">
        <w:rPr>
          <w:rFonts w:ascii="Times New Roman" w:eastAsiaTheme="minorEastAsia" w:hAnsi="Times New Roman" w:cs="Times New Roman"/>
          <w:b/>
        </w:rPr>
        <w:t>.</w:t>
      </w:r>
    </w:p>
    <w:p w14:paraId="28D8701D" w14:textId="77777777" w:rsidR="00046002" w:rsidRPr="007F1B84" w:rsidRDefault="00BC17ED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Rozstrzygnie sporów powstałych przy wykonywaniu umowy należy do Sądu rzeczowo właściwego dla Wydzierżawiającego.</w:t>
      </w:r>
    </w:p>
    <w:p w14:paraId="1251C288" w14:textId="77777777" w:rsidR="00D35CB3" w:rsidRPr="007F1B84" w:rsidRDefault="005E1E88" w:rsidP="00D35CB3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10</w:t>
      </w:r>
      <w:r w:rsidR="00D35CB3" w:rsidRPr="007F1B84">
        <w:rPr>
          <w:rFonts w:ascii="Times New Roman" w:eastAsiaTheme="minorEastAsia" w:hAnsi="Times New Roman" w:cs="Times New Roman"/>
          <w:b/>
        </w:rPr>
        <w:t>.</w:t>
      </w:r>
    </w:p>
    <w:p w14:paraId="65A0A582" w14:textId="77777777" w:rsidR="00D35CB3" w:rsidRPr="000E57A1" w:rsidRDefault="00D35CB3" w:rsidP="00D35CB3">
      <w:pPr>
        <w:tabs>
          <w:tab w:val="left" w:pos="1442"/>
        </w:tabs>
        <w:spacing w:after="0"/>
        <w:ind w:right="20"/>
        <w:jc w:val="both"/>
        <w:rPr>
          <w:rFonts w:ascii="Times New Roman" w:hAnsi="Times New Roman" w:cs="Times New Roman"/>
          <w:bCs/>
        </w:rPr>
      </w:pPr>
      <w:r w:rsidRPr="000E57A1">
        <w:rPr>
          <w:rFonts w:ascii="Times New Roman" w:hAnsi="Times New Roman" w:cs="Times New Roman"/>
          <w:shd w:val="clear" w:color="auto" w:fill="FFFFFF"/>
        </w:rPr>
        <w:t>Klauzula informacyjna o przetwarzaniu danych osobowych</w:t>
      </w:r>
      <w:r w:rsidRPr="000E57A1">
        <w:rPr>
          <w:rFonts w:ascii="Times New Roman" w:hAnsi="Times New Roman" w:cs="Times New Roman"/>
          <w:bCs/>
        </w:rPr>
        <w:t>:</w:t>
      </w:r>
    </w:p>
    <w:p w14:paraId="5EFA5EB7" w14:textId="77777777" w:rsidR="007F1B84" w:rsidRPr="0016198D" w:rsidRDefault="007F1B84" w:rsidP="00E8276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Zgodnie z art. 13 ust. 1 i ust. 2 rozporządzenia Parlamentu Europejskiego i Rady (UE) 2016/679 z dnia 27 kwietnia </w:t>
      </w:r>
      <w:r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2016 r. w sprawie ochrony osób fizycznych w związku z przetwarzaniem </w:t>
      </w:r>
      <w:hyperlink r:id="rId6" w:tooltip="danych osobowych" w:history="1">
        <w:r w:rsidRPr="0016198D">
          <w:rPr>
            <w:rFonts w:ascii="Times New Roman" w:eastAsia="Times New Roman" w:hAnsi="Times New Roman" w:cs="Times New Roman"/>
            <w:color w:val="000000"/>
            <w:sz w:val="20"/>
            <w:szCs w:val="20"/>
            <w:u w:val="single"/>
            <w:lang w:eastAsia="pl-PL"/>
          </w:rPr>
          <w:t>danych osobowych</w:t>
        </w:r>
      </w:hyperlink>
      <w:r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i w sprawie swobodnego przepływu takich danych oraz uchylenia dyrektywy 95/46/WE) - RODO informuję, iż:</w:t>
      </w:r>
    </w:p>
    <w:p w14:paraId="4610814D" w14:textId="77777777" w:rsidR="007F1B84" w:rsidRPr="0016198D" w:rsidRDefault="00E8276E" w:rsidP="00E8276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1.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Administratorem Pani/Pana danych osobowych jest Gmina Nowa Dęba reprezentowana przez Burmistrza Miasta i Gminy Nowa Dęba z siedzibą ul. Rzeszowska 3, 39-460 Nowa Dęba.</w:t>
      </w:r>
    </w:p>
    <w:p w14:paraId="023D3341" w14:textId="77777777" w:rsidR="00046002" w:rsidRPr="00E8276E" w:rsidRDefault="00E8276E" w:rsidP="0004600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2.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Administrator wyznaczył Inspektora Ochrony Danych, z którym można się kontaktować w sprawach związanych z przetwarzaniem danych osobowych pod  adresem: ul. Rzeszowska 3, 39-460 Nowa Dęba, nr tel.: +48 15 846 26 71, adres e-mail: </w:t>
      </w:r>
      <w:hyperlink r:id="rId7" w:history="1">
        <w:r w:rsidR="007F1B84" w:rsidRPr="0079334F">
          <w:rPr>
            <w:rFonts w:ascii="Times New Roman" w:eastAsia="Times New Roman" w:hAnsi="Times New Roman" w:cs="Times New Roman"/>
            <w:sz w:val="20"/>
            <w:szCs w:val="20"/>
            <w:u w:val="single"/>
            <w:lang w:eastAsia="pl-PL"/>
          </w:rPr>
          <w:t>iod@nowadeba.pl</w:t>
        </w:r>
      </w:hyperlink>
      <w:r w:rsidR="007F1B84" w:rsidRPr="0079334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3.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Pani/Pana dane osobowe przetwarzane będą w celu zawarcia i realizacji umowy dzierżawy.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4. </w:t>
      </w:r>
      <w:r w:rsidR="007F1B84" w:rsidRPr="0016198D">
        <w:rPr>
          <w:rFonts w:ascii="Times New Roman" w:eastAsia="Calibri" w:hAnsi="Times New Roman" w:cs="Times New Roman"/>
          <w:color w:val="000000"/>
          <w:sz w:val="20"/>
          <w:szCs w:val="20"/>
        </w:rPr>
        <w:t>Podstawą przetwarzania danych osobowych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jest art. 6 pkt.1.e RODO oraz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 xml:space="preserve"> ustawa z dnia  21 sierpnia 1997 r. o gospodarce nieruchomościami.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5.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W związku z przetwarzaniem danych, odbiorcami Pani/Pana danych osobowych mogą być: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a) organy władzy publicznej oraz podmioty wykonujące zadania publiczne lub działające na zlecenie organów władzy publicznej, w zakresie i w celach, które wynikają z przepisów powszechnie obowiązującego prawa;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b) inne podmioty, które na podstawie podpisanych umów przetwarzają dane osobowe, dla których Administratorem jest Gmina Nowa Dęba.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6.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Pani/Pana dane osobowe nie będą przekazywane poza Europejski Obszar Gospodarczy.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7. 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Pani/Pana dane osobowe będą przechowywane przez okres wynikający z przepisów prawa oraz zgodnie                                        z rozporządzeniem 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Prezesa Rady Ministrów z dnia 18 stycznia 2011 r. w sprawie instrukcji kancelaryjnej, jednolitych rzeczowych wykazów akt oraz instrukcji w sprawie organizacji i zakresu działania archiwów zakładowych.</w:t>
      </w:r>
      <w:r>
        <w:rPr>
          <w:rFonts w:ascii="Times New Roman" w:eastAsia="Calibri" w:hAnsi="Times New Roman" w:cs="Times New Roman"/>
          <w:sz w:val="20"/>
          <w:szCs w:val="20"/>
        </w:rPr>
        <w:br/>
        <w:t xml:space="preserve">8. 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Osoba, której dane dotyczą, ma prawo do:</w:t>
      </w:r>
      <w:r>
        <w:rPr>
          <w:rFonts w:ascii="Times New Roman" w:eastAsia="Calibri" w:hAnsi="Times New Roman" w:cs="Times New Roman"/>
          <w:sz w:val="20"/>
          <w:szCs w:val="20"/>
        </w:rPr>
        <w:br/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a) dostępu do treści swoich danych osobowych oraz ich sprostowania, ograniczenia przetwarzania, a także – w przypadkach przewidzianych prawem – prawo do wniesienia sprzeciwu wobec przetwarzania;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b) wniesienia skargi do Prezesa Urzędu Ochrony Danych Osobowych (ul. Stawki 2, 00-193 Warszawa), gdy uzna Pan/Pani, że przetwarzanie danych osobowych narusza obowiązujące przepisy.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9.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Podanie przez Panią/Pana danych osobowych jest </w:t>
      </w:r>
      <w:r w:rsidR="007F1B84" w:rsidRPr="0016198D">
        <w:rPr>
          <w:rFonts w:ascii="Times New Roman" w:eastAsia="Times New Roman" w:hAnsi="Times New Roman" w:cs="Times New Roman"/>
          <w:iCs/>
          <w:color w:val="000000"/>
          <w:sz w:val="20"/>
          <w:szCs w:val="20"/>
          <w:lang w:eastAsia="pl-PL"/>
        </w:rPr>
        <w:t>wymogiem ustawowym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.</w:t>
      </w:r>
      <w:r w:rsidR="007F1B84" w:rsidRPr="0016198D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pl-PL"/>
        </w:rPr>
        <w:t xml:space="preserve"> </w:t>
      </w:r>
      <w:r w:rsidR="007F1B84" w:rsidRPr="0016198D">
        <w:rPr>
          <w:rFonts w:ascii="Times New Roman" w:eastAsia="Calibri" w:hAnsi="Times New Roman" w:cs="Times New Roman"/>
          <w:color w:val="000000"/>
          <w:sz w:val="20"/>
          <w:szCs w:val="20"/>
        </w:rPr>
        <w:t>Wnioskodawca zobowiązany jest do ich podania, konsekwencją ich niepodania będzie brak możliwości zawarcia umowy dzierżawy.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10. 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>Pani/Pana dane nie będą przetwarzane w sposób zautomatyzowany, w tym również w formie profilowania</w:t>
      </w:r>
    </w:p>
    <w:p w14:paraId="00E3F4A6" w14:textId="77777777" w:rsidR="00BC17ED" w:rsidRPr="007F1B84" w:rsidRDefault="00BC17ED" w:rsidP="007F1B84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 1</w:t>
      </w:r>
      <w:r w:rsidR="005E1E88">
        <w:rPr>
          <w:rFonts w:ascii="Times New Roman" w:eastAsiaTheme="minorEastAsia" w:hAnsi="Times New Roman" w:cs="Times New Roman"/>
          <w:b/>
        </w:rPr>
        <w:t>1</w:t>
      </w:r>
      <w:r w:rsidRPr="007F1B84">
        <w:rPr>
          <w:rFonts w:ascii="Times New Roman" w:eastAsiaTheme="minorEastAsia" w:hAnsi="Times New Roman" w:cs="Times New Roman"/>
          <w:b/>
        </w:rPr>
        <w:t>.</w:t>
      </w:r>
    </w:p>
    <w:p w14:paraId="442D21FB" w14:textId="77777777" w:rsidR="00492357" w:rsidRDefault="00BC17ED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Umowa została sporządzona w czterech jednobrzmiących egzemplarzach, z których jeden otrzymuje Dzierżawca, a trzy Wydzierżawiający.</w:t>
      </w:r>
    </w:p>
    <w:p w14:paraId="127D61F6" w14:textId="77777777" w:rsidR="005E1E88" w:rsidRDefault="005E1E88" w:rsidP="00BC17ED">
      <w:pPr>
        <w:spacing w:after="0"/>
        <w:jc w:val="both"/>
        <w:rPr>
          <w:rFonts w:ascii="Times New Roman" w:eastAsiaTheme="minorEastAsia" w:hAnsi="Times New Roman" w:cs="Times New Roman"/>
        </w:rPr>
      </w:pPr>
    </w:p>
    <w:p w14:paraId="6F23E18C" w14:textId="77777777" w:rsidR="005E1E88" w:rsidRPr="007F1B84" w:rsidRDefault="005E1E88" w:rsidP="00BC17ED">
      <w:pPr>
        <w:spacing w:after="0"/>
        <w:jc w:val="both"/>
        <w:rPr>
          <w:rFonts w:ascii="Times New Roman" w:eastAsiaTheme="minorEastAsia" w:hAnsi="Times New Roman" w:cs="Times New Roman"/>
        </w:rPr>
      </w:pPr>
    </w:p>
    <w:p w14:paraId="4E90A721" w14:textId="77777777" w:rsidR="007F1B84" w:rsidRDefault="00D6087A" w:rsidP="00900215">
      <w:pPr>
        <w:spacing w:after="0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 xml:space="preserve">        </w:t>
      </w:r>
    </w:p>
    <w:p w14:paraId="1E686CCA" w14:textId="77777777" w:rsidR="00D6087A" w:rsidRPr="007F1B84" w:rsidRDefault="00D6087A" w:rsidP="00900215">
      <w:pPr>
        <w:spacing w:after="0"/>
        <w:rPr>
          <w:rFonts w:ascii="Times New Roman" w:hAnsi="Times New Roman" w:cs="Times New Roman"/>
          <w:b/>
        </w:rPr>
      </w:pPr>
      <w:r w:rsidRPr="007F1B84">
        <w:rPr>
          <w:rFonts w:ascii="Times New Roman" w:hAnsi="Times New Roman" w:cs="Times New Roman"/>
        </w:rPr>
        <w:t xml:space="preserve"> </w:t>
      </w:r>
      <w:r w:rsidR="005E1E88">
        <w:rPr>
          <w:rFonts w:ascii="Times New Roman" w:hAnsi="Times New Roman" w:cs="Times New Roman"/>
        </w:rPr>
        <w:tab/>
      </w:r>
      <w:r w:rsidR="00BC17ED" w:rsidRPr="007F1B84">
        <w:rPr>
          <w:rFonts w:ascii="Times New Roman" w:hAnsi="Times New Roman" w:cs="Times New Roman"/>
        </w:rPr>
        <w:t xml:space="preserve">……………………………..                             </w:t>
      </w:r>
      <w:r w:rsidR="00046002">
        <w:rPr>
          <w:rFonts w:ascii="Times New Roman" w:hAnsi="Times New Roman" w:cs="Times New Roman"/>
        </w:rPr>
        <w:tab/>
      </w:r>
      <w:r w:rsidR="00046002">
        <w:rPr>
          <w:rFonts w:ascii="Times New Roman" w:hAnsi="Times New Roman" w:cs="Times New Roman"/>
        </w:rPr>
        <w:tab/>
      </w:r>
      <w:r w:rsidR="00BC17ED" w:rsidRPr="007F1B84">
        <w:rPr>
          <w:rFonts w:ascii="Times New Roman" w:hAnsi="Times New Roman" w:cs="Times New Roman"/>
        </w:rPr>
        <w:t xml:space="preserve"> …………………………………..</w:t>
      </w:r>
      <w:r w:rsidR="00BC17ED" w:rsidRPr="007F1B84">
        <w:rPr>
          <w:rFonts w:ascii="Times New Roman" w:hAnsi="Times New Roman" w:cs="Times New Roman"/>
          <w:b/>
        </w:rPr>
        <w:t xml:space="preserve">     </w:t>
      </w:r>
    </w:p>
    <w:p w14:paraId="27224605" w14:textId="77777777" w:rsidR="00BC17ED" w:rsidRPr="007F1B84" w:rsidRDefault="00BC17ED" w:rsidP="00900215">
      <w:pPr>
        <w:spacing w:after="0"/>
        <w:rPr>
          <w:rFonts w:ascii="Times New Roman" w:hAnsi="Times New Roman" w:cs="Times New Roman"/>
          <w:b/>
        </w:rPr>
      </w:pPr>
      <w:r w:rsidRPr="007F1B84">
        <w:rPr>
          <w:rFonts w:ascii="Times New Roman" w:hAnsi="Times New Roman" w:cs="Times New Roman"/>
          <w:b/>
        </w:rPr>
        <w:t xml:space="preserve">                   </w:t>
      </w:r>
      <w:r w:rsidR="00D6087A" w:rsidRPr="007F1B84">
        <w:rPr>
          <w:rFonts w:ascii="Times New Roman" w:hAnsi="Times New Roman" w:cs="Times New Roman"/>
          <w:b/>
        </w:rPr>
        <w:t xml:space="preserve">     </w:t>
      </w:r>
      <w:r w:rsidRPr="007F1B84">
        <w:rPr>
          <w:rFonts w:ascii="Times New Roman" w:hAnsi="Times New Roman" w:cs="Times New Roman"/>
          <w:b/>
        </w:rPr>
        <w:t xml:space="preserve">Dzierżawca                                                          </w:t>
      </w:r>
      <w:r w:rsidR="005E1E88">
        <w:rPr>
          <w:rFonts w:ascii="Times New Roman" w:hAnsi="Times New Roman" w:cs="Times New Roman"/>
          <w:b/>
        </w:rPr>
        <w:tab/>
      </w:r>
      <w:r w:rsidR="005E1E88">
        <w:rPr>
          <w:rFonts w:ascii="Times New Roman" w:hAnsi="Times New Roman" w:cs="Times New Roman"/>
          <w:b/>
        </w:rPr>
        <w:tab/>
      </w:r>
      <w:r w:rsidRPr="007F1B84">
        <w:rPr>
          <w:rFonts w:ascii="Times New Roman" w:hAnsi="Times New Roman" w:cs="Times New Roman"/>
          <w:b/>
        </w:rPr>
        <w:t xml:space="preserve">   Wydzierżawiający</w:t>
      </w:r>
    </w:p>
    <w:sectPr w:rsidR="00BC17ED" w:rsidRPr="007F1B84" w:rsidSect="00D35CB3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20001"/>
    <w:multiLevelType w:val="multilevel"/>
    <w:tmpl w:val="CC043CB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B82276B"/>
    <w:multiLevelType w:val="multilevel"/>
    <w:tmpl w:val="EA382DB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2114DF1"/>
    <w:multiLevelType w:val="hybridMultilevel"/>
    <w:tmpl w:val="425E6B4E"/>
    <w:lvl w:ilvl="0" w:tplc="7296689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763308540">
    <w:abstractNumId w:val="0"/>
  </w:num>
  <w:num w:numId="2" w16cid:durableId="923538724">
    <w:abstractNumId w:val="1"/>
  </w:num>
  <w:num w:numId="3" w16cid:durableId="12399736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23B"/>
    <w:rsid w:val="00015D09"/>
    <w:rsid w:val="000265B7"/>
    <w:rsid w:val="00032AD8"/>
    <w:rsid w:val="00046002"/>
    <w:rsid w:val="000524D9"/>
    <w:rsid w:val="00060769"/>
    <w:rsid w:val="00064645"/>
    <w:rsid w:val="000744B3"/>
    <w:rsid w:val="00080A09"/>
    <w:rsid w:val="000A166C"/>
    <w:rsid w:val="000A4672"/>
    <w:rsid w:val="000B0C39"/>
    <w:rsid w:val="000D17CE"/>
    <w:rsid w:val="000E57A1"/>
    <w:rsid w:val="00105AFF"/>
    <w:rsid w:val="00107B0F"/>
    <w:rsid w:val="00120AF5"/>
    <w:rsid w:val="00143CF2"/>
    <w:rsid w:val="0016009D"/>
    <w:rsid w:val="00162549"/>
    <w:rsid w:val="0017317F"/>
    <w:rsid w:val="001A35CC"/>
    <w:rsid w:val="001B0A9D"/>
    <w:rsid w:val="001C036B"/>
    <w:rsid w:val="001E0E88"/>
    <w:rsid w:val="00216E93"/>
    <w:rsid w:val="0023261F"/>
    <w:rsid w:val="00276401"/>
    <w:rsid w:val="00285820"/>
    <w:rsid w:val="00291E8C"/>
    <w:rsid w:val="002E4AE0"/>
    <w:rsid w:val="002F06D3"/>
    <w:rsid w:val="002F1048"/>
    <w:rsid w:val="00325C9F"/>
    <w:rsid w:val="00326704"/>
    <w:rsid w:val="003275D2"/>
    <w:rsid w:val="00333B9C"/>
    <w:rsid w:val="00336C58"/>
    <w:rsid w:val="003573F8"/>
    <w:rsid w:val="00360A65"/>
    <w:rsid w:val="00365D5A"/>
    <w:rsid w:val="003D7C4C"/>
    <w:rsid w:val="004164C2"/>
    <w:rsid w:val="004266C0"/>
    <w:rsid w:val="00446E76"/>
    <w:rsid w:val="00460F4F"/>
    <w:rsid w:val="00492357"/>
    <w:rsid w:val="00493B59"/>
    <w:rsid w:val="004A09A1"/>
    <w:rsid w:val="004B49B5"/>
    <w:rsid w:val="004E557A"/>
    <w:rsid w:val="004E6867"/>
    <w:rsid w:val="00502EBE"/>
    <w:rsid w:val="00513911"/>
    <w:rsid w:val="00537E70"/>
    <w:rsid w:val="0054388F"/>
    <w:rsid w:val="0056348C"/>
    <w:rsid w:val="00566725"/>
    <w:rsid w:val="00583F65"/>
    <w:rsid w:val="005A26A2"/>
    <w:rsid w:val="005D03F0"/>
    <w:rsid w:val="005D38F1"/>
    <w:rsid w:val="005E1E88"/>
    <w:rsid w:val="00611110"/>
    <w:rsid w:val="0062256C"/>
    <w:rsid w:val="00624BDD"/>
    <w:rsid w:val="00643B8A"/>
    <w:rsid w:val="006749A6"/>
    <w:rsid w:val="00695D0E"/>
    <w:rsid w:val="0069722B"/>
    <w:rsid w:val="006B7D4A"/>
    <w:rsid w:val="006D0F54"/>
    <w:rsid w:val="006D54B5"/>
    <w:rsid w:val="006D6E86"/>
    <w:rsid w:val="006E26B0"/>
    <w:rsid w:val="00712D00"/>
    <w:rsid w:val="00716E18"/>
    <w:rsid w:val="00722877"/>
    <w:rsid w:val="00745654"/>
    <w:rsid w:val="00754B7F"/>
    <w:rsid w:val="00760049"/>
    <w:rsid w:val="0079334F"/>
    <w:rsid w:val="00797300"/>
    <w:rsid w:val="007A1FC6"/>
    <w:rsid w:val="007B709C"/>
    <w:rsid w:val="007B7F8B"/>
    <w:rsid w:val="007F1B84"/>
    <w:rsid w:val="007F3F94"/>
    <w:rsid w:val="00820BA0"/>
    <w:rsid w:val="00851130"/>
    <w:rsid w:val="00852120"/>
    <w:rsid w:val="008527AB"/>
    <w:rsid w:val="00863DA1"/>
    <w:rsid w:val="00892715"/>
    <w:rsid w:val="008B29AC"/>
    <w:rsid w:val="008D0546"/>
    <w:rsid w:val="008D1EF8"/>
    <w:rsid w:val="008E0BD2"/>
    <w:rsid w:val="00900215"/>
    <w:rsid w:val="009028C5"/>
    <w:rsid w:val="009157A5"/>
    <w:rsid w:val="009239A2"/>
    <w:rsid w:val="009357A5"/>
    <w:rsid w:val="00987C9D"/>
    <w:rsid w:val="009B0F74"/>
    <w:rsid w:val="009E164B"/>
    <w:rsid w:val="009F44B3"/>
    <w:rsid w:val="009F616A"/>
    <w:rsid w:val="00A11CF5"/>
    <w:rsid w:val="00A133EB"/>
    <w:rsid w:val="00A14F4D"/>
    <w:rsid w:val="00A364DE"/>
    <w:rsid w:val="00A42981"/>
    <w:rsid w:val="00A5117D"/>
    <w:rsid w:val="00A572A1"/>
    <w:rsid w:val="00A60B95"/>
    <w:rsid w:val="00A61D69"/>
    <w:rsid w:val="00A71C7E"/>
    <w:rsid w:val="00A72483"/>
    <w:rsid w:val="00A735FF"/>
    <w:rsid w:val="00A909FF"/>
    <w:rsid w:val="00AA1C39"/>
    <w:rsid w:val="00AB3268"/>
    <w:rsid w:val="00AC7EB8"/>
    <w:rsid w:val="00AF632E"/>
    <w:rsid w:val="00B0118D"/>
    <w:rsid w:val="00B13944"/>
    <w:rsid w:val="00B277AA"/>
    <w:rsid w:val="00B45BDE"/>
    <w:rsid w:val="00B50DD8"/>
    <w:rsid w:val="00B6340A"/>
    <w:rsid w:val="00B63D1A"/>
    <w:rsid w:val="00B7448A"/>
    <w:rsid w:val="00B75101"/>
    <w:rsid w:val="00B96DEB"/>
    <w:rsid w:val="00BA1B26"/>
    <w:rsid w:val="00BA2AF6"/>
    <w:rsid w:val="00BA4134"/>
    <w:rsid w:val="00BC17ED"/>
    <w:rsid w:val="00BD42BE"/>
    <w:rsid w:val="00BE0EAE"/>
    <w:rsid w:val="00BF09FB"/>
    <w:rsid w:val="00BF4D11"/>
    <w:rsid w:val="00BF543C"/>
    <w:rsid w:val="00C05158"/>
    <w:rsid w:val="00C05D5F"/>
    <w:rsid w:val="00C07949"/>
    <w:rsid w:val="00C30F7B"/>
    <w:rsid w:val="00C41771"/>
    <w:rsid w:val="00C43E14"/>
    <w:rsid w:val="00C51EC7"/>
    <w:rsid w:val="00C95D94"/>
    <w:rsid w:val="00CB0409"/>
    <w:rsid w:val="00CC30D8"/>
    <w:rsid w:val="00CD0D78"/>
    <w:rsid w:val="00CD1DDF"/>
    <w:rsid w:val="00CE063B"/>
    <w:rsid w:val="00CF3034"/>
    <w:rsid w:val="00CF3400"/>
    <w:rsid w:val="00CF43CD"/>
    <w:rsid w:val="00D032E5"/>
    <w:rsid w:val="00D25190"/>
    <w:rsid w:val="00D35CB3"/>
    <w:rsid w:val="00D505BD"/>
    <w:rsid w:val="00D551E1"/>
    <w:rsid w:val="00D60380"/>
    <w:rsid w:val="00D6087A"/>
    <w:rsid w:val="00D94A78"/>
    <w:rsid w:val="00D95E2E"/>
    <w:rsid w:val="00DD22A9"/>
    <w:rsid w:val="00DD7809"/>
    <w:rsid w:val="00E04E93"/>
    <w:rsid w:val="00E05946"/>
    <w:rsid w:val="00E05FD5"/>
    <w:rsid w:val="00E15223"/>
    <w:rsid w:val="00E3123B"/>
    <w:rsid w:val="00E70C18"/>
    <w:rsid w:val="00E8276E"/>
    <w:rsid w:val="00E87CA3"/>
    <w:rsid w:val="00EA53C0"/>
    <w:rsid w:val="00ED44D5"/>
    <w:rsid w:val="00EF5DE5"/>
    <w:rsid w:val="00F03784"/>
    <w:rsid w:val="00F3794A"/>
    <w:rsid w:val="00F404C0"/>
    <w:rsid w:val="00F41C88"/>
    <w:rsid w:val="00F67E27"/>
    <w:rsid w:val="00F73E71"/>
    <w:rsid w:val="00F7572D"/>
    <w:rsid w:val="00F76C76"/>
    <w:rsid w:val="00FA18BE"/>
    <w:rsid w:val="00FB036D"/>
    <w:rsid w:val="00FB6F0B"/>
    <w:rsid w:val="00FC1E26"/>
    <w:rsid w:val="00FC29BC"/>
    <w:rsid w:val="00FD0B84"/>
    <w:rsid w:val="00FD63CD"/>
    <w:rsid w:val="00FF4DE6"/>
    <w:rsid w:val="00FF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73292"/>
  <w15:docId w15:val="{0F844BFD-031D-4B7D-AE19-2A0925969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E0EAE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DE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05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6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nowadeb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gdpr.pl/dane-osobow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A7E4B-2E85-4E76-9272-2E0A9E74D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986</Words>
  <Characters>5916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Karolina Biela</cp:lastModifiedBy>
  <cp:revision>2</cp:revision>
  <cp:lastPrinted>2022-06-06T09:39:00Z</cp:lastPrinted>
  <dcterms:created xsi:type="dcterms:W3CDTF">2024-04-16T06:34:00Z</dcterms:created>
  <dcterms:modified xsi:type="dcterms:W3CDTF">2024-04-16T06:34:00Z</dcterms:modified>
</cp:coreProperties>
</file>